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C6" w:rsidRDefault="00FB254B" w:rsidP="00FB254B">
      <w:pPr>
        <w:pStyle w:val="Heading1"/>
        <w:jc w:val="center"/>
        <w:rPr>
          <w:b/>
          <w:color w:val="1F3864" w:themeColor="accent5" w:themeShade="80"/>
          <w:sz w:val="36"/>
        </w:rPr>
      </w:pPr>
      <w:r w:rsidRPr="00FB254B">
        <w:rPr>
          <w:b/>
          <w:color w:val="1F3864" w:themeColor="accent5" w:themeShade="80"/>
          <w:sz w:val="36"/>
        </w:rPr>
        <w:t>Inspection Checklist and Report</w:t>
      </w:r>
    </w:p>
    <w:p w:rsidR="00C43F53" w:rsidRPr="00C43F53" w:rsidRDefault="00C43F53" w:rsidP="00C43F53"/>
    <w:p w:rsidR="00FB254B" w:rsidRPr="00781745" w:rsidRDefault="00FB254B" w:rsidP="00FB254B">
      <w:pPr>
        <w:pStyle w:val="Heading1"/>
        <w:spacing w:before="0" w:line="240" w:lineRule="auto"/>
        <w:rPr>
          <w:b/>
          <w:sz w:val="28"/>
          <w:szCs w:val="28"/>
        </w:rPr>
      </w:pPr>
      <w:bookmarkStart w:id="0" w:name="_Toc477419773"/>
      <w:r w:rsidRPr="00781745">
        <w:rPr>
          <w:b/>
          <w:sz w:val="28"/>
          <w:szCs w:val="28"/>
        </w:rPr>
        <w:t>Inspection checklist and report</w:t>
      </w:r>
      <w:bookmarkEnd w:id="0"/>
    </w:p>
    <w:p w:rsidR="000062AF" w:rsidRDefault="00FB254B" w:rsidP="00FB254B">
      <w:pPr>
        <w:pStyle w:val="body"/>
      </w:pPr>
      <w:r>
        <w:t xml:space="preserve">The following inspection checklist is provided to help guide the process of regular workplace health and safety inspections. The template is a guideline only, outlining the most common areas of focus for a workplace safety inspection. The template can be customized to meet the needs of each workplace. </w:t>
      </w:r>
    </w:p>
    <w:p w:rsidR="00FB254B" w:rsidRDefault="00FB254B" w:rsidP="00FB254B">
      <w:pPr>
        <w:pStyle w:val="body"/>
      </w:pPr>
      <w:r>
        <w:t>Note that these general safety inspections do not replace the regular pre-use and scheduled inspections required for certain types of tools and equipment.</w:t>
      </w:r>
    </w:p>
    <w:p w:rsidR="00FB254B" w:rsidRDefault="00FB254B" w:rsidP="00FB254B">
      <w:pPr>
        <w:pStyle w:val="body"/>
      </w:pPr>
    </w:p>
    <w:p w:rsidR="00FB254B" w:rsidRPr="00781745" w:rsidRDefault="000062AF" w:rsidP="000062AF">
      <w:pPr>
        <w:pStyle w:val="Heading2"/>
        <w:spacing w:line="360" w:lineRule="auto"/>
        <w:rPr>
          <w:b/>
          <w:sz w:val="28"/>
          <w:szCs w:val="28"/>
        </w:rPr>
      </w:pPr>
      <w:r w:rsidRPr="00781745">
        <w:rPr>
          <w:b/>
          <w:sz w:val="28"/>
          <w:szCs w:val="28"/>
        </w:rPr>
        <w:t>Inspection C</w:t>
      </w:r>
      <w:r w:rsidR="00FB254B" w:rsidRPr="00781745">
        <w:rPr>
          <w:b/>
          <w:sz w:val="28"/>
          <w:szCs w:val="28"/>
        </w:rPr>
        <w:t xml:space="preserve">hecklist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9"/>
        <w:gridCol w:w="6481"/>
      </w:tblGrid>
      <w:tr w:rsidR="000062AF" w:rsidRPr="000062AF" w:rsidTr="000062AF"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0062AF" w:rsidRPr="000062AF" w:rsidRDefault="000062AF" w:rsidP="00063944">
            <w:pPr>
              <w:pStyle w:val="body"/>
            </w:pPr>
            <w:r w:rsidRPr="000062AF">
              <w:t>Inspection completed by</w:t>
            </w:r>
            <w:r>
              <w:t>:</w:t>
            </w:r>
          </w:p>
        </w:tc>
        <w:tc>
          <w:tcPr>
            <w:tcW w:w="6481" w:type="dxa"/>
            <w:tcBorders>
              <w:top w:val="nil"/>
              <w:left w:val="nil"/>
              <w:right w:val="nil"/>
            </w:tcBorders>
          </w:tcPr>
          <w:p w:rsidR="000062AF" w:rsidRPr="000062AF" w:rsidRDefault="000062AF" w:rsidP="00063944">
            <w:pPr>
              <w:pStyle w:val="body"/>
            </w:pPr>
            <w:r w:rsidRPr="000062AF">
              <w:tab/>
            </w:r>
            <w:r w:rsidRPr="000062AF">
              <w:tab/>
            </w:r>
          </w:p>
        </w:tc>
      </w:tr>
      <w:tr w:rsidR="000062AF" w:rsidTr="000062AF"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CA0892" w:rsidRDefault="00CA0892" w:rsidP="00063944">
            <w:pPr>
              <w:pStyle w:val="body"/>
            </w:pPr>
          </w:p>
          <w:p w:rsidR="000062AF" w:rsidRPr="000062AF" w:rsidRDefault="000062AF" w:rsidP="00063944">
            <w:pPr>
              <w:pStyle w:val="body"/>
            </w:pPr>
            <w:r w:rsidRPr="000062AF">
              <w:t>Date and time</w:t>
            </w:r>
            <w:r>
              <w:t>:</w:t>
            </w:r>
          </w:p>
        </w:tc>
        <w:tc>
          <w:tcPr>
            <w:tcW w:w="6481" w:type="dxa"/>
            <w:tcBorders>
              <w:top w:val="nil"/>
              <w:left w:val="nil"/>
              <w:right w:val="nil"/>
            </w:tcBorders>
          </w:tcPr>
          <w:p w:rsidR="000062AF" w:rsidRDefault="000062AF" w:rsidP="00063944">
            <w:pPr>
              <w:pStyle w:val="body"/>
            </w:pPr>
            <w:r w:rsidRPr="000062AF">
              <w:tab/>
            </w:r>
            <w:r w:rsidRPr="000062AF">
              <w:tab/>
            </w:r>
          </w:p>
        </w:tc>
      </w:tr>
    </w:tbl>
    <w:p w:rsidR="000062AF" w:rsidRDefault="000062AF" w:rsidP="00FB254B">
      <w:pPr>
        <w:pStyle w:val="body"/>
      </w:pPr>
    </w:p>
    <w:p w:rsidR="00FB254B" w:rsidRPr="00D9720C" w:rsidRDefault="00FB254B" w:rsidP="00FB254B">
      <w:pPr>
        <w:pStyle w:val="body"/>
        <w:rPr>
          <w:sz w:val="12"/>
          <w:szCs w:val="12"/>
        </w:rPr>
      </w:pPr>
      <w:r>
        <w:t xml:space="preserve">For any item identified as deficient (N), use the </w:t>
      </w:r>
      <w:r w:rsidRPr="008848CB">
        <w:rPr>
          <w:b/>
        </w:rPr>
        <w:t>Inspection report</w:t>
      </w:r>
      <w:r>
        <w:t xml:space="preserve"> at the end of this checklist to document details of the problem and recommended action.</w:t>
      </w:r>
      <w:r>
        <w:br/>
      </w:r>
    </w:p>
    <w:tbl>
      <w:tblPr>
        <w:tblW w:w="926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179"/>
        <w:gridCol w:w="540"/>
        <w:gridCol w:w="540"/>
        <w:gridCol w:w="540"/>
      </w:tblGrid>
      <w:tr w:rsidR="00FB254B" w:rsidRPr="007B3CA3" w:rsidTr="00C14F1D">
        <w:trPr>
          <w:tblHeader/>
        </w:trPr>
        <w:tc>
          <w:tcPr>
            <w:tcW w:w="468" w:type="dxa"/>
          </w:tcPr>
          <w:p w:rsidR="00FB254B" w:rsidRPr="007B3CA3" w:rsidRDefault="00FB254B" w:rsidP="00063944">
            <w:pPr>
              <w:pStyle w:val="body"/>
              <w:jc w:val="center"/>
            </w:pPr>
          </w:p>
        </w:tc>
        <w:tc>
          <w:tcPr>
            <w:tcW w:w="7179" w:type="dxa"/>
          </w:tcPr>
          <w:p w:rsidR="00FB254B" w:rsidRPr="007B3CA3" w:rsidRDefault="00FB254B" w:rsidP="00063944">
            <w:pPr>
              <w:pStyle w:val="body10"/>
              <w:jc w:val="center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  <w:jc w:val="center"/>
            </w:pPr>
            <w:r w:rsidRPr="007B3CA3">
              <w:t>Y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  <w:jc w:val="center"/>
            </w:pPr>
            <w:r w:rsidRPr="007B3CA3">
              <w:t>N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  <w:jc w:val="center"/>
            </w:pPr>
            <w:r w:rsidRPr="005E6334">
              <w:rPr>
                <w:sz w:val="18"/>
              </w:rPr>
              <w:t>n/a</w:t>
            </w:r>
          </w:p>
        </w:tc>
      </w:tr>
      <w:tr w:rsidR="00FB254B" w:rsidRPr="007B3CA3" w:rsidTr="00063944">
        <w:tc>
          <w:tcPr>
            <w:tcW w:w="468" w:type="dxa"/>
          </w:tcPr>
          <w:p w:rsidR="00FB254B" w:rsidRPr="007B3CA3" w:rsidRDefault="00FB254B" w:rsidP="00063944">
            <w:pPr>
              <w:pStyle w:val="body"/>
            </w:pPr>
            <w:r w:rsidRPr="007B3CA3">
              <w:t>#</w:t>
            </w:r>
          </w:p>
        </w:tc>
        <w:tc>
          <w:tcPr>
            <w:tcW w:w="7179" w:type="dxa"/>
          </w:tcPr>
          <w:p w:rsidR="00FB254B" w:rsidRPr="007B3CA3" w:rsidRDefault="00FB254B" w:rsidP="00063944">
            <w:pPr>
              <w:pStyle w:val="Heading3"/>
              <w:spacing w:before="20" w:after="20" w:line="240" w:lineRule="auto"/>
            </w:pPr>
            <w:r>
              <w:rPr>
                <w:rFonts w:ascii="ZWAdobeF" w:hAnsi="ZWAdobeF" w:cs="ZWAdobeF"/>
                <w:color w:val="auto"/>
                <w:sz w:val="2"/>
                <w:szCs w:val="2"/>
              </w:rPr>
              <w:t>1B</w:t>
            </w:r>
            <w:r w:rsidRPr="007B3CA3">
              <w:t>A. Facilities and equipment</w:t>
            </w:r>
          </w:p>
        </w:tc>
        <w:tc>
          <w:tcPr>
            <w:tcW w:w="540" w:type="dxa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</w:tcPr>
          <w:p w:rsidR="00FB254B" w:rsidRPr="007B3CA3" w:rsidRDefault="00FB254B" w:rsidP="00063944">
            <w:pPr>
              <w:pStyle w:val="body"/>
            </w:pPr>
          </w:p>
        </w:tc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7179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  <w:r w:rsidRPr="007B3CA3">
              <w:t>Emergency equipment and procedures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Equipment present and working:</w:t>
            </w:r>
          </w:p>
        </w:tc>
        <w:sdt>
          <w:sdtPr>
            <w:id w:val="-1611813224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F60D65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934846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08673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tablebulletVerdana"/>
              <w:numPr>
                <w:ilvl w:val="0"/>
                <w:numId w:val="1"/>
              </w:numPr>
              <w:ind w:left="317" w:hanging="27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Fire extinguishers</w:t>
            </w:r>
          </w:p>
        </w:tc>
        <w:sdt>
          <w:sdtPr>
            <w:id w:val="17172334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85071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5342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tablebulletVerdana"/>
              <w:numPr>
                <w:ilvl w:val="0"/>
                <w:numId w:val="1"/>
              </w:numPr>
              <w:ind w:left="317" w:hanging="27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Fire detection &amp; suppression systems</w:t>
            </w:r>
          </w:p>
        </w:tc>
        <w:sdt>
          <w:sdtPr>
            <w:id w:val="6510367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65302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91982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tablebulletVerdana"/>
              <w:numPr>
                <w:ilvl w:val="0"/>
                <w:numId w:val="1"/>
              </w:numPr>
              <w:ind w:left="317" w:hanging="27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First aid kits</w:t>
            </w:r>
          </w:p>
        </w:tc>
        <w:sdt>
          <w:sdtPr>
            <w:id w:val="-12118707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60881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69932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tablebulletVerdana"/>
              <w:numPr>
                <w:ilvl w:val="0"/>
                <w:numId w:val="1"/>
              </w:numPr>
              <w:ind w:left="317" w:hanging="27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Eye wash stations</w:t>
            </w:r>
          </w:p>
        </w:tc>
        <w:sdt>
          <w:sdtPr>
            <w:id w:val="11340611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45238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05485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tablebulletVerdana"/>
              <w:numPr>
                <w:ilvl w:val="0"/>
                <w:numId w:val="1"/>
              </w:numPr>
              <w:ind w:left="317" w:hanging="27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Emergency lighting</w:t>
            </w:r>
          </w:p>
        </w:tc>
        <w:sdt>
          <w:sdtPr>
            <w:id w:val="-20999359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91122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3355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tablebulletVerdana"/>
              <w:numPr>
                <w:ilvl w:val="0"/>
                <w:numId w:val="1"/>
              </w:numPr>
              <w:ind w:left="317" w:hanging="27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Alarms</w:t>
            </w:r>
          </w:p>
        </w:tc>
        <w:sdt>
          <w:sdtPr>
            <w:id w:val="10323024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95479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01045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Escape routes and muster points signed</w:t>
            </w:r>
          </w:p>
        </w:tc>
        <w:sdt>
          <w:sdtPr>
            <w:id w:val="12025260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50389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49240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Emergency procedures signed</w:t>
            </w:r>
          </w:p>
        </w:tc>
        <w:sdt>
          <w:sdtPr>
            <w:id w:val="-17091686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44431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16489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Emergency contact information posted</w:t>
            </w:r>
          </w:p>
        </w:tc>
        <w:sdt>
          <w:sdtPr>
            <w:id w:val="12121553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30243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0673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Emergency drill performed in last 12 months</w:t>
            </w:r>
          </w:p>
        </w:tc>
        <w:sdt>
          <w:sdtPr>
            <w:id w:val="6376212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46653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64891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</w:p>
        </w:tc>
        <w:tc>
          <w:tcPr>
            <w:tcW w:w="7179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  <w:pageBreakBefore/>
            </w:pPr>
            <w:r w:rsidRPr="007B3CA3">
              <w:t>Floors, walkways, and stairways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Well-lit</w:t>
            </w:r>
          </w:p>
        </w:tc>
        <w:sdt>
          <w:sdtPr>
            <w:id w:val="15327693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43153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64690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No blind corners</w:t>
            </w:r>
          </w:p>
        </w:tc>
        <w:sdt>
          <w:sdtPr>
            <w:id w:val="14480446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37465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34634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rPr>
          <w:cantSplit/>
        </w:trPr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Free of tripping hazards (e.g., clutter, damaged mats, uneven flooring, uncovered cables)</w:t>
            </w:r>
          </w:p>
        </w:tc>
        <w:sdt>
          <w:sdtPr>
            <w:id w:val="4119777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03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25083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Dry, clean, and free of slipping hazards</w:t>
            </w:r>
          </w:p>
        </w:tc>
        <w:sdt>
          <w:sdtPr>
            <w:id w:val="4332630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6174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0213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Railings and guardrails in place and secure</w:t>
            </w:r>
          </w:p>
          <w:p w:rsidR="00C43F53" w:rsidRDefault="00C43F53" w:rsidP="00063944">
            <w:pPr>
              <w:pStyle w:val="body10"/>
              <w:rPr>
                <w:sz w:val="18"/>
                <w:szCs w:val="18"/>
              </w:rPr>
            </w:pPr>
          </w:p>
          <w:p w:rsidR="00C43F53" w:rsidRDefault="00C43F53" w:rsidP="00063944">
            <w:pPr>
              <w:pStyle w:val="body10"/>
              <w:rPr>
                <w:sz w:val="18"/>
                <w:szCs w:val="18"/>
              </w:rPr>
            </w:pPr>
          </w:p>
          <w:p w:rsidR="00C43F53" w:rsidRDefault="00C43F53" w:rsidP="00063944">
            <w:pPr>
              <w:pStyle w:val="body10"/>
              <w:rPr>
                <w:sz w:val="18"/>
                <w:szCs w:val="18"/>
              </w:rPr>
            </w:pPr>
          </w:p>
          <w:p w:rsidR="00C43F53" w:rsidRPr="00F208A6" w:rsidRDefault="00C43F53" w:rsidP="00063944">
            <w:pPr>
              <w:pStyle w:val="body10"/>
              <w:rPr>
                <w:sz w:val="18"/>
                <w:szCs w:val="18"/>
              </w:rPr>
            </w:pPr>
          </w:p>
        </w:tc>
        <w:sdt>
          <w:sdtPr>
            <w:id w:val="-13650491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67881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12741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  <w:keepNext/>
            </w:pPr>
          </w:p>
        </w:tc>
        <w:tc>
          <w:tcPr>
            <w:tcW w:w="7179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  <w:r w:rsidRPr="007B3CA3">
              <w:t>Entrances and parking lots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Well-lit</w:t>
            </w:r>
          </w:p>
        </w:tc>
        <w:sdt>
          <w:sdtPr>
            <w:id w:val="20766235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59739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90759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Clear of obstructions</w:t>
            </w:r>
          </w:p>
        </w:tc>
        <w:sdt>
          <w:sdtPr>
            <w:id w:val="11190211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64405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0161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Entrances are secured</w:t>
            </w:r>
          </w:p>
        </w:tc>
        <w:sdt>
          <w:sdtPr>
            <w:id w:val="13282450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03072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63595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Clear signage in parking lot (no parking, speed limits, direction of traffic, etc.)</w:t>
            </w:r>
          </w:p>
        </w:tc>
        <w:sdt>
          <w:sdtPr>
            <w:id w:val="-11297710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52199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2315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</w:p>
        </w:tc>
        <w:tc>
          <w:tcPr>
            <w:tcW w:w="7179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  <w:r w:rsidRPr="007B3CA3">
              <w:t>Shop floors and work yards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Appropriate lighting for work tasks</w:t>
            </w:r>
          </w:p>
        </w:tc>
        <w:sdt>
          <w:sdtPr>
            <w:id w:val="8683357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60485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26904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Air flow and ventilation appropriate for work tasks</w:t>
            </w:r>
          </w:p>
        </w:tc>
        <w:sdt>
          <w:sdtPr>
            <w:id w:val="-7591352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99658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93208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Piping for gas, compressed air, etc. clearly labelled</w:t>
            </w:r>
          </w:p>
        </w:tc>
        <w:sdt>
          <w:sdtPr>
            <w:id w:val="-6464355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87117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8738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Electrical control boxes have clear access</w:t>
            </w:r>
          </w:p>
        </w:tc>
        <w:sdt>
          <w:sdtPr>
            <w:id w:val="-16575988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27170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51527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Circuit breakers and starter switched clearly marked</w:t>
            </w:r>
          </w:p>
        </w:tc>
        <w:sdt>
          <w:sdtPr>
            <w:id w:val="-4381433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59557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73056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Adequate heating and cooling</w:t>
            </w:r>
          </w:p>
        </w:tc>
        <w:sdt>
          <w:sdtPr>
            <w:id w:val="-20828279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00373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18561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  <w:keepNext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Safe noise levels or hearing protection provided as required</w:t>
            </w:r>
          </w:p>
        </w:tc>
        <w:sdt>
          <w:sdtPr>
            <w:id w:val="-9430725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9855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15160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Pedestrian traffic separated from vehicle traffic where practical</w:t>
            </w:r>
          </w:p>
        </w:tc>
        <w:sdt>
          <w:sdtPr>
            <w:id w:val="-7787920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6935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02166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</w:p>
        </w:tc>
        <w:tc>
          <w:tcPr>
            <w:tcW w:w="7179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  <w:r w:rsidRPr="007B3CA3">
              <w:t>Materials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Stacked materials are stable (interlocked, strapped, or other means of restraint)</w:t>
            </w:r>
          </w:p>
        </w:tc>
        <w:sdt>
          <w:sdtPr>
            <w:id w:val="-1606914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60517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34662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Stacked materials are not near ignition sources</w:t>
            </w:r>
          </w:p>
        </w:tc>
        <w:sdt>
          <w:sdtPr>
            <w:id w:val="1592846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92523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59422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Stacked materials do not obstruct sprinkler systems</w:t>
            </w:r>
          </w:p>
        </w:tc>
        <w:sdt>
          <w:sdtPr>
            <w:id w:val="6200302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08724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96323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Containers and storage racks undamaged and appropriate for materials</w:t>
            </w:r>
          </w:p>
        </w:tc>
        <w:sdt>
          <w:sdtPr>
            <w:id w:val="-11627009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69600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67060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 xml:space="preserve">Hazardous materials are properly labelled </w:t>
            </w:r>
          </w:p>
        </w:tc>
        <w:sdt>
          <w:sdtPr>
            <w:id w:val="13835985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54681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16655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Flammable and hazardous materials secured and stored in approved containers</w:t>
            </w:r>
          </w:p>
        </w:tc>
        <w:sdt>
          <w:sdtPr>
            <w:id w:val="6566509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19014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55668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 xml:space="preserve">SDS available and less than </w:t>
            </w:r>
            <w:r>
              <w:rPr>
                <w:sz w:val="18"/>
                <w:szCs w:val="18"/>
              </w:rPr>
              <w:t xml:space="preserve">three </w:t>
            </w:r>
            <w:r w:rsidRPr="00F208A6">
              <w:rPr>
                <w:sz w:val="18"/>
                <w:szCs w:val="18"/>
              </w:rPr>
              <w:t>years old</w:t>
            </w:r>
          </w:p>
        </w:tc>
        <w:sdt>
          <w:sdtPr>
            <w:id w:val="5029464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82338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72069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</w:p>
        </w:tc>
        <w:tc>
          <w:tcPr>
            <w:tcW w:w="7179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  <w:r w:rsidRPr="007B3CA3">
              <w:t>Tools and equipment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Maintenance log up-to-date</w:t>
            </w:r>
          </w:p>
        </w:tc>
        <w:sdt>
          <w:sdtPr>
            <w:id w:val="-16340960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13948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78260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Inspection log up-to-date</w:t>
            </w:r>
          </w:p>
        </w:tc>
        <w:sdt>
          <w:sdtPr>
            <w:id w:val="-11726350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20267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4220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 xml:space="preserve">Warning signage for physical hazards created by equipment </w:t>
            </w:r>
            <w:r>
              <w:rPr>
                <w:sz w:val="18"/>
                <w:szCs w:val="18"/>
              </w:rPr>
              <w:t>and</w:t>
            </w:r>
            <w:r w:rsidRPr="00F208A6">
              <w:rPr>
                <w:sz w:val="18"/>
                <w:szCs w:val="18"/>
              </w:rPr>
              <w:t xml:space="preserve"> processes</w:t>
            </w:r>
          </w:p>
        </w:tc>
        <w:sdt>
          <w:sdtPr>
            <w:id w:val="1695499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93391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27817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Hazardous points of operation adequately guarded</w:t>
            </w:r>
          </w:p>
        </w:tc>
        <w:sdt>
          <w:sdtPr>
            <w:id w:val="-1921494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8565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0823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Safeguards in place, in good condition, and cannot be easily removed by workers</w:t>
            </w:r>
          </w:p>
        </w:tc>
        <w:sdt>
          <w:sdtPr>
            <w:id w:val="7957183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97856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74402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 xml:space="preserve">Lockout procedures posted </w:t>
            </w:r>
          </w:p>
        </w:tc>
        <w:sdt>
          <w:sdtPr>
            <w:id w:val="9157539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01179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121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Equipment positioned to avoid endangering other workers</w:t>
            </w:r>
          </w:p>
        </w:tc>
        <w:sdt>
          <w:sdtPr>
            <w:id w:val="-21422588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73718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1696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Workers protected from materials ejected from tools or equipment</w:t>
            </w:r>
          </w:p>
        </w:tc>
        <w:sdt>
          <w:sdtPr>
            <w:id w:val="-13389947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65181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564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Equipment controls clearly labelled and within easy reach</w:t>
            </w:r>
            <w:r>
              <w:rPr>
                <w:sz w:val="18"/>
                <w:szCs w:val="18"/>
              </w:rPr>
              <w:t>,</w:t>
            </w:r>
            <w:r w:rsidRPr="00F208A6">
              <w:rPr>
                <w:sz w:val="18"/>
                <w:szCs w:val="18"/>
              </w:rPr>
              <w:t xml:space="preserve"> but protected from inadvertent activation</w:t>
            </w:r>
          </w:p>
        </w:tc>
        <w:sdt>
          <w:sdtPr>
            <w:id w:val="13835187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40461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01894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Defective tools and equipment tagged and removed from service</w:t>
            </w:r>
          </w:p>
        </w:tc>
        <w:sdt>
          <w:sdtPr>
            <w:id w:val="8872309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21168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22772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 xml:space="preserve">PPE available as required for all workers </w:t>
            </w:r>
          </w:p>
        </w:tc>
        <w:sdt>
          <w:sdtPr>
            <w:id w:val="-11689347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90325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89744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</w:p>
        </w:tc>
        <w:tc>
          <w:tcPr>
            <w:tcW w:w="8799" w:type="dxa"/>
            <w:gridSpan w:val="4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  <w:r w:rsidRPr="007B3CA3">
              <w:t>Ladders</w:t>
            </w:r>
          </w:p>
        </w:tc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Ladders are appropriate for the work task</w:t>
            </w:r>
          </w:p>
        </w:tc>
        <w:sdt>
          <w:sdtPr>
            <w:id w:val="5968324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782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13468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Ladders are in good condition with no obvious signs of wear and tear</w:t>
            </w:r>
          </w:p>
        </w:tc>
        <w:sdt>
          <w:sdtPr>
            <w:id w:val="-672675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98721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40481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</w:p>
        </w:tc>
        <w:tc>
          <w:tcPr>
            <w:tcW w:w="7179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  <w:r w:rsidRPr="007B3CA3">
              <w:t>Mobile equipment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Maintenance logs up-to-date</w:t>
            </w:r>
          </w:p>
        </w:tc>
        <w:sdt>
          <w:sdtPr>
            <w:id w:val="-2202967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44304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03112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Pre-use inspection logs up-to-date</w:t>
            </w:r>
          </w:p>
        </w:tc>
        <w:sdt>
          <w:sdtPr>
            <w:id w:val="-18754601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65579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9184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Operators are trained</w:t>
            </w:r>
          </w:p>
        </w:tc>
        <w:sdt>
          <w:sdtPr>
            <w:id w:val="7345982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62614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42702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</w:p>
        </w:tc>
        <w:tc>
          <w:tcPr>
            <w:tcW w:w="7179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  <w:r w:rsidRPr="007B3CA3">
              <w:t>Vehicles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</w:tr>
      <w:tr w:rsidR="00063944" w:rsidRPr="007B3CA3" w:rsidTr="00063944">
        <w:trPr>
          <w:cantSplit/>
        </w:trPr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Maintenance logs up-to-date</w:t>
            </w:r>
          </w:p>
        </w:tc>
        <w:sdt>
          <w:sdtPr>
            <w:id w:val="1042015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17055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72212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rPr>
          <w:cantSplit/>
        </w:trPr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Inspection logs up-to-date</w:t>
            </w:r>
          </w:p>
        </w:tc>
        <w:sdt>
          <w:sdtPr>
            <w:id w:val="-1737703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60179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0328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A55C0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  <w:keepNext/>
            </w:pPr>
          </w:p>
        </w:tc>
        <w:tc>
          <w:tcPr>
            <w:tcW w:w="7179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  <w:keepNext/>
            </w:pPr>
            <w:r w:rsidRPr="007B3CA3">
              <w:t>Other areas of focus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Problems identified in previous inspection(s):</w:t>
            </w:r>
          </w:p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</w:p>
        </w:tc>
        <w:sdt>
          <w:sdtPr>
            <w:id w:val="4545268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5453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37787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Priority areas as defined by the joint committee:</w:t>
            </w:r>
          </w:p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</w:p>
        </w:tc>
        <w:sdt>
          <w:sdtPr>
            <w:id w:val="7462261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9905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59355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54B" w:rsidRPr="007B3CA3" w:rsidTr="00063944">
        <w:tc>
          <w:tcPr>
            <w:tcW w:w="468" w:type="dxa"/>
          </w:tcPr>
          <w:p w:rsidR="00FB254B" w:rsidRPr="007B3CA3" w:rsidRDefault="00FB254B" w:rsidP="00063944">
            <w:pPr>
              <w:pStyle w:val="body"/>
              <w:keepNext/>
            </w:pPr>
            <w:r w:rsidRPr="007B3CA3">
              <w:t>#</w:t>
            </w:r>
          </w:p>
        </w:tc>
        <w:tc>
          <w:tcPr>
            <w:tcW w:w="7179" w:type="dxa"/>
          </w:tcPr>
          <w:p w:rsidR="00FB254B" w:rsidRPr="007B3CA3" w:rsidRDefault="00FB254B" w:rsidP="00063944">
            <w:pPr>
              <w:pStyle w:val="Heading3"/>
              <w:spacing w:before="20" w:after="20" w:line="240" w:lineRule="auto"/>
            </w:pPr>
            <w:r>
              <w:rPr>
                <w:rFonts w:ascii="ZWAdobeF" w:hAnsi="ZWAdobeF" w:cs="ZWAdobeF"/>
                <w:color w:val="auto"/>
                <w:sz w:val="2"/>
                <w:szCs w:val="2"/>
              </w:rPr>
              <w:t>2B</w:t>
            </w:r>
            <w:r w:rsidRPr="007B3CA3">
              <w:t>B. Workplace practices</w:t>
            </w:r>
          </w:p>
        </w:tc>
        <w:tc>
          <w:tcPr>
            <w:tcW w:w="540" w:type="dxa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</w:tcPr>
          <w:p w:rsidR="00FB254B" w:rsidRPr="007B3CA3" w:rsidRDefault="00FB254B" w:rsidP="00063944">
            <w:pPr>
              <w:pStyle w:val="body"/>
            </w:pPr>
          </w:p>
        </w:tc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  <w:keepNext/>
            </w:pPr>
          </w:p>
        </w:tc>
        <w:tc>
          <w:tcPr>
            <w:tcW w:w="7179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  <w:r w:rsidRPr="007B3CA3">
              <w:t>Work practices — general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Workers trained for specific work tasks</w:t>
            </w:r>
          </w:p>
        </w:tc>
        <w:sdt>
          <w:sdtPr>
            <w:id w:val="3974872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50704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84156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Workers supervised for work tasks</w:t>
            </w:r>
          </w:p>
        </w:tc>
        <w:sdt>
          <w:sdtPr>
            <w:id w:val="3716661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22146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38339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Tools used for their designed purposes only</w:t>
            </w:r>
          </w:p>
        </w:tc>
        <w:sdt>
          <w:sdtPr>
            <w:id w:val="-826905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51637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45369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</w:p>
        </w:tc>
        <w:tc>
          <w:tcPr>
            <w:tcW w:w="7179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  <w:r w:rsidRPr="007B3CA3">
              <w:t>Personal protective equipment</w:t>
            </w:r>
            <w:r>
              <w:t xml:space="preserve"> (PPE)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Workers are trained in correct PPE use</w:t>
            </w:r>
          </w:p>
        </w:tc>
        <w:sdt>
          <w:sdtPr>
            <w:id w:val="9742568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36063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23926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 xml:space="preserve">Used consistently and correctly </w:t>
            </w:r>
          </w:p>
        </w:tc>
        <w:sdt>
          <w:sdtPr>
            <w:id w:val="21389913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68464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96673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Maintained in good working order</w:t>
            </w:r>
          </w:p>
        </w:tc>
        <w:sdt>
          <w:sdtPr>
            <w:id w:val="-1164547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976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34193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Inspected and replaced on schedule</w:t>
            </w:r>
          </w:p>
        </w:tc>
        <w:sdt>
          <w:sdtPr>
            <w:id w:val="-10171492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40869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42205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itemnumber"/>
              <w:keepNext/>
              <w:numPr>
                <w:ilvl w:val="0"/>
                <w:numId w:val="0"/>
              </w:numPr>
            </w:pPr>
          </w:p>
        </w:tc>
        <w:tc>
          <w:tcPr>
            <w:tcW w:w="8799" w:type="dxa"/>
            <w:gridSpan w:val="4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  <w:r w:rsidRPr="007B3CA3">
              <w:t>Ladder use</w:t>
            </w:r>
          </w:p>
        </w:tc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  <w:keepNext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Workers not required to carry materials up and down ladders</w:t>
            </w:r>
          </w:p>
        </w:tc>
        <w:sdt>
          <w:sdtPr>
            <w:id w:val="-20768818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30284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56862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 xml:space="preserve">Ladders </w:t>
            </w:r>
            <w:r>
              <w:rPr>
                <w:sz w:val="18"/>
                <w:szCs w:val="18"/>
              </w:rPr>
              <w:t xml:space="preserve">are </w:t>
            </w:r>
            <w:r w:rsidRPr="00F208A6">
              <w:rPr>
                <w:sz w:val="18"/>
                <w:szCs w:val="18"/>
              </w:rPr>
              <w:t>used only for non-routine activities completed in 15 minutes or less</w:t>
            </w:r>
          </w:p>
        </w:tc>
        <w:sdt>
          <w:sdtPr>
            <w:id w:val="2575701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72083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32589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Fall protection used when required</w:t>
            </w:r>
          </w:p>
        </w:tc>
        <w:sdt>
          <w:sdtPr>
            <w:id w:val="-7204331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02326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13124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3-point contact maintained</w:t>
            </w:r>
          </w:p>
        </w:tc>
        <w:sdt>
          <w:sdtPr>
            <w:id w:val="488967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29955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79378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</w:p>
        </w:tc>
        <w:tc>
          <w:tcPr>
            <w:tcW w:w="7179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  <w:r w:rsidRPr="007B3CA3">
              <w:t>Slipping and tripping avoidance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 xml:space="preserve">Handrails are used </w:t>
            </w:r>
          </w:p>
        </w:tc>
        <w:sdt>
          <w:sdtPr>
            <w:id w:val="-1421412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602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56853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Spills cleaned immediately</w:t>
            </w:r>
          </w:p>
        </w:tc>
        <w:sdt>
          <w:sdtPr>
            <w:id w:val="-3023823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03690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5029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Well-fitting, non-slip footwear worn</w:t>
            </w:r>
          </w:p>
        </w:tc>
        <w:sdt>
          <w:sdtPr>
            <w:id w:val="15155752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1383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5932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</w:p>
        </w:tc>
        <w:tc>
          <w:tcPr>
            <w:tcW w:w="7179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  <w:r w:rsidRPr="007B3CA3">
              <w:t>Ergonomics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Available assistive equipment and/or mechanical aids used</w:t>
            </w:r>
          </w:p>
        </w:tc>
        <w:sdt>
          <w:sdtPr>
            <w:id w:val="-11794196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40464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4607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Tasks are varied or</w:t>
            </w:r>
            <w:r w:rsidRPr="00F208A6">
              <w:rPr>
                <w:sz w:val="18"/>
                <w:szCs w:val="18"/>
              </w:rPr>
              <w:t xml:space="preserve"> rotat</w:t>
            </w:r>
            <w:r>
              <w:rPr>
                <w:sz w:val="18"/>
                <w:szCs w:val="18"/>
              </w:rPr>
              <w:t>ed</w:t>
            </w:r>
            <w:r w:rsidRPr="00F208A6">
              <w:rPr>
                <w:sz w:val="18"/>
                <w:szCs w:val="18"/>
              </w:rPr>
              <w:t xml:space="preserve"> to minimize repetitive movement</w:t>
            </w:r>
          </w:p>
        </w:tc>
        <w:sdt>
          <w:sdtPr>
            <w:id w:val="8872344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07779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71490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Loads assessed before lifting or pulling</w:t>
            </w:r>
          </w:p>
        </w:tc>
        <w:sdt>
          <w:sdtPr>
            <w:id w:val="-754409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4483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15850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Loads maintained close to body</w:t>
            </w:r>
          </w:p>
        </w:tc>
        <w:sdt>
          <w:sdtPr>
            <w:id w:val="-13509382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53124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38348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Lifting with legs</w:t>
            </w:r>
          </w:p>
        </w:tc>
        <w:sdt>
          <w:sdtPr>
            <w:id w:val="-811470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251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6254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Upper body kept erect</w:t>
            </w:r>
          </w:p>
        </w:tc>
        <w:sdt>
          <w:sdtPr>
            <w:id w:val="-84555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4573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9651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Natural reaching without having to over-extend</w:t>
            </w:r>
          </w:p>
        </w:tc>
        <w:sdt>
          <w:sdtPr>
            <w:id w:val="697743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6894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97619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Work stations and seating at proper height</w:t>
            </w:r>
          </w:p>
        </w:tc>
        <w:sdt>
          <w:sdtPr>
            <w:id w:val="-16021771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3608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5286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</w:p>
        </w:tc>
        <w:tc>
          <w:tcPr>
            <w:tcW w:w="8799" w:type="dxa"/>
            <w:gridSpan w:val="4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  <w:r>
              <w:t>S</w:t>
            </w:r>
            <w:r w:rsidRPr="007B3CA3">
              <w:t>afe work practices</w:t>
            </w:r>
            <w:r>
              <w:t xml:space="preserve"> for high-risk work</w:t>
            </w:r>
            <w:r w:rsidRPr="007B3CA3">
              <w:t xml:space="preserve"> conform to regulatory requirements and are followed for:</w:t>
            </w:r>
          </w:p>
        </w:tc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Working at elevation</w:t>
            </w:r>
          </w:p>
        </w:tc>
        <w:sdt>
          <w:sdtPr>
            <w:id w:val="-10292559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39570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31535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Asbestos exposure</w:t>
            </w:r>
          </w:p>
        </w:tc>
        <w:sdt>
          <w:sdtPr>
            <w:id w:val="5021687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83673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50039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Exposure to hazardous materials</w:t>
            </w:r>
          </w:p>
        </w:tc>
        <w:sdt>
          <w:sdtPr>
            <w:id w:val="17439045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2772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61941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Working in excavations</w:t>
            </w:r>
          </w:p>
        </w:tc>
        <w:sdt>
          <w:sdtPr>
            <w:id w:val="7904003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5100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56614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Entry into confined space</w:t>
            </w:r>
          </w:p>
        </w:tc>
        <w:sdt>
          <w:sdtPr>
            <w:id w:val="-11300833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29954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69678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Working near combustible dust</w:t>
            </w:r>
          </w:p>
        </w:tc>
        <w:sdt>
          <w:sdtPr>
            <w:id w:val="-867142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49114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30692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 xml:space="preserve">Hand falling or bucking </w:t>
            </w:r>
          </w:p>
        </w:tc>
        <w:sdt>
          <w:sdtPr>
            <w:id w:val="17618713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51426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7947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Use of explosives</w:t>
            </w:r>
            <w:r>
              <w:rPr>
                <w:sz w:val="18"/>
                <w:szCs w:val="18"/>
              </w:rPr>
              <w:t>,</w:t>
            </w:r>
            <w:r w:rsidRPr="00F208A6">
              <w:rPr>
                <w:sz w:val="18"/>
                <w:szCs w:val="18"/>
              </w:rPr>
              <w:t xml:space="preserve"> or flammable or combustible materials</w:t>
            </w:r>
          </w:p>
        </w:tc>
        <w:sdt>
          <w:sdtPr>
            <w:id w:val="-5210043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75638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5753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De-energization, lockout, and safeguarding</w:t>
            </w:r>
          </w:p>
        </w:tc>
        <w:sdt>
          <w:sdtPr>
            <w:id w:val="-8656802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18384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2603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itemnumber"/>
            </w:pPr>
          </w:p>
        </w:tc>
        <w:tc>
          <w:tcPr>
            <w:tcW w:w="7179" w:type="dxa"/>
          </w:tcPr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 xml:space="preserve">Exposure to violence </w:t>
            </w:r>
          </w:p>
        </w:tc>
        <w:sdt>
          <w:sdtPr>
            <w:id w:val="192965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9665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063944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96688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063944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54B" w:rsidRPr="007B3CA3" w:rsidTr="00C14F1D">
        <w:tc>
          <w:tcPr>
            <w:tcW w:w="468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</w:pPr>
          </w:p>
        </w:tc>
        <w:tc>
          <w:tcPr>
            <w:tcW w:w="7179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10"/>
              <w:pageBreakBefore/>
            </w:pPr>
            <w:r w:rsidRPr="007B3CA3">
              <w:t>Other areas of focus</w:t>
            </w: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  <w:tc>
          <w:tcPr>
            <w:tcW w:w="540" w:type="dxa"/>
            <w:shd w:val="clear" w:color="auto" w:fill="B4C6E7" w:themeFill="accent5" w:themeFillTint="66"/>
          </w:tcPr>
          <w:p w:rsidR="00FB254B" w:rsidRPr="007B3CA3" w:rsidRDefault="00FB254B" w:rsidP="00063944">
            <w:pPr>
              <w:pStyle w:val="body"/>
            </w:pPr>
          </w:p>
        </w:tc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body"/>
              <w:rPr>
                <w:rFonts w:asciiTheme="majorHAnsi" w:hAnsiTheme="majorHAnsi" w:cstheme="majorHAnsi"/>
                <w:sz w:val="18"/>
                <w:szCs w:val="18"/>
              </w:rPr>
            </w:pPr>
            <w:r w:rsidRPr="007B3CA3">
              <w:rPr>
                <w:rFonts w:asciiTheme="majorHAnsi" w:hAnsiTheme="majorHAnsi" w:cstheme="majorHAnsi"/>
                <w:sz w:val="18"/>
                <w:szCs w:val="18"/>
              </w:rPr>
              <w:t>88</w:t>
            </w:r>
          </w:p>
        </w:tc>
        <w:tc>
          <w:tcPr>
            <w:tcW w:w="7179" w:type="dxa"/>
          </w:tcPr>
          <w:p w:rsidR="00063944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Problems identified in previous inspection(s)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</w:r>
          </w:p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</w:p>
        </w:tc>
        <w:sdt>
          <w:sdtPr>
            <w:id w:val="-21325458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063944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1563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063944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62334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063944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3944" w:rsidRPr="007B3CA3" w:rsidTr="00063944">
        <w:tc>
          <w:tcPr>
            <w:tcW w:w="468" w:type="dxa"/>
            <w:shd w:val="clear" w:color="auto" w:fill="BFBFBF" w:themeFill="background1" w:themeFillShade="BF"/>
          </w:tcPr>
          <w:p w:rsidR="00063944" w:rsidRPr="007B3CA3" w:rsidRDefault="00063944" w:rsidP="00063944">
            <w:pPr>
              <w:pStyle w:val="body"/>
              <w:rPr>
                <w:rFonts w:asciiTheme="majorHAnsi" w:hAnsiTheme="majorHAnsi" w:cstheme="majorHAnsi"/>
                <w:sz w:val="18"/>
                <w:szCs w:val="18"/>
              </w:rPr>
            </w:pPr>
            <w:r w:rsidRPr="007B3CA3">
              <w:rPr>
                <w:rFonts w:asciiTheme="majorHAnsi" w:hAnsiTheme="majorHAnsi" w:cstheme="majorHAnsi"/>
                <w:sz w:val="18"/>
                <w:szCs w:val="18"/>
              </w:rPr>
              <w:t>89</w:t>
            </w:r>
          </w:p>
        </w:tc>
        <w:tc>
          <w:tcPr>
            <w:tcW w:w="7179" w:type="dxa"/>
          </w:tcPr>
          <w:p w:rsidR="00063944" w:rsidRDefault="00063944" w:rsidP="00063944">
            <w:pPr>
              <w:pStyle w:val="body10"/>
              <w:rPr>
                <w:sz w:val="18"/>
                <w:szCs w:val="18"/>
              </w:rPr>
            </w:pPr>
            <w:r w:rsidRPr="00F208A6">
              <w:rPr>
                <w:sz w:val="18"/>
                <w:szCs w:val="18"/>
              </w:rPr>
              <w:t>Priority areas as defined by the joint committee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</w:r>
          </w:p>
          <w:p w:rsidR="00063944" w:rsidRPr="00F208A6" w:rsidRDefault="00063944" w:rsidP="00063944">
            <w:pPr>
              <w:pStyle w:val="body10"/>
              <w:rPr>
                <w:sz w:val="18"/>
                <w:szCs w:val="18"/>
              </w:rPr>
            </w:pPr>
          </w:p>
        </w:tc>
        <w:sdt>
          <w:sdtPr>
            <w:id w:val="-6244594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282B6F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6080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063944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94867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63944" w:rsidRDefault="00063944" w:rsidP="00063944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B254B" w:rsidRDefault="00FB254B" w:rsidP="00FB254B">
      <w:pPr>
        <w:spacing w:line="240" w:lineRule="auto"/>
      </w:pPr>
      <w:r>
        <w:br w:type="page"/>
      </w:r>
    </w:p>
    <w:p w:rsidR="00FB254B" w:rsidRDefault="00CA0892" w:rsidP="00FB254B">
      <w:pPr>
        <w:pStyle w:val="Heading2"/>
        <w:spacing w:line="240" w:lineRule="auto"/>
        <w:rPr>
          <w:b/>
          <w:sz w:val="28"/>
          <w:szCs w:val="28"/>
        </w:rPr>
      </w:pPr>
      <w:r w:rsidRPr="00781745">
        <w:rPr>
          <w:b/>
          <w:sz w:val="28"/>
          <w:szCs w:val="28"/>
        </w:rPr>
        <w:t>Inspection R</w:t>
      </w:r>
      <w:r w:rsidR="00FB254B" w:rsidRPr="00781745">
        <w:rPr>
          <w:b/>
          <w:sz w:val="28"/>
          <w:szCs w:val="28"/>
        </w:rPr>
        <w:t>eport</w:t>
      </w:r>
    </w:p>
    <w:p w:rsidR="00F76CA1" w:rsidRPr="00F76CA1" w:rsidRDefault="00F76CA1" w:rsidP="00F76CA1"/>
    <w:tbl>
      <w:tblPr>
        <w:tblW w:w="0" w:type="auto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5582"/>
        <w:gridCol w:w="2596"/>
      </w:tblGrid>
      <w:tr w:rsidR="00F76CA1" w:rsidTr="007334CB">
        <w:tc>
          <w:tcPr>
            <w:tcW w:w="1167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76CA1" w:rsidRDefault="00F76CA1" w:rsidP="00F76CA1">
            <w:pPr>
              <w:pStyle w:val="body"/>
            </w:pPr>
            <w:r>
              <w:t>Item #</w:t>
            </w:r>
          </w:p>
        </w:tc>
        <w:tc>
          <w:tcPr>
            <w:tcW w:w="8178" w:type="dxa"/>
            <w:gridSpan w:val="2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</w:tcPr>
          <w:p w:rsidR="00F76CA1" w:rsidRDefault="00F76CA1" w:rsidP="00F76CA1">
            <w:pPr>
              <w:pStyle w:val="body"/>
            </w:pPr>
            <w:r>
              <w:t>Description of hazard:</w:t>
            </w:r>
          </w:p>
          <w:p w:rsidR="00F76CA1" w:rsidRDefault="00F76CA1" w:rsidP="00F76CA1">
            <w:pPr>
              <w:pStyle w:val="body"/>
            </w:pPr>
          </w:p>
          <w:p w:rsidR="00F60D65" w:rsidRDefault="00F60D65" w:rsidP="00F60D65">
            <w:pPr>
              <w:pStyle w:val="body"/>
              <w:rPr>
                <w:i/>
                <w:sz w:val="18"/>
              </w:rPr>
            </w:pPr>
          </w:p>
          <w:p w:rsidR="00F60D65" w:rsidRDefault="00F60D65" w:rsidP="00F60D65">
            <w:pPr>
              <w:pStyle w:val="body"/>
              <w:rPr>
                <w:i/>
                <w:sz w:val="18"/>
              </w:rPr>
            </w:pPr>
          </w:p>
          <w:p w:rsidR="00F76CA1" w:rsidRDefault="00C46844" w:rsidP="005D570E">
            <w:pPr>
              <w:pStyle w:val="body"/>
            </w:pPr>
            <w:r w:rsidRPr="00EB5A80">
              <w:rPr>
                <w:i/>
                <w:sz w:val="18"/>
              </w:rPr>
              <w:t>(specific location and/or equipment, nature of hazard</w:t>
            </w:r>
            <w:r>
              <w:rPr>
                <w:i/>
                <w:sz w:val="18"/>
              </w:rPr>
              <w:t xml:space="preserve">, priority rating- </w:t>
            </w:r>
            <w:r w:rsidR="005D570E">
              <w:rPr>
                <w:i/>
                <w:sz w:val="18"/>
              </w:rPr>
              <w:t>*</w:t>
            </w:r>
            <w:r>
              <w:rPr>
                <w:i/>
                <w:sz w:val="18"/>
              </w:rPr>
              <w:t xml:space="preserve">see </w:t>
            </w:r>
            <w:r w:rsidR="005D570E">
              <w:rPr>
                <w:i/>
                <w:sz w:val="18"/>
              </w:rPr>
              <w:t>below</w:t>
            </w:r>
            <w:r w:rsidRPr="00EB5A80">
              <w:rPr>
                <w:i/>
                <w:sz w:val="18"/>
              </w:rPr>
              <w:t>)</w:t>
            </w:r>
          </w:p>
        </w:tc>
      </w:tr>
      <w:tr w:rsidR="00F76CA1" w:rsidTr="007334CB">
        <w:tc>
          <w:tcPr>
            <w:tcW w:w="9345" w:type="dxa"/>
            <w:gridSpan w:val="3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:rsidR="00F76CA1" w:rsidRPr="00D52AB7" w:rsidRDefault="00F76CA1" w:rsidP="00F76CA1">
            <w:pPr>
              <w:pStyle w:val="body"/>
            </w:pPr>
            <w:r>
              <w:t>Recommended action:</w:t>
            </w:r>
            <w:r>
              <w:br/>
            </w:r>
            <w:r w:rsidRPr="00085719">
              <w:rPr>
                <w:i/>
                <w:sz w:val="18"/>
                <w:szCs w:val="18"/>
              </w:rPr>
              <w:t>(detailed action, taking account of hierarchy of controls, two or more options where appropriate)</w:t>
            </w:r>
          </w:p>
          <w:p w:rsidR="00F76CA1" w:rsidRDefault="00F76CA1" w:rsidP="00F76CA1">
            <w:pPr>
              <w:pStyle w:val="body"/>
            </w:pPr>
          </w:p>
          <w:p w:rsidR="00F76CA1" w:rsidRDefault="00F76CA1" w:rsidP="00F76CA1">
            <w:pPr>
              <w:pStyle w:val="body"/>
            </w:pPr>
          </w:p>
        </w:tc>
      </w:tr>
      <w:tr w:rsidR="00F76CA1" w:rsidTr="007334CB">
        <w:tc>
          <w:tcPr>
            <w:tcW w:w="6749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:rsidR="00F76CA1" w:rsidRDefault="00F76CA1" w:rsidP="00F76CA1">
            <w:pPr>
              <w:pStyle w:val="body"/>
            </w:pPr>
            <w:r>
              <w:t>Person responsible:</w:t>
            </w:r>
          </w:p>
          <w:p w:rsidR="00F76CA1" w:rsidRDefault="00F76CA1" w:rsidP="00F76CA1">
            <w:pPr>
              <w:pStyle w:val="body"/>
            </w:pPr>
          </w:p>
          <w:p w:rsidR="00F76CA1" w:rsidRDefault="00F76CA1" w:rsidP="00F76CA1">
            <w:pPr>
              <w:pStyle w:val="body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:rsidR="00F76CA1" w:rsidRDefault="00F76CA1" w:rsidP="00F76CA1">
            <w:pPr>
              <w:pStyle w:val="body"/>
            </w:pPr>
            <w:r>
              <w:t>Target date:</w:t>
            </w:r>
          </w:p>
        </w:tc>
      </w:tr>
      <w:tr w:rsidR="00FB254B" w:rsidTr="007334CB">
        <w:tc>
          <w:tcPr>
            <w:tcW w:w="1167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B254B" w:rsidRDefault="00FB254B" w:rsidP="00063944">
            <w:pPr>
              <w:pStyle w:val="body"/>
            </w:pPr>
            <w:r>
              <w:t>Item #</w:t>
            </w:r>
          </w:p>
        </w:tc>
        <w:tc>
          <w:tcPr>
            <w:tcW w:w="8178" w:type="dxa"/>
            <w:gridSpan w:val="2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:rsidR="00F60D65" w:rsidRPr="00F60D65" w:rsidRDefault="00F60D65" w:rsidP="00F60D65">
            <w:pPr>
              <w:pStyle w:val="body"/>
            </w:pPr>
            <w:r w:rsidRPr="00F60D65">
              <w:t>Description of hazard:</w:t>
            </w:r>
          </w:p>
          <w:p w:rsidR="00F60D65" w:rsidRPr="00F60D65" w:rsidRDefault="00F60D65" w:rsidP="00F60D65">
            <w:pPr>
              <w:pStyle w:val="body"/>
            </w:pPr>
          </w:p>
          <w:p w:rsidR="00F60D65" w:rsidRPr="00F60D65" w:rsidRDefault="00F60D65" w:rsidP="00F60D65">
            <w:pPr>
              <w:pStyle w:val="body"/>
              <w:rPr>
                <w:i/>
              </w:rPr>
            </w:pPr>
          </w:p>
          <w:p w:rsidR="00F60D65" w:rsidRPr="00F60D65" w:rsidRDefault="00F60D65" w:rsidP="00F60D65">
            <w:pPr>
              <w:pStyle w:val="body"/>
              <w:rPr>
                <w:i/>
              </w:rPr>
            </w:pPr>
          </w:p>
          <w:p w:rsidR="00FB254B" w:rsidRDefault="005D570E" w:rsidP="00F60D65">
            <w:pPr>
              <w:pStyle w:val="body"/>
            </w:pPr>
            <w:r w:rsidRPr="00EB5A80">
              <w:rPr>
                <w:i/>
                <w:sz w:val="18"/>
              </w:rPr>
              <w:t>(specific location and/or equipment, nature of hazard</w:t>
            </w:r>
            <w:r>
              <w:rPr>
                <w:i/>
                <w:sz w:val="18"/>
              </w:rPr>
              <w:t>, priority rating- *see below</w:t>
            </w:r>
            <w:r w:rsidRPr="00EB5A80">
              <w:rPr>
                <w:i/>
                <w:sz w:val="18"/>
              </w:rPr>
              <w:t>)</w:t>
            </w:r>
          </w:p>
        </w:tc>
      </w:tr>
      <w:tr w:rsidR="00FB254B" w:rsidTr="007334CB">
        <w:tc>
          <w:tcPr>
            <w:tcW w:w="9345" w:type="dxa"/>
            <w:gridSpan w:val="3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:rsidR="00FB254B" w:rsidRPr="00D52AB7" w:rsidRDefault="00FB254B" w:rsidP="00063944">
            <w:pPr>
              <w:pStyle w:val="body"/>
            </w:pPr>
            <w:r>
              <w:t>Recommended action:</w:t>
            </w:r>
            <w:r>
              <w:br/>
            </w:r>
            <w:r w:rsidRPr="00085719">
              <w:rPr>
                <w:i/>
                <w:sz w:val="18"/>
                <w:szCs w:val="18"/>
              </w:rPr>
              <w:t>(detailed action, taking account of hierarchy of controls, two or more options where appropriate)</w:t>
            </w:r>
          </w:p>
          <w:p w:rsidR="00C43F53" w:rsidRDefault="00C43F53" w:rsidP="00063944">
            <w:pPr>
              <w:pStyle w:val="body"/>
            </w:pPr>
          </w:p>
          <w:p w:rsidR="00C43F53" w:rsidRDefault="00C43F53" w:rsidP="00063944">
            <w:pPr>
              <w:pStyle w:val="body"/>
            </w:pPr>
          </w:p>
        </w:tc>
      </w:tr>
      <w:tr w:rsidR="00FB254B" w:rsidTr="007334CB">
        <w:tc>
          <w:tcPr>
            <w:tcW w:w="6749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:rsidR="00FB254B" w:rsidRDefault="00FB254B" w:rsidP="00063944">
            <w:pPr>
              <w:pStyle w:val="body"/>
            </w:pPr>
            <w:r>
              <w:t>Person responsible:</w:t>
            </w:r>
          </w:p>
          <w:p w:rsidR="00FB254B" w:rsidRDefault="00FB254B" w:rsidP="00063944">
            <w:pPr>
              <w:pStyle w:val="body"/>
            </w:pPr>
          </w:p>
          <w:p w:rsidR="00C43F53" w:rsidRDefault="00C43F53" w:rsidP="00063944">
            <w:pPr>
              <w:pStyle w:val="body"/>
            </w:pPr>
          </w:p>
          <w:p w:rsidR="00FB254B" w:rsidRDefault="00FB254B" w:rsidP="00063944">
            <w:pPr>
              <w:pStyle w:val="body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:rsidR="00FB254B" w:rsidRDefault="00FB254B" w:rsidP="00063944">
            <w:pPr>
              <w:pStyle w:val="body"/>
            </w:pPr>
            <w:r>
              <w:t>Target date:</w:t>
            </w:r>
          </w:p>
        </w:tc>
      </w:tr>
      <w:tr w:rsidR="00FB254B" w:rsidTr="007334CB">
        <w:tc>
          <w:tcPr>
            <w:tcW w:w="1167" w:type="dxa"/>
            <w:tcBorders>
              <w:top w:val="single" w:sz="18" w:space="0" w:color="776E64"/>
              <w:left w:val="single" w:sz="18" w:space="0" w:color="776E64"/>
            </w:tcBorders>
            <w:shd w:val="clear" w:color="auto" w:fill="B4C6E7" w:themeFill="accent5" w:themeFillTint="66"/>
          </w:tcPr>
          <w:p w:rsidR="00FB254B" w:rsidRDefault="00FB254B" w:rsidP="00063944">
            <w:pPr>
              <w:pStyle w:val="body"/>
            </w:pPr>
            <w:r>
              <w:t>Item #</w:t>
            </w:r>
          </w:p>
        </w:tc>
        <w:tc>
          <w:tcPr>
            <w:tcW w:w="8178" w:type="dxa"/>
            <w:gridSpan w:val="2"/>
            <w:tcBorders>
              <w:top w:val="single" w:sz="18" w:space="0" w:color="776E64"/>
              <w:right w:val="single" w:sz="18" w:space="0" w:color="776E64"/>
            </w:tcBorders>
          </w:tcPr>
          <w:p w:rsidR="00F60D65" w:rsidRPr="00F60D65" w:rsidRDefault="00F60D65" w:rsidP="00F60D65">
            <w:pPr>
              <w:pStyle w:val="body"/>
            </w:pPr>
            <w:r w:rsidRPr="00F60D65">
              <w:t>Description of hazard:</w:t>
            </w:r>
          </w:p>
          <w:p w:rsidR="00F60D65" w:rsidRPr="00F60D65" w:rsidRDefault="00F60D65" w:rsidP="00F60D65">
            <w:pPr>
              <w:pStyle w:val="body"/>
            </w:pPr>
          </w:p>
          <w:p w:rsidR="00F60D65" w:rsidRPr="00F60D65" w:rsidRDefault="00F60D65" w:rsidP="00F60D65">
            <w:pPr>
              <w:pStyle w:val="body"/>
              <w:rPr>
                <w:i/>
              </w:rPr>
            </w:pPr>
          </w:p>
          <w:p w:rsidR="00F60D65" w:rsidRPr="00F60D65" w:rsidRDefault="00F60D65" w:rsidP="00F60D65">
            <w:pPr>
              <w:pStyle w:val="body"/>
              <w:rPr>
                <w:i/>
              </w:rPr>
            </w:pPr>
          </w:p>
          <w:p w:rsidR="00FB254B" w:rsidRDefault="005D570E" w:rsidP="00F60D65">
            <w:pPr>
              <w:pStyle w:val="body"/>
            </w:pPr>
            <w:r w:rsidRPr="00EB5A80">
              <w:rPr>
                <w:i/>
                <w:sz w:val="18"/>
              </w:rPr>
              <w:t>(specific location and/or equipment, nature of hazard</w:t>
            </w:r>
            <w:r>
              <w:rPr>
                <w:i/>
                <w:sz w:val="18"/>
              </w:rPr>
              <w:t>, priority rating- *see below</w:t>
            </w:r>
            <w:r w:rsidRPr="00EB5A80">
              <w:rPr>
                <w:i/>
                <w:sz w:val="18"/>
              </w:rPr>
              <w:t>)</w:t>
            </w:r>
          </w:p>
        </w:tc>
      </w:tr>
      <w:tr w:rsidR="00FB254B" w:rsidTr="007334CB">
        <w:trPr>
          <w:trHeight w:val="1237"/>
        </w:trPr>
        <w:tc>
          <w:tcPr>
            <w:tcW w:w="9345" w:type="dxa"/>
            <w:gridSpan w:val="3"/>
            <w:tcBorders>
              <w:left w:val="single" w:sz="18" w:space="0" w:color="776E64"/>
              <w:right w:val="single" w:sz="18" w:space="0" w:color="776E64"/>
            </w:tcBorders>
          </w:tcPr>
          <w:p w:rsidR="00FB254B" w:rsidRPr="00085719" w:rsidRDefault="00FB254B" w:rsidP="00063944">
            <w:pPr>
              <w:pStyle w:val="body"/>
              <w:rPr>
                <w:i/>
                <w:sz w:val="18"/>
                <w:szCs w:val="18"/>
              </w:rPr>
            </w:pPr>
            <w:r>
              <w:t>Recommended action:</w:t>
            </w:r>
            <w:r>
              <w:br/>
            </w:r>
            <w:r w:rsidRPr="00085719">
              <w:rPr>
                <w:i/>
                <w:sz w:val="18"/>
                <w:szCs w:val="18"/>
              </w:rPr>
              <w:t>(detailed action, taking account of hierarchy of controls, two or more options where appropriate)</w:t>
            </w:r>
          </w:p>
          <w:p w:rsidR="00FB254B" w:rsidRDefault="00FB254B" w:rsidP="00063944">
            <w:pPr>
              <w:pStyle w:val="body"/>
            </w:pPr>
          </w:p>
        </w:tc>
      </w:tr>
      <w:tr w:rsidR="00FB254B" w:rsidTr="007334CB">
        <w:tc>
          <w:tcPr>
            <w:tcW w:w="6749" w:type="dxa"/>
            <w:gridSpan w:val="2"/>
            <w:tcBorders>
              <w:left w:val="single" w:sz="18" w:space="0" w:color="776E64"/>
              <w:bottom w:val="single" w:sz="18" w:space="0" w:color="776E64"/>
            </w:tcBorders>
          </w:tcPr>
          <w:p w:rsidR="00FB254B" w:rsidRDefault="00FB254B" w:rsidP="00063944">
            <w:pPr>
              <w:pStyle w:val="body"/>
            </w:pPr>
            <w:r>
              <w:t>Person responsible:</w:t>
            </w:r>
          </w:p>
          <w:p w:rsidR="00FB254B" w:rsidRDefault="00FB254B" w:rsidP="00063944">
            <w:pPr>
              <w:pStyle w:val="body"/>
            </w:pPr>
          </w:p>
          <w:p w:rsidR="00FB254B" w:rsidRDefault="00FB254B" w:rsidP="00063944">
            <w:pPr>
              <w:pStyle w:val="body"/>
            </w:pPr>
          </w:p>
        </w:tc>
        <w:tc>
          <w:tcPr>
            <w:tcW w:w="2596" w:type="dxa"/>
            <w:tcBorders>
              <w:bottom w:val="single" w:sz="18" w:space="0" w:color="776E64"/>
              <w:right w:val="single" w:sz="18" w:space="0" w:color="776E64"/>
            </w:tcBorders>
          </w:tcPr>
          <w:p w:rsidR="00FB254B" w:rsidRDefault="00FB254B" w:rsidP="00063944">
            <w:pPr>
              <w:pStyle w:val="body"/>
            </w:pPr>
            <w:r>
              <w:t>Target date:</w:t>
            </w:r>
          </w:p>
        </w:tc>
      </w:tr>
      <w:tr w:rsidR="00FB254B" w:rsidTr="007334CB">
        <w:tc>
          <w:tcPr>
            <w:tcW w:w="1167" w:type="dxa"/>
            <w:tcBorders>
              <w:top w:val="single" w:sz="18" w:space="0" w:color="776E64"/>
              <w:left w:val="single" w:sz="18" w:space="0" w:color="776E64"/>
            </w:tcBorders>
            <w:shd w:val="clear" w:color="auto" w:fill="B4C6E7" w:themeFill="accent5" w:themeFillTint="66"/>
          </w:tcPr>
          <w:p w:rsidR="00FB254B" w:rsidRDefault="00FB254B" w:rsidP="00063944">
            <w:pPr>
              <w:pStyle w:val="body"/>
            </w:pPr>
            <w:r>
              <w:t>Item #</w:t>
            </w:r>
          </w:p>
        </w:tc>
        <w:tc>
          <w:tcPr>
            <w:tcW w:w="8178" w:type="dxa"/>
            <w:gridSpan w:val="2"/>
            <w:tcBorders>
              <w:top w:val="single" w:sz="18" w:space="0" w:color="776E64"/>
              <w:right w:val="single" w:sz="18" w:space="0" w:color="776E64"/>
            </w:tcBorders>
          </w:tcPr>
          <w:p w:rsidR="00F60D65" w:rsidRPr="00F60D65" w:rsidRDefault="00F60D65" w:rsidP="00F60D65">
            <w:pPr>
              <w:pStyle w:val="body"/>
            </w:pPr>
            <w:r w:rsidRPr="00F60D65">
              <w:t>Description of hazard:</w:t>
            </w:r>
          </w:p>
          <w:p w:rsidR="00F60D65" w:rsidRPr="00F60D65" w:rsidRDefault="00F60D65" w:rsidP="00F60D65">
            <w:pPr>
              <w:pStyle w:val="body"/>
            </w:pPr>
          </w:p>
          <w:p w:rsidR="00F60D65" w:rsidRPr="00F60D65" w:rsidRDefault="00F60D65" w:rsidP="00F60D65">
            <w:pPr>
              <w:pStyle w:val="body"/>
              <w:rPr>
                <w:i/>
              </w:rPr>
            </w:pPr>
          </w:p>
          <w:p w:rsidR="00F60D65" w:rsidRPr="00F60D65" w:rsidRDefault="00F60D65" w:rsidP="00F60D65">
            <w:pPr>
              <w:pStyle w:val="body"/>
              <w:rPr>
                <w:i/>
              </w:rPr>
            </w:pPr>
          </w:p>
          <w:p w:rsidR="00FB254B" w:rsidRDefault="005D570E" w:rsidP="00F60D65">
            <w:pPr>
              <w:pStyle w:val="body"/>
            </w:pPr>
            <w:r w:rsidRPr="00EB5A80">
              <w:rPr>
                <w:i/>
                <w:sz w:val="18"/>
              </w:rPr>
              <w:t>(specific location and/or equipment, nature of hazard</w:t>
            </w:r>
            <w:r>
              <w:rPr>
                <w:i/>
                <w:sz w:val="18"/>
              </w:rPr>
              <w:t>, priority rating- *see below</w:t>
            </w:r>
            <w:r w:rsidRPr="00EB5A80">
              <w:rPr>
                <w:i/>
                <w:sz w:val="18"/>
              </w:rPr>
              <w:t>)</w:t>
            </w:r>
          </w:p>
        </w:tc>
      </w:tr>
      <w:tr w:rsidR="00FB254B" w:rsidTr="007334CB">
        <w:tc>
          <w:tcPr>
            <w:tcW w:w="9345" w:type="dxa"/>
            <w:gridSpan w:val="3"/>
            <w:tcBorders>
              <w:left w:val="single" w:sz="18" w:space="0" w:color="776E64"/>
              <w:right w:val="single" w:sz="18" w:space="0" w:color="776E64"/>
            </w:tcBorders>
          </w:tcPr>
          <w:p w:rsidR="00FB254B" w:rsidRPr="008848CB" w:rsidRDefault="00FB254B" w:rsidP="00063944">
            <w:pPr>
              <w:pStyle w:val="body"/>
            </w:pPr>
            <w:r>
              <w:t>Recommended action:</w:t>
            </w:r>
            <w:r>
              <w:br/>
            </w:r>
            <w:r w:rsidRPr="00085719">
              <w:rPr>
                <w:i/>
                <w:sz w:val="18"/>
                <w:szCs w:val="18"/>
              </w:rPr>
              <w:t>(detailed action, taking account of hierarchy of controls, two or more options where appropriate)</w:t>
            </w:r>
          </w:p>
          <w:p w:rsidR="00FB254B" w:rsidRDefault="00FB254B" w:rsidP="00063944">
            <w:pPr>
              <w:pStyle w:val="body"/>
            </w:pPr>
          </w:p>
          <w:p w:rsidR="00FB254B" w:rsidRDefault="00FB254B" w:rsidP="00063944">
            <w:pPr>
              <w:pStyle w:val="body"/>
            </w:pPr>
          </w:p>
          <w:p w:rsidR="00FB254B" w:rsidRDefault="00FB254B" w:rsidP="00063944">
            <w:pPr>
              <w:pStyle w:val="body"/>
            </w:pPr>
          </w:p>
          <w:p w:rsidR="00FB254B" w:rsidRDefault="00FB254B" w:rsidP="00063944">
            <w:pPr>
              <w:pStyle w:val="body"/>
            </w:pPr>
          </w:p>
        </w:tc>
      </w:tr>
      <w:tr w:rsidR="00FB254B" w:rsidTr="007334CB">
        <w:tc>
          <w:tcPr>
            <w:tcW w:w="6749" w:type="dxa"/>
            <w:gridSpan w:val="2"/>
            <w:tcBorders>
              <w:left w:val="single" w:sz="18" w:space="0" w:color="776E64"/>
              <w:bottom w:val="single" w:sz="12" w:space="0" w:color="776E64"/>
            </w:tcBorders>
          </w:tcPr>
          <w:p w:rsidR="00FB254B" w:rsidRDefault="00FB254B" w:rsidP="00063944">
            <w:pPr>
              <w:pStyle w:val="body"/>
            </w:pPr>
            <w:r>
              <w:t>Person responsible:</w:t>
            </w:r>
          </w:p>
          <w:p w:rsidR="00FB254B" w:rsidRDefault="00FB254B" w:rsidP="00063944">
            <w:pPr>
              <w:pStyle w:val="body"/>
            </w:pPr>
          </w:p>
          <w:p w:rsidR="00FB254B" w:rsidRDefault="00FB254B" w:rsidP="00063944">
            <w:pPr>
              <w:pStyle w:val="body"/>
            </w:pPr>
          </w:p>
        </w:tc>
        <w:tc>
          <w:tcPr>
            <w:tcW w:w="2596" w:type="dxa"/>
            <w:tcBorders>
              <w:bottom w:val="single" w:sz="12" w:space="0" w:color="776E64"/>
              <w:right w:val="single" w:sz="18" w:space="0" w:color="776E64"/>
            </w:tcBorders>
          </w:tcPr>
          <w:p w:rsidR="00FB254B" w:rsidRDefault="00FB254B" w:rsidP="00063944">
            <w:pPr>
              <w:pStyle w:val="body"/>
            </w:pPr>
            <w:r>
              <w:t>Target date:</w:t>
            </w:r>
          </w:p>
        </w:tc>
      </w:tr>
      <w:tr w:rsidR="00FB254B" w:rsidTr="007334CB">
        <w:trPr>
          <w:trHeight w:val="1491"/>
        </w:trPr>
        <w:tc>
          <w:tcPr>
            <w:tcW w:w="6749" w:type="dxa"/>
            <w:gridSpan w:val="2"/>
            <w:tcBorders>
              <w:top w:val="single" w:sz="12" w:space="0" w:color="776E64"/>
              <w:left w:val="single" w:sz="18" w:space="0" w:color="776E64"/>
              <w:bottom w:val="single" w:sz="18" w:space="0" w:color="776E64"/>
            </w:tcBorders>
          </w:tcPr>
          <w:p w:rsidR="00FB254B" w:rsidRDefault="00FB254B" w:rsidP="00063944">
            <w:pPr>
              <w:pStyle w:val="body"/>
            </w:pPr>
            <w:r>
              <w:t>Report reviewed by:</w:t>
            </w:r>
          </w:p>
          <w:p w:rsidR="00FB254B" w:rsidRPr="0058690E" w:rsidRDefault="00FB254B" w:rsidP="00063944">
            <w:pPr>
              <w:pStyle w:val="body"/>
              <w:rPr>
                <w:sz w:val="18"/>
              </w:rPr>
            </w:pPr>
            <w:r w:rsidRPr="0058690E">
              <w:rPr>
                <w:sz w:val="18"/>
              </w:rPr>
              <w:t>(senior management)</w:t>
            </w:r>
          </w:p>
          <w:p w:rsidR="00FB254B" w:rsidRDefault="00FB254B" w:rsidP="00063944">
            <w:pPr>
              <w:pStyle w:val="body"/>
            </w:pPr>
          </w:p>
          <w:p w:rsidR="00FB254B" w:rsidRDefault="00FB254B" w:rsidP="00063944">
            <w:pPr>
              <w:pStyle w:val="body"/>
            </w:pPr>
            <w:r>
              <w:t>Comments:</w:t>
            </w:r>
          </w:p>
          <w:p w:rsidR="00FB254B" w:rsidRDefault="00FB254B" w:rsidP="00063944">
            <w:pPr>
              <w:pStyle w:val="body"/>
            </w:pPr>
          </w:p>
          <w:p w:rsidR="00FB254B" w:rsidRPr="00781745" w:rsidRDefault="00FB254B" w:rsidP="00063944">
            <w:pPr>
              <w:pStyle w:val="body"/>
              <w:rPr>
                <w:b/>
              </w:rPr>
            </w:pPr>
          </w:p>
        </w:tc>
        <w:tc>
          <w:tcPr>
            <w:tcW w:w="2596" w:type="dxa"/>
            <w:tcBorders>
              <w:top w:val="single" w:sz="12" w:space="0" w:color="776E64"/>
              <w:bottom w:val="single" w:sz="18" w:space="0" w:color="776E64"/>
              <w:right w:val="single" w:sz="18" w:space="0" w:color="776E64"/>
            </w:tcBorders>
          </w:tcPr>
          <w:p w:rsidR="00FB254B" w:rsidRDefault="00FB254B" w:rsidP="00063944">
            <w:pPr>
              <w:pStyle w:val="body"/>
            </w:pPr>
            <w:r>
              <w:t>Date:</w:t>
            </w:r>
          </w:p>
          <w:p w:rsidR="00FB254B" w:rsidRDefault="00FB254B" w:rsidP="00063944">
            <w:pPr>
              <w:pStyle w:val="body"/>
            </w:pPr>
          </w:p>
        </w:tc>
      </w:tr>
    </w:tbl>
    <w:p w:rsidR="00F60D65" w:rsidRDefault="00F60D65" w:rsidP="00F60D65">
      <w:pPr>
        <w:pStyle w:val="Footer"/>
        <w:rPr>
          <w:b/>
          <w:sz w:val="18"/>
          <w:szCs w:val="24"/>
        </w:rPr>
      </w:pPr>
    </w:p>
    <w:p w:rsidR="007334CB" w:rsidRDefault="007334CB" w:rsidP="007334CB">
      <w:pPr>
        <w:pStyle w:val="body"/>
      </w:pPr>
    </w:p>
    <w:p w:rsidR="007334CB" w:rsidRDefault="007334CB" w:rsidP="007334CB">
      <w:pPr>
        <w:rPr>
          <w:b/>
          <w:lang w:val="en-US"/>
        </w:rPr>
      </w:pPr>
      <w:r w:rsidRPr="00781745">
        <w:rPr>
          <w:b/>
        </w:rPr>
        <w:t xml:space="preserve">Send </w:t>
      </w:r>
      <w:r>
        <w:rPr>
          <w:b/>
        </w:rPr>
        <w:t xml:space="preserve">a </w:t>
      </w:r>
      <w:r w:rsidRPr="00781745">
        <w:rPr>
          <w:b/>
        </w:rPr>
        <w:t>copy</w:t>
      </w:r>
      <w:r>
        <w:rPr>
          <w:b/>
        </w:rPr>
        <w:t xml:space="preserve"> of this report</w:t>
      </w:r>
      <w:r w:rsidRPr="00781745">
        <w:rPr>
          <w:b/>
        </w:rPr>
        <w:t xml:space="preserve"> to </w:t>
      </w:r>
      <w:r>
        <w:rPr>
          <w:b/>
        </w:rPr>
        <w:t xml:space="preserve">the </w:t>
      </w:r>
      <w:r w:rsidRPr="00781745">
        <w:rPr>
          <w:b/>
        </w:rPr>
        <w:t>JOHSC</w:t>
      </w:r>
      <w:r>
        <w:rPr>
          <w:b/>
        </w:rPr>
        <w:t xml:space="preserve">.  </w:t>
      </w:r>
      <w:r w:rsidRPr="001D437A">
        <w:rPr>
          <w:b/>
          <w:highlight w:val="yellow"/>
        </w:rPr>
        <w:t>Highlight important items</w:t>
      </w:r>
      <w:r>
        <w:rPr>
          <w:b/>
        </w:rPr>
        <w:t xml:space="preserve"> that must be reviewed/discussed at next JOHSC meeting.</w:t>
      </w:r>
    </w:p>
    <w:p w:rsidR="005D570E" w:rsidRPr="005D570E" w:rsidRDefault="005D570E" w:rsidP="005D570E">
      <w:pPr>
        <w:rPr>
          <w:b/>
          <w:lang w:val="en-US"/>
        </w:rPr>
      </w:pPr>
      <w:r>
        <w:rPr>
          <w:b/>
          <w:lang w:val="en-US"/>
        </w:rPr>
        <w:t>*</w:t>
      </w:r>
      <w:r w:rsidRPr="005D570E">
        <w:rPr>
          <w:b/>
          <w:lang w:val="en-US"/>
        </w:rPr>
        <w:t>Hazard Rating Descriptions:</w:t>
      </w:r>
      <w:bookmarkStart w:id="1" w:name="_GoBack"/>
      <w:bookmarkEnd w:id="1"/>
    </w:p>
    <w:p w:rsidR="005D570E" w:rsidRPr="005D570E" w:rsidRDefault="005D570E" w:rsidP="005D570E">
      <w:pPr>
        <w:rPr>
          <w:lang w:val="en-US"/>
        </w:rPr>
      </w:pPr>
      <w:r w:rsidRPr="005D570E">
        <w:rPr>
          <w:lang w:val="en-US"/>
        </w:rPr>
        <w:t>A = Potential for causing loss of life, body part and/or extensive loss of structure, equipment or material</w:t>
      </w:r>
    </w:p>
    <w:p w:rsidR="005D570E" w:rsidRPr="005D570E" w:rsidRDefault="005D570E" w:rsidP="005D570E">
      <w:pPr>
        <w:rPr>
          <w:lang w:val="en-US"/>
        </w:rPr>
      </w:pPr>
      <w:r w:rsidRPr="005D570E">
        <w:rPr>
          <w:lang w:val="en-US"/>
        </w:rPr>
        <w:t>B = Potential for causing a serious injury, illness or property damage</w:t>
      </w:r>
    </w:p>
    <w:p w:rsidR="005D570E" w:rsidRPr="005D570E" w:rsidRDefault="005D570E" w:rsidP="005D570E">
      <w:pPr>
        <w:rPr>
          <w:lang w:val="en-US"/>
        </w:rPr>
      </w:pPr>
      <w:r w:rsidRPr="005D570E">
        <w:rPr>
          <w:lang w:val="en-US"/>
        </w:rPr>
        <w:t xml:space="preserve">C = Probable potential for causing a non-disabling injury or non-disruptive property damage </w:t>
      </w:r>
    </w:p>
    <w:p w:rsidR="00FB254B" w:rsidRPr="00FB254B" w:rsidRDefault="00FB254B" w:rsidP="00781745"/>
    <w:sectPr w:rsidR="00FB254B" w:rsidRPr="00FB254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0E" w:rsidRDefault="005D570E" w:rsidP="00FB254B">
      <w:pPr>
        <w:spacing w:after="0" w:line="240" w:lineRule="auto"/>
      </w:pPr>
      <w:r>
        <w:separator/>
      </w:r>
    </w:p>
  </w:endnote>
  <w:endnote w:type="continuationSeparator" w:id="0">
    <w:p w:rsidR="005D570E" w:rsidRDefault="005D570E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0E" w:rsidRDefault="005D570E" w:rsidP="00FB254B">
      <w:pPr>
        <w:spacing w:after="0" w:line="240" w:lineRule="auto"/>
      </w:pPr>
      <w:r>
        <w:separator/>
      </w:r>
    </w:p>
  </w:footnote>
  <w:footnote w:type="continuationSeparator" w:id="0">
    <w:p w:rsidR="005D570E" w:rsidRDefault="005D570E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5D570E">
    <w:pPr>
      <w:pStyle w:val="Header"/>
    </w:pPr>
    <w:r>
      <w:rPr>
        <w:noProof/>
        <w:lang w:eastAsia="en-CA"/>
      </w:rPr>
      <w:drawing>
        <wp:inline distT="0" distB="0" distL="0" distR="0">
          <wp:extent cx="398769" cy="5436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UBC Logo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69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Insert Building Name(s) or Area(s) Inspected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C4DFA"/>
    <w:multiLevelType w:val="hybridMultilevel"/>
    <w:tmpl w:val="323478AE"/>
    <w:lvl w:ilvl="0" w:tplc="3DBCCD78">
      <w:start w:val="1"/>
      <w:numFmt w:val="decimal"/>
      <w:pStyle w:val="itemnumber"/>
      <w:lvlText w:val="%1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B"/>
    <w:rsid w:val="000062AF"/>
    <w:rsid w:val="00063944"/>
    <w:rsid w:val="000E132B"/>
    <w:rsid w:val="001D437A"/>
    <w:rsid w:val="00282B6F"/>
    <w:rsid w:val="002A55C0"/>
    <w:rsid w:val="002D3AAF"/>
    <w:rsid w:val="005D570E"/>
    <w:rsid w:val="006D1296"/>
    <w:rsid w:val="007334CB"/>
    <w:rsid w:val="00781745"/>
    <w:rsid w:val="00A765C6"/>
    <w:rsid w:val="00B62402"/>
    <w:rsid w:val="00C14F1D"/>
    <w:rsid w:val="00C43F53"/>
    <w:rsid w:val="00C46844"/>
    <w:rsid w:val="00CA0892"/>
    <w:rsid w:val="00F60D65"/>
    <w:rsid w:val="00F76CA1"/>
    <w:rsid w:val="00F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AAAE5A0-3200-45E7-B293-482E5A40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65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  <w:ind w:left="0" w:firstLine="0"/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ind w:left="317" w:hanging="270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3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A9E6E-8EA1-415C-8F78-85505582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Klaver, Danielle</dc:creator>
  <cp:keywords/>
  <dc:description/>
  <cp:lastModifiedBy>Wong, Paul</cp:lastModifiedBy>
  <cp:revision>10</cp:revision>
  <dcterms:created xsi:type="dcterms:W3CDTF">2017-05-08T18:23:00Z</dcterms:created>
  <dcterms:modified xsi:type="dcterms:W3CDTF">2017-07-11T15:31:00Z</dcterms:modified>
</cp:coreProperties>
</file>