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3"/>
        <w:tblW w:w="5387" w:type="dxa"/>
        <w:tblLook w:val="01E0" w:firstRow="1" w:lastRow="1" w:firstColumn="1" w:lastColumn="1" w:noHBand="0" w:noVBand="0"/>
      </w:tblPr>
      <w:tblGrid>
        <w:gridCol w:w="1526"/>
        <w:gridCol w:w="3861"/>
      </w:tblGrid>
      <w:tr w:rsidR="00564ACF" w:rsidRPr="00053002" w:rsidTr="002D6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single" w:sz="18" w:space="0" w:color="9BBB59" w:themeColor="accent3"/>
              <w:left w:val="single" w:sz="18" w:space="0" w:color="9BBB59" w:themeColor="accent3"/>
              <w:bottom w:val="nil"/>
              <w:right w:val="single" w:sz="18" w:space="0" w:color="9BBB59" w:themeColor="accent3"/>
            </w:tcBorders>
          </w:tcPr>
          <w:p w:rsidR="00564ACF" w:rsidRPr="00053002" w:rsidRDefault="00564ACF" w:rsidP="00770223">
            <w:pPr>
              <w:jc w:val="center"/>
              <w:rPr>
                <w:rFonts w:cs="Arial"/>
                <w:sz w:val="44"/>
                <w:szCs w:val="44"/>
                <w:lang w:val="fr-CA"/>
              </w:rPr>
            </w:pPr>
            <w:r w:rsidRPr="00053002">
              <w:rPr>
                <w:rFonts w:cs="Arial"/>
                <w:sz w:val="44"/>
                <w:szCs w:val="44"/>
              </w:rPr>
              <w:t xml:space="preserve">Supplier </w:t>
            </w:r>
            <w:r>
              <w:rPr>
                <w:rFonts w:cs="Arial"/>
                <w:sz w:val="44"/>
                <w:szCs w:val="44"/>
              </w:rPr>
              <w:t xml:space="preserve">/ </w:t>
            </w:r>
            <w:r>
              <w:rPr>
                <w:rFonts w:cs="Arial"/>
                <w:sz w:val="44"/>
                <w:szCs w:val="44"/>
                <w:lang w:val="fr-CA"/>
              </w:rPr>
              <w:t>F</w:t>
            </w:r>
            <w:r w:rsidRPr="00053002">
              <w:rPr>
                <w:rFonts w:cs="Arial"/>
                <w:sz w:val="44"/>
                <w:szCs w:val="44"/>
                <w:lang w:val="fr-CA"/>
              </w:rPr>
              <w:t>ournisseur</w:t>
            </w:r>
          </w:p>
        </w:tc>
      </w:tr>
      <w:tr w:rsidR="00564ACF" w:rsidRPr="00053002" w:rsidTr="002D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nil"/>
              <w:left w:val="single" w:sz="18" w:space="0" w:color="9BBB59" w:themeColor="accent3"/>
              <w:right w:val="single" w:sz="18" w:space="0" w:color="9BBB59" w:themeColor="accent3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  <w:lang w:val="fr-CA"/>
              </w:rPr>
            </w:pPr>
            <w:r w:rsidRPr="00053002">
              <w:rPr>
                <w:rFonts w:cs="Arial"/>
                <w:sz w:val="18"/>
                <w:szCs w:val="18"/>
              </w:rPr>
              <w:t xml:space="preserve">Name of </w:t>
            </w:r>
            <w:r w:rsidR="00942142">
              <w:rPr>
                <w:rFonts w:cs="Arial"/>
                <w:sz w:val="18"/>
                <w:szCs w:val="18"/>
              </w:rPr>
              <w:t>Centre or Faculty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53002">
              <w:rPr>
                <w:rFonts w:cs="Arial"/>
                <w:sz w:val="18"/>
                <w:szCs w:val="18"/>
              </w:rPr>
              <w:t>|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564ACF" w:rsidRPr="00564ACF" w:rsidRDefault="00564ACF" w:rsidP="00770223">
            <w:pPr>
              <w:rPr>
                <w:rFonts w:cs="Arial"/>
                <w:b w:val="0"/>
                <w:sz w:val="18"/>
                <w:szCs w:val="18"/>
              </w:rPr>
            </w:pPr>
            <w:r w:rsidRPr="00564ACF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ACF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564ACF">
              <w:rPr>
                <w:rFonts w:cs="Arial"/>
                <w:sz w:val="18"/>
                <w:szCs w:val="18"/>
              </w:rPr>
            </w:r>
            <w:r w:rsidRPr="00564ACF">
              <w:rPr>
                <w:rFonts w:cs="Arial"/>
                <w:sz w:val="18"/>
                <w:szCs w:val="18"/>
              </w:rPr>
              <w:fldChar w:fldCharType="separate"/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64ACF" w:rsidRPr="00053002" w:rsidTr="002D6D8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single" w:sz="8" w:space="0" w:color="9BBB59" w:themeColor="accent3"/>
              <w:left w:val="single" w:sz="18" w:space="0" w:color="9BBB59" w:themeColor="accent3"/>
              <w:bottom w:val="single" w:sz="8" w:space="0" w:color="9BBB59" w:themeColor="accent3"/>
              <w:right w:val="single" w:sz="18" w:space="0" w:color="9BBB59" w:themeColor="accent3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  <w:lang w:val="fr-CA"/>
              </w:rPr>
            </w:pPr>
            <w:r w:rsidRPr="00053002">
              <w:rPr>
                <w:rFonts w:cs="Arial"/>
                <w:sz w:val="18"/>
                <w:szCs w:val="18"/>
              </w:rPr>
              <w:t>Name of Supplier</w:t>
            </w:r>
            <w:r w:rsidR="00942142">
              <w:rPr>
                <w:rFonts w:cs="Arial"/>
                <w:sz w:val="18"/>
                <w:szCs w:val="18"/>
              </w:rPr>
              <w:t xml:space="preserve"> Permit Holder</w:t>
            </w:r>
            <w:r w:rsidRPr="00053002">
              <w:rPr>
                <w:rFonts w:cs="Arial"/>
                <w:sz w:val="18"/>
                <w:szCs w:val="18"/>
              </w:rPr>
              <w:t xml:space="preserve"> | </w:t>
            </w:r>
          </w:p>
          <w:p w:rsidR="00564ACF" w:rsidRPr="00564ACF" w:rsidRDefault="00564ACF" w:rsidP="00770223">
            <w:pPr>
              <w:rPr>
                <w:rFonts w:cs="Arial"/>
                <w:b w:val="0"/>
                <w:sz w:val="18"/>
                <w:szCs w:val="18"/>
              </w:rPr>
            </w:pPr>
            <w:r w:rsidRPr="00564ACF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ACF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564ACF">
              <w:rPr>
                <w:rFonts w:cs="Arial"/>
                <w:sz w:val="18"/>
                <w:szCs w:val="18"/>
              </w:rPr>
            </w:r>
            <w:r w:rsidRPr="00564ACF">
              <w:rPr>
                <w:rFonts w:cs="Arial"/>
                <w:sz w:val="18"/>
                <w:szCs w:val="18"/>
              </w:rPr>
              <w:fldChar w:fldCharType="separate"/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64ACF" w:rsidRPr="00053002" w:rsidTr="00930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single" w:sz="18" w:space="0" w:color="9BBB59" w:themeColor="accent3"/>
              <w:right w:val="single" w:sz="18" w:space="0" w:color="9BBB59" w:themeColor="accent3"/>
            </w:tcBorders>
          </w:tcPr>
          <w:p w:rsidR="00564ACF" w:rsidRPr="00053002" w:rsidRDefault="00942142" w:rsidP="0094214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Building</w:t>
            </w:r>
            <w:r w:rsidR="00564ACF" w:rsidRPr="00053002">
              <w:rPr>
                <w:rFonts w:cs="Arial"/>
                <w:sz w:val="18"/>
                <w:szCs w:val="18"/>
              </w:rPr>
              <w:t xml:space="preserve"> | </w:t>
            </w:r>
            <w:r w:rsidR="00564ACF" w:rsidRPr="00564ACF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64ACF" w:rsidRPr="00564ACF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="00564ACF" w:rsidRPr="00564ACF">
              <w:rPr>
                <w:rFonts w:cs="Arial"/>
                <w:sz w:val="18"/>
                <w:szCs w:val="18"/>
              </w:rPr>
            </w:r>
            <w:r w:rsidR="00564ACF" w:rsidRPr="00564ACF">
              <w:rPr>
                <w:rFonts w:cs="Arial"/>
                <w:sz w:val="18"/>
                <w:szCs w:val="18"/>
              </w:rPr>
              <w:fldChar w:fldCharType="separate"/>
            </w:r>
            <w:r w:rsidR="00564ACF"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564ACF"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564ACF"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564ACF"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564ACF"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564ACF" w:rsidRPr="00564AC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64ACF" w:rsidRPr="00053002" w:rsidTr="002D6D8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single" w:sz="8" w:space="0" w:color="9BBB59" w:themeColor="accent3"/>
              <w:left w:val="single" w:sz="18" w:space="0" w:color="9BBB59" w:themeColor="accent3"/>
              <w:bottom w:val="single" w:sz="8" w:space="0" w:color="9BBB59" w:themeColor="accent3"/>
              <w:right w:val="single" w:sz="18" w:space="0" w:color="9BBB59" w:themeColor="accent3"/>
            </w:tcBorders>
          </w:tcPr>
          <w:p w:rsidR="00564ACF" w:rsidRDefault="00942142" w:rsidP="0094214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Room Number</w:t>
            </w:r>
            <w:r w:rsidR="00564ACF" w:rsidRPr="00053002">
              <w:rPr>
                <w:rFonts w:cs="Arial"/>
                <w:sz w:val="18"/>
                <w:szCs w:val="18"/>
              </w:rPr>
              <w:t xml:space="preserve"> |</w:t>
            </w:r>
            <w:r w:rsidR="002D6D80">
              <w:rPr>
                <w:rFonts w:cs="Arial"/>
                <w:sz w:val="18"/>
                <w:szCs w:val="18"/>
              </w:rPr>
              <w:t xml:space="preserve"> </w:t>
            </w:r>
            <w:r w:rsidR="00564ACF" w:rsidRPr="00564ACF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64ACF" w:rsidRPr="00564ACF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="00564ACF" w:rsidRPr="00564ACF">
              <w:rPr>
                <w:rFonts w:cs="Arial"/>
                <w:sz w:val="18"/>
                <w:szCs w:val="18"/>
              </w:rPr>
            </w:r>
            <w:r w:rsidR="00564ACF" w:rsidRPr="00564ACF">
              <w:rPr>
                <w:rFonts w:cs="Arial"/>
                <w:sz w:val="18"/>
                <w:szCs w:val="18"/>
              </w:rPr>
              <w:fldChar w:fldCharType="separate"/>
            </w:r>
            <w:r w:rsidR="00564ACF"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564ACF"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564ACF"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564ACF"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564ACF"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564ACF" w:rsidRPr="00564ACF">
              <w:rPr>
                <w:rFonts w:cs="Arial"/>
                <w:sz w:val="18"/>
                <w:szCs w:val="18"/>
              </w:rPr>
              <w:fldChar w:fldCharType="end"/>
            </w:r>
          </w:p>
          <w:p w:rsidR="00930DBE" w:rsidRPr="00053002" w:rsidRDefault="00930DBE" w:rsidP="00942142">
            <w:pPr>
              <w:rPr>
                <w:rFonts w:cs="Arial"/>
                <w:sz w:val="18"/>
                <w:szCs w:val="18"/>
              </w:rPr>
            </w:pPr>
          </w:p>
        </w:tc>
      </w:tr>
      <w:tr w:rsidR="002D6D80" w:rsidRPr="002D6D80" w:rsidTr="002D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18" w:space="0" w:color="9BBB59" w:themeColor="accent3"/>
              <w:left w:val="nil"/>
              <w:bottom w:val="single" w:sz="18" w:space="0" w:color="9BBB59" w:themeColor="accent3"/>
            </w:tcBorders>
          </w:tcPr>
          <w:p w:rsidR="002D6D80" w:rsidRPr="002D6D80" w:rsidRDefault="002D6D80" w:rsidP="00770223">
            <w:pPr>
              <w:rPr>
                <w:rFonts w:cs="Arial"/>
                <w:sz w:val="12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1" w:type="dxa"/>
            <w:tcBorders>
              <w:top w:val="single" w:sz="18" w:space="0" w:color="9BBB59" w:themeColor="accent3"/>
              <w:bottom w:val="single" w:sz="18" w:space="0" w:color="9BBB59" w:themeColor="accent3"/>
              <w:right w:val="nil"/>
            </w:tcBorders>
          </w:tcPr>
          <w:p w:rsidR="002D6D80" w:rsidRPr="002D6D80" w:rsidRDefault="002D6D80" w:rsidP="00770223">
            <w:pPr>
              <w:rPr>
                <w:rFonts w:cs="Arial"/>
                <w:sz w:val="12"/>
                <w:szCs w:val="18"/>
              </w:rPr>
            </w:pPr>
          </w:p>
        </w:tc>
      </w:tr>
      <w:tr w:rsidR="00564ACF" w:rsidRPr="00053002" w:rsidTr="00ED45BA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>Internal</w:t>
            </w:r>
            <w:r w:rsidR="00942142">
              <w:rPr>
                <w:rFonts w:cs="Arial"/>
                <w:sz w:val="18"/>
                <w:szCs w:val="18"/>
              </w:rPr>
              <w:t xml:space="preserve"> UBC Biosafety  P</w:t>
            </w:r>
            <w:r w:rsidRPr="00053002">
              <w:rPr>
                <w:rFonts w:cs="Arial"/>
                <w:sz w:val="18"/>
                <w:szCs w:val="18"/>
              </w:rPr>
              <w:t xml:space="preserve">ermit number | </w:t>
            </w:r>
          </w:p>
          <w:p w:rsidR="00564ACF" w:rsidRPr="000D2318" w:rsidRDefault="000D2318" w:rsidP="000D2318">
            <w:pPr>
              <w:tabs>
                <w:tab w:val="right" w:pos="4949"/>
              </w:tabs>
              <w:rPr>
                <w:rFonts w:cs="Arial"/>
                <w:sz w:val="18"/>
                <w:szCs w:val="18"/>
              </w:rPr>
            </w:pPr>
            <w:r w:rsidRPr="000D2318">
              <w:rPr>
                <w:u w:val="single"/>
              </w:rPr>
              <w:tab/>
            </w:r>
          </w:p>
        </w:tc>
      </w:tr>
      <w:tr w:rsidR="002D6D80" w:rsidRPr="002D6D80" w:rsidTr="00EB1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single" w:sz="18" w:space="0" w:color="9BBB59" w:themeColor="accent3"/>
              <w:left w:val="nil"/>
              <w:bottom w:val="single" w:sz="18" w:space="0" w:color="9BBB59" w:themeColor="accent3"/>
              <w:right w:val="nil"/>
            </w:tcBorders>
          </w:tcPr>
          <w:p w:rsidR="002D6D80" w:rsidRPr="002D6D80" w:rsidRDefault="002D6D80" w:rsidP="00770223">
            <w:pPr>
              <w:rPr>
                <w:rFonts w:cs="Arial"/>
                <w:sz w:val="12"/>
                <w:szCs w:val="12"/>
              </w:rPr>
            </w:pPr>
          </w:p>
        </w:tc>
      </w:tr>
      <w:tr w:rsidR="00564ACF" w:rsidRPr="00053002" w:rsidTr="00EB1D3B">
        <w:trPr>
          <w:trHeight w:val="1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vMerge w:val="restart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:rsidR="00564ACF" w:rsidRPr="0056747C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 xml:space="preserve">Description and Risk </w:t>
            </w:r>
            <w:r w:rsidRPr="0056747C">
              <w:rPr>
                <w:rFonts w:cs="Arial"/>
                <w:sz w:val="18"/>
                <w:szCs w:val="18"/>
              </w:rPr>
              <w:t>Group of material to be transferred</w:t>
            </w:r>
          </w:p>
          <w:p w:rsidR="0056747C" w:rsidRPr="0056747C" w:rsidRDefault="0056747C" w:rsidP="0056747C">
            <w:pPr>
              <w:spacing w:after="60"/>
              <w:rPr>
                <w:rFonts w:cs="Arial"/>
                <w:b w:val="0"/>
                <w:sz w:val="18"/>
                <w:szCs w:val="18"/>
                <w:lang w:val="fr-CA"/>
              </w:rPr>
            </w:pPr>
          </w:p>
          <w:p w:rsidR="0056747C" w:rsidRPr="0056747C" w:rsidRDefault="0056747C" w:rsidP="0056747C">
            <w:pPr>
              <w:tabs>
                <w:tab w:val="right" w:pos="4949"/>
              </w:tabs>
              <w:spacing w:after="6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56747C">
              <w:rPr>
                <w:sz w:val="18"/>
                <w:szCs w:val="18"/>
                <w:u w:val="single"/>
              </w:rPr>
              <w:tab/>
            </w:r>
          </w:p>
          <w:p w:rsidR="00564ACF" w:rsidRPr="00053002" w:rsidRDefault="002D6D80" w:rsidP="000443F5">
            <w:pPr>
              <w:tabs>
                <w:tab w:val="left" w:pos="184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ACF"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33564">
              <w:rPr>
                <w:rFonts w:cs="Arial"/>
                <w:sz w:val="18"/>
                <w:szCs w:val="18"/>
              </w:rPr>
            </w:r>
            <w:r w:rsidR="00C33564">
              <w:rPr>
                <w:rFonts w:cs="Arial"/>
                <w:sz w:val="18"/>
                <w:szCs w:val="18"/>
              </w:rPr>
              <w:fldChar w:fldCharType="separate"/>
            </w:r>
            <w:r w:rsidR="00564ACF" w:rsidRPr="00053002">
              <w:rPr>
                <w:rFonts w:cs="Arial"/>
                <w:sz w:val="18"/>
                <w:szCs w:val="18"/>
              </w:rPr>
              <w:fldChar w:fldCharType="end"/>
            </w: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t xml:space="preserve">Human Pathogen | </w:t>
            </w:r>
          </w:p>
          <w:p w:rsidR="00564ACF" w:rsidRPr="00ED45BA" w:rsidRDefault="002D6D80" w:rsidP="002D6D80">
            <w:pPr>
              <w:tabs>
                <w:tab w:val="left" w:pos="184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ACF"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33564">
              <w:rPr>
                <w:rFonts w:cs="Arial"/>
                <w:sz w:val="18"/>
                <w:szCs w:val="18"/>
              </w:rPr>
            </w:r>
            <w:r w:rsidR="00C33564">
              <w:rPr>
                <w:rFonts w:cs="Arial"/>
                <w:sz w:val="18"/>
                <w:szCs w:val="18"/>
              </w:rPr>
              <w:fldChar w:fldCharType="separate"/>
            </w:r>
            <w:r w:rsidR="00564ACF" w:rsidRPr="00053002">
              <w:rPr>
                <w:rFonts w:cs="Arial"/>
                <w:sz w:val="18"/>
                <w:szCs w:val="18"/>
              </w:rPr>
              <w:fldChar w:fldCharType="end"/>
            </w: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t>Human tissues/cells/bodily fluids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ED45BA" w:rsidRDefault="002D6D80" w:rsidP="002D6D80">
            <w:pPr>
              <w:tabs>
                <w:tab w:val="left" w:pos="184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ACF"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33564">
              <w:rPr>
                <w:rFonts w:cs="Arial"/>
                <w:sz w:val="18"/>
                <w:szCs w:val="18"/>
              </w:rPr>
            </w:r>
            <w:r w:rsidR="00C33564">
              <w:rPr>
                <w:rFonts w:cs="Arial"/>
                <w:sz w:val="18"/>
                <w:szCs w:val="18"/>
              </w:rPr>
              <w:fldChar w:fldCharType="separate"/>
            </w:r>
            <w:r w:rsidR="00564ACF" w:rsidRPr="00053002">
              <w:rPr>
                <w:rFonts w:cs="Arial"/>
                <w:sz w:val="18"/>
                <w:szCs w:val="18"/>
              </w:rPr>
              <w:fldChar w:fldCharType="end"/>
            </w: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t xml:space="preserve">Animal Pathogen | </w:t>
            </w:r>
          </w:p>
          <w:p w:rsidR="00ED45BA" w:rsidRPr="00053002" w:rsidRDefault="00ED45BA" w:rsidP="00ED45BA">
            <w:pPr>
              <w:tabs>
                <w:tab w:val="left" w:pos="184"/>
                <w:tab w:val="left" w:pos="567"/>
              </w:tabs>
              <w:ind w:left="184"/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  <w:r>
              <w:tab/>
            </w:r>
            <w:r>
              <w:t>A</w:t>
            </w:r>
            <w:r w:rsidRPr="00053002">
              <w:rPr>
                <w:rFonts w:cs="Arial"/>
                <w:sz w:val="18"/>
                <w:szCs w:val="18"/>
              </w:rPr>
              <w:t>nimal tissues/cells/bodily fluids |</w:t>
            </w:r>
          </w:p>
          <w:p w:rsidR="00564ACF" w:rsidRPr="00053002" w:rsidRDefault="002D6D80" w:rsidP="002D6D80">
            <w:pPr>
              <w:tabs>
                <w:tab w:val="left" w:pos="184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ACF"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33564">
              <w:rPr>
                <w:rFonts w:cs="Arial"/>
                <w:sz w:val="18"/>
                <w:szCs w:val="18"/>
              </w:rPr>
            </w:r>
            <w:r w:rsidR="00C33564">
              <w:rPr>
                <w:rFonts w:cs="Arial"/>
                <w:sz w:val="18"/>
                <w:szCs w:val="18"/>
              </w:rPr>
              <w:fldChar w:fldCharType="separate"/>
            </w:r>
            <w:r w:rsidR="00564ACF" w:rsidRPr="00053002">
              <w:rPr>
                <w:rFonts w:cs="Arial"/>
                <w:sz w:val="18"/>
                <w:szCs w:val="18"/>
              </w:rPr>
              <w:fldChar w:fldCharType="end"/>
            </w: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t xml:space="preserve">Plant Pathogen | </w:t>
            </w:r>
          </w:p>
          <w:p w:rsidR="002D6D80" w:rsidRDefault="002D6D80" w:rsidP="002D6D80">
            <w:pPr>
              <w:tabs>
                <w:tab w:val="left" w:pos="184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ACF"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33564">
              <w:rPr>
                <w:rFonts w:cs="Arial"/>
                <w:sz w:val="18"/>
                <w:szCs w:val="18"/>
              </w:rPr>
            </w:r>
            <w:r w:rsidR="00C33564">
              <w:rPr>
                <w:rFonts w:cs="Arial"/>
                <w:sz w:val="18"/>
                <w:szCs w:val="18"/>
              </w:rPr>
              <w:fldChar w:fldCharType="separate"/>
            </w:r>
            <w:r w:rsidR="00564ACF" w:rsidRPr="00053002">
              <w:rPr>
                <w:rFonts w:cs="Arial"/>
                <w:sz w:val="18"/>
                <w:szCs w:val="18"/>
              </w:rPr>
              <w:fldChar w:fldCharType="end"/>
            </w: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t xml:space="preserve">Aquatic Animal Pathogen </w:t>
            </w:r>
          </w:p>
          <w:p w:rsidR="000D2318" w:rsidRDefault="000D2318" w:rsidP="00ED45BA">
            <w:pPr>
              <w:tabs>
                <w:tab w:val="left" w:pos="184"/>
                <w:tab w:val="left" w:pos="567"/>
              </w:tabs>
              <w:rPr>
                <w:u w:val="single"/>
              </w:rPr>
            </w:pPr>
            <w:r>
              <w:tab/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33564">
              <w:rPr>
                <w:rFonts w:cs="Arial"/>
                <w:sz w:val="18"/>
                <w:szCs w:val="18"/>
              </w:rPr>
            </w:r>
            <w:r w:rsidR="00C33564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  <w:r>
              <w:tab/>
            </w:r>
            <w:r>
              <w:rPr>
                <w:rFonts w:cs="Arial"/>
                <w:sz w:val="18"/>
                <w:szCs w:val="18"/>
              </w:rPr>
              <w:t>Other |</w:t>
            </w:r>
          </w:p>
          <w:p w:rsidR="000D2318" w:rsidRPr="000D2318" w:rsidRDefault="000D2318" w:rsidP="000D2318">
            <w:pPr>
              <w:tabs>
                <w:tab w:val="left" w:pos="184"/>
                <w:tab w:val="left" w:pos="567"/>
                <w:tab w:val="right" w:pos="4962"/>
              </w:tabs>
              <w:rPr>
                <w:u w:val="single"/>
              </w:rPr>
            </w:pPr>
            <w:r>
              <w:tab/>
            </w:r>
            <w:r>
              <w:tab/>
            </w:r>
            <w:r w:rsidRPr="000D2318">
              <w:rPr>
                <w:u w:val="single"/>
              </w:rPr>
              <w:tab/>
            </w:r>
          </w:p>
          <w:p w:rsidR="000D2318" w:rsidRPr="000D2318" w:rsidRDefault="000D2318" w:rsidP="000D2318">
            <w:pPr>
              <w:tabs>
                <w:tab w:val="left" w:pos="184"/>
                <w:tab w:val="left" w:pos="567"/>
              </w:tabs>
              <w:rPr>
                <w:rFonts w:cs="Arial"/>
                <w:b w:val="0"/>
                <w:sz w:val="4"/>
                <w:szCs w:val="18"/>
              </w:rPr>
            </w:pPr>
            <w:r>
              <w:tab/>
            </w:r>
          </w:p>
        </w:tc>
      </w:tr>
      <w:tr w:rsidR="00564ACF" w:rsidRPr="00053002" w:rsidTr="00ED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vMerge/>
            <w:tcBorders>
              <w:top w:val="nil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</w:p>
        </w:tc>
      </w:tr>
      <w:tr w:rsidR="00EB1D3B" w:rsidRPr="002D6D80" w:rsidTr="00EB1D3B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single" w:sz="18" w:space="0" w:color="9BBB59" w:themeColor="accent3"/>
              <w:left w:val="nil"/>
              <w:bottom w:val="single" w:sz="18" w:space="0" w:color="9BBB59" w:themeColor="accent3"/>
              <w:right w:val="nil"/>
            </w:tcBorders>
          </w:tcPr>
          <w:p w:rsidR="00EB1D3B" w:rsidRPr="002D6D80" w:rsidRDefault="00EB1D3B" w:rsidP="00ED45BA">
            <w:pPr>
              <w:ind w:left="720"/>
              <w:rPr>
                <w:rFonts w:cs="Arial"/>
                <w:sz w:val="12"/>
                <w:szCs w:val="12"/>
              </w:rPr>
            </w:pPr>
          </w:p>
        </w:tc>
      </w:tr>
      <w:tr w:rsidR="00EB1D3B" w:rsidRPr="00053002" w:rsidTr="00930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:rsidR="00EB1D3B" w:rsidRPr="00053002" w:rsidRDefault="00930DBE" w:rsidP="00EB1D3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 AND Signature of Suppling Biosafety Permit Holder</w:t>
            </w:r>
            <w:r w:rsidR="009C5B2E">
              <w:rPr>
                <w:rFonts w:cs="Arial"/>
                <w:sz w:val="18"/>
                <w:szCs w:val="18"/>
              </w:rPr>
              <w:t xml:space="preserve"> </w:t>
            </w:r>
            <w:r w:rsidR="00EB1D3B" w:rsidRPr="00053002">
              <w:rPr>
                <w:rFonts w:cs="Arial"/>
                <w:sz w:val="18"/>
                <w:szCs w:val="18"/>
              </w:rPr>
              <w:t>|</w:t>
            </w:r>
            <w:r w:rsidR="00EB1D3B">
              <w:rPr>
                <w:rFonts w:cs="Arial"/>
                <w:sz w:val="18"/>
                <w:szCs w:val="18"/>
              </w:rPr>
              <w:t xml:space="preserve"> </w:t>
            </w:r>
          </w:p>
          <w:p w:rsidR="00EB1D3B" w:rsidRPr="00053002" w:rsidRDefault="00EB1D3B" w:rsidP="00EB1D3B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53002">
              <w:rPr>
                <w:rFonts w:cs="Arial"/>
                <w:sz w:val="18"/>
                <w:szCs w:val="18"/>
              </w:rPr>
            </w:r>
            <w:r w:rsidRPr="00053002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B1D3B" w:rsidRPr="009C5B2E" w:rsidTr="00F40A98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single" w:sz="18" w:space="0" w:color="9BBB59" w:themeColor="accent3"/>
              <w:left w:val="nil"/>
              <w:bottom w:val="single" w:sz="18" w:space="0" w:color="9BBB59" w:themeColor="accent3"/>
              <w:right w:val="nil"/>
            </w:tcBorders>
          </w:tcPr>
          <w:p w:rsidR="00EB1D3B" w:rsidRPr="009C5B2E" w:rsidRDefault="00EB1D3B" w:rsidP="00770223">
            <w:pPr>
              <w:rPr>
                <w:rFonts w:cs="Arial"/>
                <w:sz w:val="12"/>
                <w:szCs w:val="12"/>
              </w:rPr>
            </w:pPr>
          </w:p>
        </w:tc>
      </w:tr>
      <w:tr w:rsidR="00564ACF" w:rsidRPr="00053002" w:rsidTr="00F40A9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2D050"/>
              <w:right w:val="single" w:sz="18" w:space="0" w:color="9BBB59" w:themeColor="accent3"/>
            </w:tcBorders>
          </w:tcPr>
          <w:p w:rsidR="009C5B2E" w:rsidRDefault="00942142" w:rsidP="0077022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TRANSPORT DETAILS</w:t>
            </w:r>
            <w:r w:rsidR="00564ACF" w:rsidRPr="00053002">
              <w:rPr>
                <w:rFonts w:cs="Arial"/>
                <w:sz w:val="18"/>
                <w:szCs w:val="18"/>
              </w:rPr>
              <w:t xml:space="preserve"> | </w:t>
            </w:r>
          </w:p>
          <w:p w:rsidR="009C5B2E" w:rsidRPr="006259DC" w:rsidRDefault="00942142" w:rsidP="000443F5">
            <w:pPr>
              <w:tabs>
                <w:tab w:val="right" w:pos="5103"/>
              </w:tabs>
              <w:rPr>
                <w:rFonts w:cs="Arial"/>
                <w:b w:val="0"/>
                <w:sz w:val="18"/>
                <w:szCs w:val="18"/>
              </w:rPr>
            </w:pPr>
            <w:r w:rsidRPr="00173A25">
              <w:rPr>
                <w:rFonts w:cs="Arial"/>
                <w:sz w:val="18"/>
                <w:szCs w:val="18"/>
              </w:rPr>
              <w:t>Method</w:t>
            </w:r>
            <w:r w:rsidR="00930DBE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9C5B2E" w:rsidRPr="006259DC">
              <w:rPr>
                <w:rFonts w:cs="Arial"/>
                <w:b w:val="0"/>
                <w:sz w:val="18"/>
                <w:szCs w:val="18"/>
              </w:rPr>
              <w:t xml:space="preserve"> :</w:t>
            </w:r>
            <w:r w:rsidR="000443F5" w:rsidRPr="000443F5">
              <w:rPr>
                <w:u w:val="single"/>
              </w:rPr>
              <w:t xml:space="preserve"> </w:t>
            </w:r>
          </w:p>
          <w:p w:rsidR="00930DBE" w:rsidRPr="00053002" w:rsidRDefault="00930DBE" w:rsidP="00930DBE">
            <w:pPr>
              <w:tabs>
                <w:tab w:val="left" w:pos="184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tab/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  <w:r>
              <w:tab/>
            </w:r>
            <w:r>
              <w:rPr>
                <w:rFonts w:cs="Arial"/>
                <w:sz w:val="18"/>
                <w:szCs w:val="18"/>
              </w:rPr>
              <w:t>On foot within building</w:t>
            </w:r>
            <w:r w:rsidRPr="00053002">
              <w:rPr>
                <w:rFonts w:cs="Arial"/>
                <w:sz w:val="18"/>
                <w:szCs w:val="18"/>
              </w:rPr>
              <w:t xml:space="preserve"> </w:t>
            </w:r>
          </w:p>
          <w:p w:rsidR="00930DBE" w:rsidRDefault="00930DBE" w:rsidP="00930DBE">
            <w:pPr>
              <w:tabs>
                <w:tab w:val="left" w:pos="184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tab/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  <w:r>
              <w:tab/>
            </w:r>
            <w:r>
              <w:rPr>
                <w:rFonts w:cs="Arial"/>
                <w:sz w:val="18"/>
                <w:szCs w:val="18"/>
              </w:rPr>
              <w:t>On foot within site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tab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930DBE" w:rsidRPr="00930DBE" w:rsidRDefault="00930DBE" w:rsidP="00930DBE">
            <w:pPr>
              <w:tabs>
                <w:tab w:val="left" w:pos="184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tab/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  <w:r>
              <w:tab/>
            </w:r>
            <w:r>
              <w:rPr>
                <w:rFonts w:cs="Arial"/>
                <w:sz w:val="18"/>
                <w:szCs w:val="18"/>
              </w:rPr>
              <w:t>By Courier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9C5B2E" w:rsidRPr="00ED45BA" w:rsidRDefault="00930DBE" w:rsidP="00ED45BA">
            <w:pPr>
              <w:tabs>
                <w:tab w:val="left" w:pos="184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tab/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  <w:r>
              <w:tab/>
            </w:r>
            <w:r>
              <w:rPr>
                <w:rFonts w:cs="Arial"/>
                <w:sz w:val="18"/>
                <w:szCs w:val="18"/>
              </w:rPr>
              <w:t xml:space="preserve">By Car </w:t>
            </w:r>
          </w:p>
          <w:p w:rsidR="00564ACF" w:rsidRPr="00173A25" w:rsidRDefault="00930DBE" w:rsidP="000443F5">
            <w:pPr>
              <w:tabs>
                <w:tab w:val="right" w:pos="5103"/>
              </w:tabs>
              <w:rPr>
                <w:u w:val="single"/>
              </w:rPr>
            </w:pPr>
            <w:r w:rsidRPr="00173A25">
              <w:rPr>
                <w:rFonts w:cs="Arial"/>
                <w:sz w:val="18"/>
                <w:szCs w:val="18"/>
              </w:rPr>
              <w:t>Name of consignor</w:t>
            </w:r>
            <w:r w:rsidR="009C5B2E" w:rsidRPr="00173A25">
              <w:rPr>
                <w:rFonts w:cs="Arial"/>
                <w:sz w:val="18"/>
                <w:szCs w:val="18"/>
                <w:lang w:val="fr-CA"/>
              </w:rPr>
              <w:t xml:space="preserve"> : </w:t>
            </w:r>
            <w:r w:rsidR="000443F5" w:rsidRPr="00173A25">
              <w:rPr>
                <w:u w:val="single"/>
              </w:rPr>
              <w:tab/>
            </w:r>
          </w:p>
          <w:p w:rsidR="00930DBE" w:rsidRPr="00173A25" w:rsidRDefault="00930DBE" w:rsidP="00930DBE">
            <w:pPr>
              <w:tabs>
                <w:tab w:val="right" w:pos="5103"/>
              </w:tabs>
              <w:rPr>
                <w:rFonts w:cs="Arial"/>
                <w:sz w:val="18"/>
                <w:szCs w:val="18"/>
              </w:rPr>
            </w:pPr>
          </w:p>
          <w:p w:rsidR="00930DBE" w:rsidRPr="00173A25" w:rsidRDefault="00930DBE" w:rsidP="00930DBE">
            <w:pPr>
              <w:tabs>
                <w:tab w:val="right" w:pos="5103"/>
              </w:tabs>
              <w:rPr>
                <w:rFonts w:cs="Arial"/>
                <w:sz w:val="18"/>
                <w:szCs w:val="18"/>
              </w:rPr>
            </w:pPr>
            <w:r w:rsidRPr="00173A25">
              <w:rPr>
                <w:rFonts w:cs="Arial"/>
                <w:sz w:val="18"/>
                <w:szCs w:val="18"/>
              </w:rPr>
              <w:t>Shipment Classification</w:t>
            </w:r>
            <w:r w:rsidRPr="00173A25">
              <w:rPr>
                <w:rFonts w:cs="Arial"/>
                <w:sz w:val="18"/>
                <w:szCs w:val="18"/>
                <w:lang w:val="fr-CA"/>
              </w:rPr>
              <w:t xml:space="preserve"> : </w:t>
            </w:r>
            <w:r w:rsidRPr="00173A25">
              <w:rPr>
                <w:u w:val="single"/>
              </w:rPr>
              <w:tab/>
            </w:r>
          </w:p>
          <w:p w:rsidR="00930DBE" w:rsidRPr="00173A25" w:rsidRDefault="00930DBE" w:rsidP="000443F5">
            <w:pPr>
              <w:tabs>
                <w:tab w:val="right" w:pos="5103"/>
              </w:tabs>
              <w:rPr>
                <w:rFonts w:cs="Arial"/>
                <w:sz w:val="18"/>
                <w:szCs w:val="18"/>
              </w:rPr>
            </w:pPr>
          </w:p>
          <w:p w:rsidR="006259DC" w:rsidRPr="000443F5" w:rsidRDefault="00930DBE" w:rsidP="000443F5">
            <w:pPr>
              <w:tabs>
                <w:tab w:val="right" w:pos="5103"/>
              </w:tabs>
              <w:rPr>
                <w:rFonts w:cs="Arial"/>
                <w:b w:val="0"/>
                <w:sz w:val="18"/>
                <w:szCs w:val="18"/>
              </w:rPr>
            </w:pPr>
            <w:r w:rsidRPr="00173A25">
              <w:rPr>
                <w:rFonts w:cs="Arial"/>
                <w:sz w:val="18"/>
                <w:szCs w:val="18"/>
              </w:rPr>
              <w:t>TDG Class 6.2 Certificate Expiration Date</w:t>
            </w:r>
            <w:r w:rsidR="006259DC" w:rsidRPr="00173A25">
              <w:rPr>
                <w:rFonts w:cs="Arial"/>
                <w:sz w:val="18"/>
                <w:szCs w:val="18"/>
              </w:rPr>
              <w:t>:</w:t>
            </w:r>
            <w:r w:rsidR="000443F5" w:rsidRPr="000443F5">
              <w:rPr>
                <w:b w:val="0"/>
              </w:rPr>
              <w:t xml:space="preserve"> </w:t>
            </w:r>
            <w:r w:rsidR="000443F5" w:rsidRPr="000443F5">
              <w:rPr>
                <w:b w:val="0"/>
                <w:u w:val="single"/>
              </w:rPr>
              <w:tab/>
            </w:r>
          </w:p>
        </w:tc>
      </w:tr>
    </w:tbl>
    <w:tbl>
      <w:tblPr>
        <w:tblStyle w:val="LightList-Accent2"/>
        <w:tblW w:w="5408" w:type="dxa"/>
        <w:tblLook w:val="01E0" w:firstRow="1" w:lastRow="1" w:firstColumn="1" w:lastColumn="1" w:noHBand="0" w:noVBand="0"/>
      </w:tblPr>
      <w:tblGrid>
        <w:gridCol w:w="1526"/>
        <w:gridCol w:w="3882"/>
      </w:tblGrid>
      <w:tr w:rsidR="00564ACF" w:rsidRPr="00053002" w:rsidTr="002D6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tcBorders>
              <w:top w:val="single" w:sz="18" w:space="0" w:color="C0504D" w:themeColor="accent2"/>
              <w:left w:val="single" w:sz="18" w:space="0" w:color="C0504D" w:themeColor="accent2"/>
              <w:bottom w:val="nil"/>
              <w:right w:val="single" w:sz="18" w:space="0" w:color="C0504D" w:themeColor="accent2"/>
            </w:tcBorders>
          </w:tcPr>
          <w:p w:rsidR="00564ACF" w:rsidRPr="00053002" w:rsidRDefault="00564ACF" w:rsidP="00770223">
            <w:pPr>
              <w:jc w:val="center"/>
              <w:rPr>
                <w:rFonts w:cs="Arial"/>
                <w:sz w:val="44"/>
                <w:szCs w:val="44"/>
                <w:lang w:val="fr-CA"/>
              </w:rPr>
            </w:pPr>
            <w:bookmarkStart w:id="0" w:name="_GoBack" w:colFirst="1" w:colLast="1"/>
            <w:r w:rsidRPr="00053002">
              <w:rPr>
                <w:rFonts w:cs="Arial"/>
                <w:sz w:val="44"/>
                <w:szCs w:val="44"/>
              </w:rPr>
              <w:t xml:space="preserve">Recipient </w:t>
            </w:r>
            <w:r>
              <w:rPr>
                <w:rFonts w:cs="Arial"/>
                <w:sz w:val="44"/>
                <w:szCs w:val="44"/>
              </w:rPr>
              <w:t>/ D</w:t>
            </w:r>
            <w:proofErr w:type="spellStart"/>
            <w:r w:rsidRPr="00053002">
              <w:rPr>
                <w:rFonts w:cs="Arial"/>
                <w:sz w:val="44"/>
                <w:szCs w:val="44"/>
                <w:lang w:val="fr-CA"/>
              </w:rPr>
              <w:t>estinataire</w:t>
            </w:r>
            <w:proofErr w:type="spellEnd"/>
          </w:p>
        </w:tc>
      </w:tr>
      <w:tr w:rsidR="00564ACF" w:rsidRPr="00053002" w:rsidTr="002D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tcBorders>
              <w:top w:val="nil"/>
              <w:left w:val="single" w:sz="18" w:space="0" w:color="C0504D" w:themeColor="accent2"/>
              <w:right w:val="single" w:sz="18" w:space="0" w:color="C0504D" w:themeColor="accent2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  <w:lang w:val="fr-CA"/>
              </w:rPr>
            </w:pPr>
            <w:r w:rsidRPr="00053002">
              <w:rPr>
                <w:rFonts w:cs="Arial"/>
                <w:sz w:val="18"/>
                <w:szCs w:val="18"/>
              </w:rPr>
              <w:t xml:space="preserve">Name of </w:t>
            </w:r>
            <w:r w:rsidR="00942142">
              <w:rPr>
                <w:rFonts w:cs="Arial"/>
                <w:sz w:val="18"/>
                <w:szCs w:val="18"/>
              </w:rPr>
              <w:t>Centre or Faculty</w:t>
            </w:r>
            <w:r w:rsidRPr="00053002">
              <w:rPr>
                <w:rFonts w:cs="Arial"/>
                <w:sz w:val="18"/>
                <w:szCs w:val="18"/>
              </w:rPr>
              <w:t xml:space="preserve"> |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564ACF" w:rsidRPr="00053002" w:rsidRDefault="0064591D" w:rsidP="00770223">
            <w:pPr>
              <w:rPr>
                <w:rFonts w:cs="Arial"/>
                <w:sz w:val="18"/>
                <w:szCs w:val="18"/>
              </w:rPr>
            </w:pPr>
            <w:r w:rsidRPr="00564ACF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ACF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564ACF">
              <w:rPr>
                <w:rFonts w:cs="Arial"/>
                <w:sz w:val="18"/>
                <w:szCs w:val="18"/>
              </w:rPr>
            </w:r>
            <w:r w:rsidRPr="00564ACF">
              <w:rPr>
                <w:rFonts w:cs="Arial"/>
                <w:sz w:val="18"/>
                <w:szCs w:val="18"/>
              </w:rPr>
              <w:fldChar w:fldCharType="separate"/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64ACF" w:rsidRPr="00053002" w:rsidTr="002D6D8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tcBorders>
              <w:top w:val="single" w:sz="8" w:space="0" w:color="C0504D" w:themeColor="accent2"/>
              <w:left w:val="single" w:sz="18" w:space="0" w:color="C0504D" w:themeColor="accent2"/>
              <w:bottom w:val="single" w:sz="8" w:space="0" w:color="C0504D" w:themeColor="accent2"/>
              <w:right w:val="single" w:sz="18" w:space="0" w:color="C0504D" w:themeColor="accent2"/>
            </w:tcBorders>
          </w:tcPr>
          <w:p w:rsidR="002D6D80" w:rsidRDefault="00564ACF" w:rsidP="00770223">
            <w:pPr>
              <w:rPr>
                <w:rFonts w:cs="Arial"/>
                <w:sz w:val="18"/>
                <w:szCs w:val="18"/>
                <w:lang w:val="fr-CA"/>
              </w:rPr>
            </w:pPr>
            <w:r w:rsidRPr="00053002">
              <w:rPr>
                <w:rFonts w:cs="Arial"/>
                <w:sz w:val="18"/>
                <w:szCs w:val="18"/>
              </w:rPr>
              <w:t>Name of Recipient</w:t>
            </w:r>
            <w:r w:rsidR="00942142">
              <w:rPr>
                <w:rFonts w:cs="Arial"/>
                <w:sz w:val="18"/>
                <w:szCs w:val="18"/>
              </w:rPr>
              <w:t xml:space="preserve"> Permit Holder</w:t>
            </w:r>
            <w:r w:rsidRPr="00053002">
              <w:rPr>
                <w:rFonts w:cs="Arial"/>
                <w:sz w:val="18"/>
                <w:szCs w:val="18"/>
              </w:rPr>
              <w:t xml:space="preserve"> | </w:t>
            </w:r>
          </w:p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53002">
              <w:rPr>
                <w:rFonts w:cs="Arial"/>
                <w:sz w:val="18"/>
                <w:szCs w:val="18"/>
              </w:rPr>
            </w:r>
            <w:r w:rsidRPr="00053002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64ACF" w:rsidRPr="00053002" w:rsidTr="00930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564ACF" w:rsidRPr="00053002" w:rsidRDefault="00942142" w:rsidP="0094214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Building</w:t>
            </w:r>
            <w:r w:rsidR="00564ACF" w:rsidRPr="00053002">
              <w:rPr>
                <w:rFonts w:cs="Arial"/>
                <w:sz w:val="18"/>
                <w:szCs w:val="18"/>
              </w:rPr>
              <w:t xml:space="preserve"> | </w:t>
            </w:r>
            <w:r w:rsidR="00564ACF"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64ACF" w:rsidRPr="0005300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4ACF" w:rsidRPr="00053002">
              <w:rPr>
                <w:rFonts w:cs="Arial"/>
                <w:sz w:val="18"/>
                <w:szCs w:val="18"/>
              </w:rPr>
            </w:r>
            <w:r w:rsidR="00564ACF" w:rsidRPr="00053002">
              <w:rPr>
                <w:rFonts w:cs="Arial"/>
                <w:sz w:val="18"/>
                <w:szCs w:val="18"/>
              </w:rPr>
              <w:fldChar w:fldCharType="separate"/>
            </w:r>
            <w:r w:rsidR="00564ACF"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="00564ACF"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="00564ACF"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="00564ACF"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="00564ACF"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="00564ACF" w:rsidRPr="000530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64ACF" w:rsidRPr="00053002" w:rsidTr="002D6D8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tcBorders>
              <w:top w:val="single" w:sz="8" w:space="0" w:color="C0504D" w:themeColor="accent2"/>
              <w:left w:val="single" w:sz="18" w:space="0" w:color="C0504D" w:themeColor="accent2"/>
              <w:bottom w:val="single" w:sz="8" w:space="0" w:color="C0504D" w:themeColor="accent2"/>
              <w:right w:val="single" w:sz="18" w:space="0" w:color="C0504D" w:themeColor="accent2"/>
            </w:tcBorders>
          </w:tcPr>
          <w:p w:rsidR="00564ACF" w:rsidRDefault="00942142" w:rsidP="0094214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Room Number</w:t>
            </w:r>
            <w:r w:rsidR="00564ACF" w:rsidRPr="00053002">
              <w:rPr>
                <w:rFonts w:cs="Arial"/>
                <w:sz w:val="18"/>
                <w:szCs w:val="18"/>
              </w:rPr>
              <w:t xml:space="preserve"> | </w:t>
            </w:r>
            <w:r w:rsidR="00564ACF"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64ACF" w:rsidRPr="0005300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4ACF" w:rsidRPr="00053002">
              <w:rPr>
                <w:rFonts w:cs="Arial"/>
                <w:sz w:val="18"/>
                <w:szCs w:val="18"/>
              </w:rPr>
            </w:r>
            <w:r w:rsidR="00564ACF" w:rsidRPr="00053002">
              <w:rPr>
                <w:rFonts w:cs="Arial"/>
                <w:sz w:val="18"/>
                <w:szCs w:val="18"/>
              </w:rPr>
              <w:fldChar w:fldCharType="separate"/>
            </w:r>
            <w:r w:rsidR="00564ACF"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="00564ACF"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="00564ACF"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="00564ACF"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="00564ACF"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="00564ACF" w:rsidRPr="00053002">
              <w:rPr>
                <w:rFonts w:cs="Arial"/>
                <w:sz w:val="18"/>
                <w:szCs w:val="18"/>
              </w:rPr>
              <w:fldChar w:fldCharType="end"/>
            </w:r>
          </w:p>
          <w:p w:rsidR="00930DBE" w:rsidRPr="00053002" w:rsidRDefault="00930DBE" w:rsidP="00942142">
            <w:pPr>
              <w:rPr>
                <w:rFonts w:cs="Arial"/>
                <w:sz w:val="18"/>
                <w:szCs w:val="18"/>
              </w:rPr>
            </w:pPr>
          </w:p>
        </w:tc>
      </w:tr>
      <w:tr w:rsidR="002D6D80" w:rsidRPr="002D6D80" w:rsidTr="002D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18" w:space="0" w:color="C0504D" w:themeColor="accent2"/>
              <w:left w:val="nil"/>
              <w:bottom w:val="single" w:sz="18" w:space="0" w:color="C0504D" w:themeColor="accent2"/>
            </w:tcBorders>
          </w:tcPr>
          <w:p w:rsidR="002D6D80" w:rsidRPr="002D6D80" w:rsidRDefault="002D6D80" w:rsidP="00770223">
            <w:pPr>
              <w:rPr>
                <w:rFonts w:cs="Arial"/>
                <w:sz w:val="12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82" w:type="dxa"/>
            <w:tcBorders>
              <w:top w:val="single" w:sz="18" w:space="0" w:color="C0504D" w:themeColor="accent2"/>
              <w:bottom w:val="single" w:sz="18" w:space="0" w:color="C0504D" w:themeColor="accent2"/>
              <w:right w:val="nil"/>
            </w:tcBorders>
          </w:tcPr>
          <w:p w:rsidR="002D6D80" w:rsidRPr="002D6D80" w:rsidRDefault="002D6D80" w:rsidP="00770223">
            <w:pPr>
              <w:rPr>
                <w:rFonts w:cs="Arial"/>
                <w:sz w:val="12"/>
                <w:szCs w:val="18"/>
              </w:rPr>
            </w:pPr>
          </w:p>
        </w:tc>
      </w:tr>
      <w:tr w:rsidR="00564ACF" w:rsidRPr="00053002" w:rsidTr="00930DBE">
        <w:trPr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942142" w:rsidRPr="00053002" w:rsidRDefault="00942142" w:rsidP="00942142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>Internal</w:t>
            </w:r>
            <w:r>
              <w:rPr>
                <w:rFonts w:cs="Arial"/>
                <w:sz w:val="18"/>
                <w:szCs w:val="18"/>
              </w:rPr>
              <w:t xml:space="preserve"> UBC Biosafety  P</w:t>
            </w:r>
            <w:r w:rsidRPr="00053002">
              <w:rPr>
                <w:rFonts w:cs="Arial"/>
                <w:sz w:val="18"/>
                <w:szCs w:val="18"/>
              </w:rPr>
              <w:t xml:space="preserve">ermit number | </w:t>
            </w:r>
          </w:p>
          <w:p w:rsidR="00564ACF" w:rsidRPr="00053002" w:rsidRDefault="000D2318" w:rsidP="000D2318">
            <w:pPr>
              <w:tabs>
                <w:tab w:val="right" w:pos="4949"/>
              </w:tabs>
              <w:rPr>
                <w:rFonts w:cs="Arial"/>
                <w:sz w:val="18"/>
                <w:szCs w:val="18"/>
              </w:rPr>
            </w:pPr>
            <w:r w:rsidRPr="000D2318">
              <w:rPr>
                <w:u w:val="single"/>
              </w:rPr>
              <w:tab/>
            </w:r>
          </w:p>
        </w:tc>
      </w:tr>
      <w:tr w:rsidR="002D6D80" w:rsidRPr="002D6D80" w:rsidTr="00EB1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tcBorders>
              <w:top w:val="single" w:sz="18" w:space="0" w:color="C0504D" w:themeColor="accent2"/>
              <w:left w:val="nil"/>
              <w:bottom w:val="single" w:sz="18" w:space="0" w:color="C0504D" w:themeColor="accent2"/>
              <w:right w:val="nil"/>
            </w:tcBorders>
          </w:tcPr>
          <w:p w:rsidR="002D6D80" w:rsidRPr="002D6D80" w:rsidRDefault="002D6D80" w:rsidP="002D6D80">
            <w:pPr>
              <w:rPr>
                <w:rFonts w:cs="Arial"/>
                <w:sz w:val="12"/>
                <w:szCs w:val="12"/>
              </w:rPr>
            </w:pPr>
          </w:p>
        </w:tc>
      </w:tr>
      <w:tr w:rsidR="0056747C" w:rsidRPr="00053002" w:rsidTr="00930DBE">
        <w:trPr>
          <w:trHeight w:val="2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tcBorders>
              <w:top w:val="single" w:sz="18" w:space="0" w:color="C0504D" w:themeColor="accent2"/>
              <w:left w:val="single" w:sz="18" w:space="0" w:color="C0504D" w:themeColor="accent2"/>
              <w:right w:val="single" w:sz="18" w:space="0" w:color="C0504D" w:themeColor="accent2"/>
            </w:tcBorders>
          </w:tcPr>
          <w:p w:rsidR="0056747C" w:rsidRPr="00053002" w:rsidRDefault="0056747C" w:rsidP="002D6D80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 xml:space="preserve">Room number(s)/ name(s) where </w:t>
            </w:r>
            <w:r w:rsidR="00173A25">
              <w:rPr>
                <w:rFonts w:cs="Arial"/>
                <w:sz w:val="18"/>
                <w:szCs w:val="18"/>
              </w:rPr>
              <w:t>agent</w:t>
            </w:r>
            <w:r w:rsidRPr="00053002">
              <w:rPr>
                <w:rFonts w:cs="Arial"/>
                <w:sz w:val="18"/>
                <w:szCs w:val="18"/>
              </w:rPr>
              <w:t xml:space="preserve"> will be used and/or stored</w:t>
            </w:r>
          </w:p>
          <w:p w:rsidR="00173A25" w:rsidRDefault="00173A25" w:rsidP="000D2318">
            <w:pPr>
              <w:tabs>
                <w:tab w:val="right" w:pos="4949"/>
              </w:tabs>
              <w:rPr>
                <w:u w:val="single"/>
              </w:rPr>
            </w:pPr>
          </w:p>
          <w:p w:rsidR="0056747C" w:rsidRDefault="0056747C" w:rsidP="000D2318">
            <w:pPr>
              <w:tabs>
                <w:tab w:val="right" w:pos="4949"/>
              </w:tabs>
              <w:rPr>
                <w:rFonts w:cs="Arial"/>
                <w:b w:val="0"/>
                <w:bCs w:val="0"/>
                <w:sz w:val="18"/>
                <w:szCs w:val="18"/>
              </w:rPr>
            </w:pPr>
            <w:r w:rsidRPr="000D2318">
              <w:rPr>
                <w:u w:val="single"/>
              </w:rPr>
              <w:tab/>
            </w:r>
          </w:p>
          <w:p w:rsidR="0056747C" w:rsidRPr="0056747C" w:rsidRDefault="0056747C" w:rsidP="0056747C">
            <w:pPr>
              <w:tabs>
                <w:tab w:val="right" w:pos="4820"/>
              </w:tabs>
              <w:spacing w:before="60" w:after="60"/>
              <w:ind w:left="142" w:right="232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 xml:space="preserve">Is </w:t>
            </w:r>
            <w:r w:rsidR="00942142">
              <w:rPr>
                <w:rFonts w:cs="Arial"/>
                <w:sz w:val="18"/>
                <w:szCs w:val="18"/>
              </w:rPr>
              <w:t xml:space="preserve">material to be transferred listed on </w:t>
            </w:r>
            <w:r w:rsidRPr="00053002">
              <w:rPr>
                <w:rFonts w:cs="Arial"/>
                <w:sz w:val="18"/>
                <w:szCs w:val="18"/>
              </w:rPr>
              <w:t>the recipient</w:t>
            </w:r>
            <w:r w:rsidR="00942142">
              <w:rPr>
                <w:rFonts w:cs="Arial"/>
                <w:sz w:val="18"/>
                <w:szCs w:val="18"/>
              </w:rPr>
              <w:t>’s Biosafety Permit?</w:t>
            </w:r>
            <w:r w:rsidRPr="0056747C">
              <w:tab/>
            </w:r>
            <w:r w:rsidRPr="00053002">
              <w:rPr>
                <w:rFonts w:cs="Arial"/>
                <w:sz w:val="18"/>
                <w:szCs w:val="18"/>
              </w:rPr>
              <w:t xml:space="preserve">Y </w:t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33564">
              <w:rPr>
                <w:rFonts w:cs="Arial"/>
                <w:sz w:val="18"/>
                <w:szCs w:val="18"/>
              </w:rPr>
            </w:r>
            <w:r w:rsidR="00C33564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  <w:r w:rsidRPr="00053002">
              <w:rPr>
                <w:rFonts w:cs="Arial"/>
                <w:sz w:val="18"/>
                <w:szCs w:val="18"/>
              </w:rPr>
              <w:t xml:space="preserve"> N </w:t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33564">
              <w:rPr>
                <w:rFonts w:cs="Arial"/>
                <w:sz w:val="18"/>
                <w:szCs w:val="18"/>
              </w:rPr>
            </w:r>
            <w:r w:rsidR="00C33564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  <w:p w:rsidR="0056747C" w:rsidRPr="00053002" w:rsidRDefault="00173A25" w:rsidP="0056747C">
            <w:pPr>
              <w:tabs>
                <w:tab w:val="right" w:pos="4820"/>
              </w:tabs>
              <w:spacing w:after="60"/>
              <w:ind w:left="142" w:right="232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Have </w:t>
            </w:r>
            <w:r w:rsidR="00ED45BA">
              <w:rPr>
                <w:rFonts w:cs="Arial"/>
                <w:sz w:val="18"/>
                <w:szCs w:val="18"/>
              </w:rPr>
              <w:t xml:space="preserve">lab personnel </w:t>
            </w:r>
            <w:r>
              <w:rPr>
                <w:rFonts w:cs="Arial"/>
                <w:sz w:val="18"/>
                <w:szCs w:val="18"/>
              </w:rPr>
              <w:t xml:space="preserve">received the documented </w:t>
            </w:r>
            <w:r w:rsidR="00ED45BA">
              <w:rPr>
                <w:rFonts w:cs="Arial"/>
                <w:sz w:val="18"/>
                <w:szCs w:val="18"/>
              </w:rPr>
              <w:t>train</w:t>
            </w:r>
            <w:r>
              <w:rPr>
                <w:rFonts w:cs="Arial"/>
                <w:sz w:val="18"/>
                <w:szCs w:val="18"/>
              </w:rPr>
              <w:t>ing necessary</w:t>
            </w:r>
            <w:r w:rsidR="00ED45BA">
              <w:rPr>
                <w:rFonts w:cs="Arial"/>
                <w:sz w:val="18"/>
                <w:szCs w:val="18"/>
              </w:rPr>
              <w:t xml:space="preserve"> to handle and store</w:t>
            </w:r>
            <w:r w:rsidR="0056747C" w:rsidRPr="00053002">
              <w:rPr>
                <w:rFonts w:cs="Arial"/>
                <w:sz w:val="18"/>
                <w:szCs w:val="18"/>
              </w:rPr>
              <w:t xml:space="preserve"> </w:t>
            </w:r>
            <w:r w:rsidR="0056747C">
              <w:rPr>
                <w:rFonts w:cs="Arial"/>
                <w:sz w:val="18"/>
                <w:szCs w:val="18"/>
              </w:rPr>
              <w:t xml:space="preserve">the </w:t>
            </w:r>
            <w:r>
              <w:rPr>
                <w:rFonts w:cs="Arial"/>
                <w:sz w:val="18"/>
                <w:szCs w:val="18"/>
              </w:rPr>
              <w:t>agent</w:t>
            </w:r>
            <w:r w:rsidR="0056747C">
              <w:rPr>
                <w:rFonts w:cs="Arial"/>
                <w:sz w:val="18"/>
                <w:szCs w:val="18"/>
              </w:rPr>
              <w:t>(s</w:t>
            </w:r>
            <w:r w:rsidR="008C3405">
              <w:rPr>
                <w:rFonts w:cs="Arial"/>
                <w:sz w:val="18"/>
                <w:szCs w:val="18"/>
              </w:rPr>
              <w:t xml:space="preserve">) </w:t>
            </w:r>
            <w:r w:rsidR="0056747C" w:rsidRPr="00053002">
              <w:rPr>
                <w:rFonts w:cs="Arial"/>
                <w:sz w:val="18"/>
                <w:szCs w:val="18"/>
              </w:rPr>
              <w:t>safely?</w:t>
            </w:r>
            <w:r w:rsidR="0056747C">
              <w:rPr>
                <w:rFonts w:cs="Arial"/>
                <w:sz w:val="18"/>
                <w:szCs w:val="18"/>
              </w:rPr>
              <w:t xml:space="preserve"> </w:t>
            </w:r>
            <w:r w:rsidR="0056747C" w:rsidRPr="0056747C">
              <w:tab/>
            </w:r>
            <w:r w:rsidR="0056747C" w:rsidRPr="00053002">
              <w:rPr>
                <w:rFonts w:cs="Arial"/>
                <w:sz w:val="18"/>
                <w:szCs w:val="18"/>
              </w:rPr>
              <w:t xml:space="preserve">Y </w:t>
            </w:r>
            <w:r w:rsidR="0056747C"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747C"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33564">
              <w:rPr>
                <w:rFonts w:cs="Arial"/>
                <w:sz w:val="18"/>
                <w:szCs w:val="18"/>
              </w:rPr>
            </w:r>
            <w:r w:rsidR="00C33564">
              <w:rPr>
                <w:rFonts w:cs="Arial"/>
                <w:sz w:val="18"/>
                <w:szCs w:val="18"/>
              </w:rPr>
              <w:fldChar w:fldCharType="separate"/>
            </w:r>
            <w:r w:rsidR="0056747C" w:rsidRPr="00053002">
              <w:rPr>
                <w:rFonts w:cs="Arial"/>
                <w:sz w:val="18"/>
                <w:szCs w:val="18"/>
              </w:rPr>
              <w:fldChar w:fldCharType="end"/>
            </w:r>
            <w:r w:rsidR="0056747C" w:rsidRPr="00053002">
              <w:rPr>
                <w:rFonts w:cs="Arial"/>
                <w:sz w:val="18"/>
                <w:szCs w:val="18"/>
              </w:rPr>
              <w:t xml:space="preserve"> N </w:t>
            </w:r>
            <w:r w:rsidR="0056747C"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747C"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33564">
              <w:rPr>
                <w:rFonts w:cs="Arial"/>
                <w:sz w:val="18"/>
                <w:szCs w:val="18"/>
              </w:rPr>
            </w:r>
            <w:r w:rsidR="00C33564">
              <w:rPr>
                <w:rFonts w:cs="Arial"/>
                <w:sz w:val="18"/>
                <w:szCs w:val="18"/>
              </w:rPr>
              <w:fldChar w:fldCharType="separate"/>
            </w:r>
            <w:r w:rsidR="0056747C" w:rsidRPr="00053002">
              <w:rPr>
                <w:rFonts w:cs="Arial"/>
                <w:sz w:val="18"/>
                <w:szCs w:val="18"/>
              </w:rPr>
              <w:fldChar w:fldCharType="end"/>
            </w:r>
          </w:p>
          <w:p w:rsidR="00ED45BA" w:rsidRPr="00053002" w:rsidRDefault="00ED45BA" w:rsidP="00ED45BA">
            <w:pPr>
              <w:tabs>
                <w:tab w:val="right" w:pos="4820"/>
              </w:tabs>
              <w:spacing w:after="60"/>
              <w:ind w:left="142" w:right="232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Is a Pathogen Safety Data Sheet or Equivalent available to lab personnel</w:t>
            </w:r>
            <w:r w:rsidRPr="00053002">
              <w:rPr>
                <w:rFonts w:cs="Arial"/>
                <w:sz w:val="18"/>
                <w:szCs w:val="18"/>
              </w:rPr>
              <w:t>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6747C">
              <w:tab/>
            </w:r>
            <w:r w:rsidRPr="00053002">
              <w:rPr>
                <w:rFonts w:cs="Arial"/>
                <w:sz w:val="18"/>
                <w:szCs w:val="18"/>
              </w:rPr>
              <w:t xml:space="preserve">Y </w:t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  <w:r w:rsidRPr="00053002">
              <w:rPr>
                <w:rFonts w:cs="Arial"/>
                <w:sz w:val="18"/>
                <w:szCs w:val="18"/>
              </w:rPr>
              <w:t xml:space="preserve"> N </w:t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  <w:p w:rsidR="0056747C" w:rsidRDefault="0056747C" w:rsidP="0056747C">
            <w:pPr>
              <w:tabs>
                <w:tab w:val="right" w:pos="4820"/>
              </w:tabs>
              <w:ind w:left="142" w:right="230"/>
              <w:rPr>
                <w:rFonts w:cs="Arial"/>
                <w:sz w:val="18"/>
                <w:szCs w:val="18"/>
              </w:rPr>
            </w:pPr>
          </w:p>
        </w:tc>
      </w:tr>
      <w:tr w:rsidR="00EB1D3B" w:rsidRPr="002D6D80" w:rsidTr="00EB1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tcBorders>
              <w:top w:val="single" w:sz="18" w:space="0" w:color="C0504D" w:themeColor="accent2"/>
              <w:left w:val="nil"/>
              <w:bottom w:val="single" w:sz="18" w:space="0" w:color="C0504D" w:themeColor="accent2"/>
              <w:right w:val="nil"/>
            </w:tcBorders>
          </w:tcPr>
          <w:p w:rsidR="00EB1D3B" w:rsidRPr="002D6D80" w:rsidRDefault="00EB1D3B" w:rsidP="00770223">
            <w:pPr>
              <w:rPr>
                <w:rFonts w:cs="Arial"/>
                <w:sz w:val="12"/>
                <w:szCs w:val="12"/>
              </w:rPr>
            </w:pPr>
          </w:p>
        </w:tc>
      </w:tr>
      <w:tr w:rsidR="00564ACF" w:rsidRPr="00053002" w:rsidTr="00ED45BA">
        <w:trPr>
          <w:trHeight w:val="1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EB1D3B" w:rsidRPr="009C5B2E" w:rsidRDefault="00EB1D3B" w:rsidP="00EB1D3B">
            <w:pPr>
              <w:rPr>
                <w:rFonts w:cs="Arial"/>
                <w:b w:val="0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>Name</w:t>
            </w:r>
            <w:r>
              <w:rPr>
                <w:rFonts w:cs="Arial"/>
                <w:sz w:val="18"/>
                <w:szCs w:val="18"/>
              </w:rPr>
              <w:t xml:space="preserve"> AND Signature of Recipient</w:t>
            </w:r>
            <w:r w:rsidR="009C5B2E">
              <w:rPr>
                <w:rFonts w:cs="Arial"/>
                <w:sz w:val="18"/>
                <w:szCs w:val="18"/>
              </w:rPr>
              <w:t xml:space="preserve"> </w:t>
            </w:r>
            <w:r w:rsidR="009C5B2E" w:rsidRPr="00053002">
              <w:rPr>
                <w:rFonts w:cs="Arial"/>
                <w:sz w:val="18"/>
                <w:szCs w:val="18"/>
              </w:rPr>
              <w:t>|</w:t>
            </w:r>
            <w:r w:rsidR="009C5B2E" w:rsidRPr="009C5B2E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  <w:p w:rsidR="00564ACF" w:rsidRPr="00053002" w:rsidRDefault="00EB1D3B" w:rsidP="00EB1D3B">
            <w:pPr>
              <w:rPr>
                <w:rFonts w:cs="Arial"/>
                <w:sz w:val="20"/>
                <w:szCs w:val="20"/>
              </w:rPr>
            </w:pP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53002">
              <w:rPr>
                <w:rFonts w:cs="Arial"/>
                <w:sz w:val="18"/>
                <w:szCs w:val="18"/>
              </w:rPr>
            </w:r>
            <w:r w:rsidRPr="00053002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B1D3B" w:rsidRPr="002D6D80" w:rsidTr="00EB1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tcBorders>
              <w:top w:val="single" w:sz="18" w:space="0" w:color="C0504D" w:themeColor="accent2"/>
              <w:left w:val="nil"/>
              <w:right w:val="nil"/>
            </w:tcBorders>
          </w:tcPr>
          <w:p w:rsidR="00EB1D3B" w:rsidRPr="002D6D80" w:rsidRDefault="00EB1D3B" w:rsidP="00770223">
            <w:pPr>
              <w:rPr>
                <w:rFonts w:cs="Arial"/>
                <w:sz w:val="12"/>
                <w:szCs w:val="12"/>
              </w:rPr>
            </w:pPr>
          </w:p>
        </w:tc>
      </w:tr>
      <w:tr w:rsidR="00564ACF" w:rsidRPr="00053002" w:rsidTr="00EB1D3B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tcBorders>
              <w:top w:val="single" w:sz="18" w:space="0" w:color="C0504D" w:themeColor="accent2"/>
              <w:left w:val="single" w:sz="18" w:space="0" w:color="C0504D" w:themeColor="accent2"/>
              <w:bottom w:val="nil"/>
              <w:right w:val="single" w:sz="18" w:space="0" w:color="C0504D" w:themeColor="accent2"/>
            </w:tcBorders>
          </w:tcPr>
          <w:p w:rsidR="00930DBE" w:rsidRDefault="00930DBE" w:rsidP="0077022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Send a scan of the completed form to </w:t>
            </w:r>
          </w:p>
          <w:p w:rsidR="006259DC" w:rsidRDefault="00930DBE" w:rsidP="0077022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UBC </w:t>
            </w:r>
            <w:r>
              <w:rPr>
                <w:rFonts w:cs="Arial"/>
                <w:smallCaps/>
                <w:sz w:val="18"/>
                <w:szCs w:val="18"/>
              </w:rPr>
              <w:t>Biosafety Office</w:t>
            </w:r>
            <w:r w:rsidR="00564ACF" w:rsidRPr="0005300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by email:</w:t>
            </w:r>
            <w:r w:rsidR="00564ACF" w:rsidRPr="00053002">
              <w:rPr>
                <w:rFonts w:cs="Arial"/>
                <w:sz w:val="18"/>
                <w:szCs w:val="18"/>
              </w:rPr>
              <w:t xml:space="preserve"> </w:t>
            </w:r>
          </w:p>
          <w:p w:rsidR="006259DC" w:rsidRDefault="006259DC" w:rsidP="00770223">
            <w:pPr>
              <w:rPr>
                <w:rFonts w:cs="Arial"/>
                <w:sz w:val="18"/>
                <w:szCs w:val="18"/>
                <w:lang w:val="fr-CA"/>
              </w:rPr>
            </w:pPr>
          </w:p>
          <w:p w:rsidR="006259DC" w:rsidRPr="00930DBE" w:rsidRDefault="00930DBE" w:rsidP="00930DBE">
            <w:pPr>
              <w:tabs>
                <w:tab w:val="right" w:pos="5103"/>
              </w:tabs>
              <w:rPr>
                <w:rFonts w:cs="Arial"/>
                <w:sz w:val="18"/>
                <w:szCs w:val="18"/>
              </w:rPr>
            </w:pPr>
            <w:r w:rsidRPr="00930DBE">
              <w:rPr>
                <w:rFonts w:cs="Arial"/>
                <w:sz w:val="18"/>
                <w:szCs w:val="18"/>
              </w:rPr>
              <w:t>researchsafety@rms.ubc.ca</w:t>
            </w:r>
          </w:p>
        </w:tc>
      </w:tr>
      <w:tr w:rsidR="00564ACF" w:rsidRPr="00053002" w:rsidTr="006259D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tcBorders>
              <w:top w:val="nil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bottom"/>
          </w:tcPr>
          <w:p w:rsidR="00930DBE" w:rsidRDefault="00930DBE" w:rsidP="00930DBE">
            <w:pPr>
              <w:tabs>
                <w:tab w:val="right" w:pos="4820"/>
              </w:tabs>
              <w:spacing w:after="60"/>
              <w:ind w:right="232"/>
              <w:jc w:val="left"/>
              <w:rPr>
                <w:rFonts w:cs="Arial"/>
                <w:sz w:val="18"/>
                <w:szCs w:val="18"/>
              </w:rPr>
            </w:pPr>
          </w:p>
          <w:p w:rsidR="00930DBE" w:rsidRDefault="00930DBE" w:rsidP="00930DBE">
            <w:pPr>
              <w:tabs>
                <w:tab w:val="right" w:pos="4820"/>
              </w:tabs>
              <w:spacing w:after="60"/>
              <w:ind w:right="232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Copies sent to Biosafety Office and kept by both labs</w:t>
            </w:r>
            <w:r w:rsidRPr="00053002">
              <w:rPr>
                <w:rFonts w:cs="Arial"/>
                <w:sz w:val="18"/>
                <w:szCs w:val="18"/>
              </w:rPr>
              <w:t>?</w:t>
            </w:r>
            <w:r>
              <w:rPr>
                <w:rFonts w:cs="Arial"/>
                <w:sz w:val="18"/>
                <w:szCs w:val="18"/>
              </w:rPr>
              <w:t xml:space="preserve">             </w:t>
            </w:r>
          </w:p>
          <w:p w:rsidR="00930DBE" w:rsidRPr="00053002" w:rsidRDefault="00930DBE" w:rsidP="00930DBE">
            <w:pPr>
              <w:tabs>
                <w:tab w:val="right" w:pos="4820"/>
              </w:tabs>
              <w:spacing w:after="60"/>
              <w:ind w:left="142" w:right="232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56747C">
              <w:tab/>
            </w:r>
            <w:r w:rsidRPr="00053002">
              <w:rPr>
                <w:rFonts w:cs="Arial"/>
                <w:sz w:val="18"/>
                <w:szCs w:val="18"/>
              </w:rPr>
              <w:t xml:space="preserve">Y </w:t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  <w:r w:rsidRPr="00053002">
              <w:rPr>
                <w:rFonts w:cs="Arial"/>
                <w:sz w:val="18"/>
                <w:szCs w:val="18"/>
              </w:rPr>
              <w:t xml:space="preserve"> N </w:t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  <w:p w:rsidR="00564ACF" w:rsidRPr="00053002" w:rsidRDefault="00564ACF" w:rsidP="006259DC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bookmarkEnd w:id="0"/>
    </w:tbl>
    <w:p w:rsidR="00564ACF" w:rsidRDefault="00564ACF" w:rsidP="00053002">
      <w:pPr>
        <w:sectPr w:rsidR="00564ACF" w:rsidSect="00162ACE">
          <w:headerReference w:type="default" r:id="rId7"/>
          <w:footerReference w:type="default" r:id="rId8"/>
          <w:type w:val="continuous"/>
          <w:pgSz w:w="12240" w:h="15840"/>
          <w:pgMar w:top="562" w:right="562" w:bottom="562" w:left="850" w:header="720" w:footer="720" w:gutter="0"/>
          <w:cols w:num="2" w:space="720"/>
          <w:docGrid w:linePitch="360"/>
        </w:sectPr>
      </w:pPr>
    </w:p>
    <w:p w:rsidR="00564ACF" w:rsidRDefault="00564ACF" w:rsidP="00ED45BA"/>
    <w:sectPr w:rsidR="00564ACF" w:rsidSect="00564ACF">
      <w:type w:val="continuous"/>
      <w:pgSz w:w="12240" w:h="15840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74B" w:rsidRDefault="0093674B" w:rsidP="00053002">
      <w:r>
        <w:separator/>
      </w:r>
    </w:p>
  </w:endnote>
  <w:endnote w:type="continuationSeparator" w:id="0">
    <w:p w:rsidR="0093674B" w:rsidRDefault="0093674B" w:rsidP="0005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64" w:rsidRDefault="00C33564">
    <w:pPr>
      <w:pStyle w:val="Footer"/>
    </w:pPr>
    <w:r>
      <w:t>Note: Transfers between UBC Researchers and BC Cancer or BC CDC must be documented using the Domestic Biological Materials Transfer Form.</w:t>
    </w:r>
  </w:p>
  <w:p w:rsidR="007E0D22" w:rsidRPr="007E0D22" w:rsidRDefault="007E0D22" w:rsidP="007E0D22">
    <w:pPr>
      <w:pStyle w:val="Footer"/>
      <w:tabs>
        <w:tab w:val="clear" w:pos="9360"/>
        <w:tab w:val="right" w:pos="10773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74B" w:rsidRDefault="0093674B" w:rsidP="00053002">
      <w:r>
        <w:separator/>
      </w:r>
    </w:p>
  </w:footnote>
  <w:footnote w:type="continuationSeparator" w:id="0">
    <w:p w:rsidR="0093674B" w:rsidRDefault="0093674B" w:rsidP="00053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ACF" w:rsidRPr="00564ACF" w:rsidRDefault="008B5753" w:rsidP="00564ACF">
    <w:pPr>
      <w:pStyle w:val="Header"/>
      <w:tabs>
        <w:tab w:val="clear" w:pos="4680"/>
      </w:tabs>
      <w:jc w:val="right"/>
      <w:rPr>
        <w:rFonts w:asciiTheme="majorHAnsi" w:hAnsiTheme="majorHAnsi"/>
        <w:b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64E2D0E" wp14:editId="6023639A">
          <wp:simplePos x="0" y="0"/>
          <wp:positionH relativeFrom="column">
            <wp:posOffset>288925</wp:posOffset>
          </wp:positionH>
          <wp:positionV relativeFrom="paragraph">
            <wp:posOffset>3175</wp:posOffset>
          </wp:positionV>
          <wp:extent cx="2349500" cy="361315"/>
          <wp:effectExtent l="0" t="0" r="0" b="635"/>
          <wp:wrapTight wrapText="bothSides">
            <wp:wrapPolygon edited="0">
              <wp:start x="0" y="0"/>
              <wp:lineTo x="0" y="20499"/>
              <wp:lineTo x="21366" y="20499"/>
              <wp:lineTo x="2136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2b28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9500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ACF" w:rsidRPr="00564ACF">
      <w:rPr>
        <w:rFonts w:asciiTheme="majorHAnsi" w:hAnsiTheme="majorHAnsi"/>
        <w:b/>
        <w:sz w:val="32"/>
      </w:rPr>
      <w:t>Bio</w:t>
    </w:r>
    <w:r w:rsidR="00173A25">
      <w:rPr>
        <w:rFonts w:asciiTheme="majorHAnsi" w:hAnsiTheme="majorHAnsi"/>
        <w:b/>
        <w:sz w:val="32"/>
      </w:rPr>
      <w:t xml:space="preserve">logical </w:t>
    </w:r>
    <w:r w:rsidR="00564ACF" w:rsidRPr="00564ACF">
      <w:rPr>
        <w:rFonts w:asciiTheme="majorHAnsi" w:hAnsiTheme="majorHAnsi"/>
        <w:b/>
        <w:sz w:val="32"/>
      </w:rPr>
      <w:t xml:space="preserve">Agent Transfer </w:t>
    </w:r>
    <w:r w:rsidR="00942142">
      <w:rPr>
        <w:rFonts w:asciiTheme="majorHAnsi" w:hAnsiTheme="majorHAnsi"/>
        <w:b/>
        <w:sz w:val="32"/>
      </w:rPr>
      <w:t>Record</w:t>
    </w:r>
    <w:r w:rsidR="00564ACF" w:rsidRPr="00564ACF">
      <w:rPr>
        <w:rFonts w:asciiTheme="majorHAnsi" w:hAnsiTheme="majorHAnsi"/>
        <w:b/>
        <w:sz w:val="32"/>
      </w:rPr>
      <w:t xml:space="preserve"> </w:t>
    </w:r>
  </w:p>
  <w:p w:rsidR="00564ACF" w:rsidRDefault="000D2318" w:rsidP="000D2318">
    <w:pPr>
      <w:pStyle w:val="Header"/>
      <w:tabs>
        <w:tab w:val="clear" w:pos="4680"/>
        <w:tab w:val="clear" w:pos="9360"/>
        <w:tab w:val="left" w:pos="1924"/>
        <w:tab w:val="right" w:pos="10822"/>
      </w:tabs>
      <w:jc w:val="left"/>
      <w:rPr>
        <w:rFonts w:asciiTheme="majorHAnsi" w:hAnsiTheme="majorHAnsi"/>
        <w:b/>
        <w:sz w:val="32"/>
      </w:rPr>
    </w:pPr>
    <w:r>
      <w:rPr>
        <w:rFonts w:asciiTheme="majorHAnsi" w:hAnsiTheme="majorHAnsi"/>
        <w:b/>
        <w:sz w:val="32"/>
      </w:rPr>
      <w:tab/>
    </w:r>
    <w:r>
      <w:rPr>
        <w:rFonts w:asciiTheme="majorHAnsi" w:hAnsiTheme="majorHAnsi"/>
        <w:b/>
        <w:sz w:val="32"/>
      </w:rPr>
      <w:tab/>
    </w:r>
    <w:r w:rsidR="003D22B6">
      <w:rPr>
        <w:rFonts w:asciiTheme="majorHAnsi" w:hAnsiTheme="majorHAnsi"/>
        <w:b/>
        <w:sz w:val="32"/>
      </w:rPr>
      <w:tab/>
    </w:r>
    <w:r w:rsidR="00942142">
      <w:rPr>
        <w:rFonts w:asciiTheme="majorHAnsi" w:hAnsiTheme="majorHAnsi"/>
        <w:b/>
        <w:sz w:val="32"/>
        <w:lang w:val="fr-FR"/>
      </w:rPr>
      <w:t>UBC</w:t>
    </w:r>
    <w:r w:rsidR="00942142">
      <w:rPr>
        <w:rFonts w:asciiTheme="majorHAnsi" w:hAnsiTheme="majorHAnsi"/>
        <w:b/>
        <w:sz w:val="32"/>
      </w:rPr>
      <w:t xml:space="preserve"> </w:t>
    </w:r>
    <w:r w:rsidR="00942142">
      <w:rPr>
        <w:rFonts w:asciiTheme="majorHAnsi" w:hAnsiTheme="majorHAnsi"/>
        <w:b/>
        <w:sz w:val="32"/>
      </w:rPr>
      <w:t>Internal</w:t>
    </w:r>
    <w:r w:rsidR="00942142">
      <w:rPr>
        <w:rFonts w:asciiTheme="majorHAnsi" w:hAnsiTheme="majorHAnsi"/>
        <w:b/>
        <w:sz w:val="32"/>
      </w:rPr>
      <w:t xml:space="preserve"> Transfer </w:t>
    </w:r>
  </w:p>
  <w:p w:rsidR="00564ACF" w:rsidRPr="00564ACF" w:rsidRDefault="00564ACF" w:rsidP="00564ACF">
    <w:pPr>
      <w:pStyle w:val="Header"/>
      <w:tabs>
        <w:tab w:val="clear" w:pos="4680"/>
        <w:tab w:val="clear" w:pos="9360"/>
        <w:tab w:val="right" w:pos="10807"/>
      </w:tabs>
      <w:jc w:val="left"/>
      <w:rPr>
        <w:rFonts w:asciiTheme="majorHAnsi" w:hAnsiTheme="majorHAnsi"/>
        <w:b/>
        <w:sz w:val="12"/>
        <w:szCs w:val="12"/>
        <w:u w:val="single"/>
      </w:rPr>
    </w:pPr>
    <w:r w:rsidRPr="00564ACF">
      <w:rPr>
        <w:rFonts w:asciiTheme="majorHAnsi" w:hAnsiTheme="majorHAnsi"/>
        <w:b/>
        <w:sz w:val="12"/>
        <w:szCs w:val="12"/>
        <w:u w:val="single"/>
      </w:rPr>
      <w:tab/>
    </w:r>
  </w:p>
  <w:p w:rsidR="00564ACF" w:rsidRPr="00564ACF" w:rsidRDefault="00564ACF" w:rsidP="00564ACF">
    <w:pPr>
      <w:pStyle w:val="Header"/>
      <w:tabs>
        <w:tab w:val="clear" w:pos="4680"/>
      </w:tabs>
      <w:jc w:val="right"/>
      <w:rPr>
        <w:rFonts w:asciiTheme="majorHAnsi" w:hAnsiTheme="majorHAnsi"/>
        <w:b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02"/>
    <w:rsid w:val="000443F5"/>
    <w:rsid w:val="00053002"/>
    <w:rsid w:val="000B62F3"/>
    <w:rsid w:val="000D2318"/>
    <w:rsid w:val="00162ACE"/>
    <w:rsid w:val="00173A25"/>
    <w:rsid w:val="002A1718"/>
    <w:rsid w:val="002D6D80"/>
    <w:rsid w:val="003D22B6"/>
    <w:rsid w:val="00564ACF"/>
    <w:rsid w:val="0056747C"/>
    <w:rsid w:val="005B74E6"/>
    <w:rsid w:val="005E7791"/>
    <w:rsid w:val="0061180D"/>
    <w:rsid w:val="006259DC"/>
    <w:rsid w:val="0064591D"/>
    <w:rsid w:val="00690249"/>
    <w:rsid w:val="007C71A5"/>
    <w:rsid w:val="007E0D22"/>
    <w:rsid w:val="00826B4A"/>
    <w:rsid w:val="008B5753"/>
    <w:rsid w:val="008C3405"/>
    <w:rsid w:val="00930DBE"/>
    <w:rsid w:val="0093674B"/>
    <w:rsid w:val="00942142"/>
    <w:rsid w:val="009B3DCC"/>
    <w:rsid w:val="009C5B2E"/>
    <w:rsid w:val="00A04C74"/>
    <w:rsid w:val="00B04E40"/>
    <w:rsid w:val="00C3229E"/>
    <w:rsid w:val="00C33564"/>
    <w:rsid w:val="00CB540B"/>
    <w:rsid w:val="00EB1D3B"/>
    <w:rsid w:val="00ED45BA"/>
    <w:rsid w:val="00F039D2"/>
    <w:rsid w:val="00F4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7C5CB5E-16AB-4A67-9C3C-524D0646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E40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002"/>
  </w:style>
  <w:style w:type="paragraph" w:styleId="Footer">
    <w:name w:val="footer"/>
    <w:basedOn w:val="Normal"/>
    <w:link w:val="FooterChar"/>
    <w:uiPriority w:val="99"/>
    <w:unhideWhenUsed/>
    <w:rsid w:val="000530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002"/>
  </w:style>
  <w:style w:type="table" w:styleId="LightList-Accent3">
    <w:name w:val="Light List Accent 3"/>
    <w:basedOn w:val="TableNormal"/>
    <w:uiPriority w:val="61"/>
    <w:rsid w:val="00564AC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564AC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44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2A9B9-655C-49DB-917E-C9CCB86D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Kingf00</dc:creator>
  <cp:lastModifiedBy>Hankins, Janet</cp:lastModifiedBy>
  <cp:revision>8</cp:revision>
  <dcterms:created xsi:type="dcterms:W3CDTF">2018-08-01T21:54:00Z</dcterms:created>
  <dcterms:modified xsi:type="dcterms:W3CDTF">2018-08-01T22:42:00Z</dcterms:modified>
</cp:coreProperties>
</file>