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W w:w="5387" w:type="dxa"/>
        <w:tblLook w:val="01E0" w:firstRow="1" w:lastRow="1" w:firstColumn="1" w:lastColumn="1" w:noHBand="0" w:noVBand="0"/>
      </w:tblPr>
      <w:tblGrid>
        <w:gridCol w:w="1526"/>
        <w:gridCol w:w="3861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053002">
              <w:rPr>
                <w:rFonts w:cs="Arial"/>
                <w:sz w:val="44"/>
                <w:szCs w:val="44"/>
              </w:rPr>
              <w:t xml:space="preserve">Supplier </w:t>
            </w:r>
            <w:r>
              <w:rPr>
                <w:rFonts w:cs="Arial"/>
                <w:sz w:val="44"/>
                <w:szCs w:val="44"/>
              </w:rPr>
              <w:t xml:space="preserve">/ </w:t>
            </w:r>
            <w:r>
              <w:rPr>
                <w:rFonts w:cs="Arial"/>
                <w:sz w:val="44"/>
                <w:szCs w:val="44"/>
                <w:lang w:val="fr-CA"/>
              </w:rPr>
              <w:t>F</w:t>
            </w:r>
            <w:r w:rsidRPr="00053002">
              <w:rPr>
                <w:rFonts w:cs="Arial"/>
                <w:sz w:val="44"/>
                <w:szCs w:val="44"/>
                <w:lang w:val="fr-CA"/>
              </w:rPr>
              <w:t>ournisseur</w:t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564ACF" w:rsidRDefault="00D8637A" w:rsidP="00D8637A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OF BRITISH COLUMBIA (UBC)</w:t>
            </w:r>
            <w:r w:rsidRPr="00564ACF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</w:t>
            </w:r>
            <w:r w:rsidR="00D8637A">
              <w:rPr>
                <w:rFonts w:cs="Arial"/>
                <w:sz w:val="18"/>
                <w:szCs w:val="18"/>
              </w:rPr>
              <w:t>UBC BIOSAFETY PERMIT HOLDER</w:t>
            </w:r>
            <w:r w:rsidRPr="00053002">
              <w:rPr>
                <w:rFonts w:cs="Arial"/>
                <w:sz w:val="18"/>
                <w:szCs w:val="18"/>
              </w:rPr>
              <w:t xml:space="preserve">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Nom du fournisseur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 :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City | 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9BBB59" w:themeColor="accent3"/>
              <w:bottom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Code postal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2D6D8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dxa"/>
            <w:tcBorders>
              <w:top w:val="single" w:sz="18" w:space="0" w:color="9BBB59" w:themeColor="accent3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Default="00D8637A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HUMAN PATHOGEN &amp; TOXIN </w:t>
            </w:r>
            <w:r w:rsidR="000D2318" w:rsidRPr="000D2318">
              <w:rPr>
                <w:rFonts w:cs="Arial"/>
                <w:sz w:val="18"/>
                <w:szCs w:val="18"/>
                <w:lang w:val="en-CA"/>
              </w:rPr>
              <w:t>Licenc</w:t>
            </w:r>
            <w:r w:rsidR="00564ACF" w:rsidRPr="000D2318">
              <w:rPr>
                <w:rFonts w:cs="Arial"/>
                <w:sz w:val="18"/>
                <w:szCs w:val="18"/>
                <w:lang w:val="en-CA"/>
              </w:rPr>
              <w:t>e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number </w:t>
            </w:r>
            <w:r w:rsidR="00151D92">
              <w:rPr>
                <w:rFonts w:cs="Arial"/>
                <w:sz w:val="18"/>
                <w:szCs w:val="18"/>
              </w:rPr>
              <w:t>|</w:t>
            </w:r>
            <w:r w:rsidR="00564ACF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</w:t>
            </w:r>
            <w:r w:rsidR="002D6D80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de </w:t>
            </w:r>
            <w:r w:rsidR="00564ACF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licence </w:t>
            </w:r>
          </w:p>
          <w:p w:rsidR="00151D92" w:rsidRPr="002D6D80" w:rsidRDefault="00151D92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bookmarkStart w:id="0" w:name="_GoBack"/>
            <w:bookmarkEnd w:id="0"/>
          </w:p>
          <w:p w:rsidR="000D2318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Internal </w:t>
            </w:r>
            <w:r w:rsidR="00D8637A">
              <w:rPr>
                <w:rFonts w:cs="Arial"/>
                <w:sz w:val="18"/>
                <w:szCs w:val="18"/>
              </w:rPr>
              <w:t xml:space="preserve">biosafety </w:t>
            </w:r>
            <w:r w:rsidRPr="00053002">
              <w:rPr>
                <w:rFonts w:cs="Arial"/>
                <w:sz w:val="18"/>
                <w:szCs w:val="18"/>
              </w:rPr>
              <w:t xml:space="preserve">permit number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564ACF" w:rsidRPr="000D2318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56747C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Description</w:t>
            </w:r>
            <w:r w:rsidR="00D8637A">
              <w:rPr>
                <w:rFonts w:cs="Arial"/>
                <w:sz w:val="18"/>
                <w:szCs w:val="18"/>
              </w:rPr>
              <w:t>, Quantity</w:t>
            </w:r>
            <w:r w:rsidRPr="00053002">
              <w:rPr>
                <w:rFonts w:cs="Arial"/>
                <w:sz w:val="18"/>
                <w:szCs w:val="18"/>
              </w:rPr>
              <w:t xml:space="preserve"> and Risk </w:t>
            </w:r>
            <w:r w:rsidRPr="0056747C">
              <w:rPr>
                <w:rFonts w:cs="Arial"/>
                <w:sz w:val="18"/>
                <w:szCs w:val="18"/>
              </w:rPr>
              <w:t>Group of material to be transferred</w:t>
            </w:r>
          </w:p>
          <w:p w:rsidR="00564ACF" w:rsidRPr="0056747C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Description et groupe de risque du matériel qui sera transféré</w:t>
            </w:r>
          </w:p>
          <w:p w:rsidR="0056747C" w:rsidRPr="0056747C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</w:p>
          <w:p w:rsidR="0056747C" w:rsidRPr="0056747C" w:rsidRDefault="0056747C" w:rsidP="0056747C">
            <w:pPr>
              <w:tabs>
                <w:tab w:val="right" w:pos="4949"/>
              </w:tabs>
              <w:spacing w:after="6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56747C">
              <w:rPr>
                <w:sz w:val="18"/>
                <w:szCs w:val="18"/>
                <w:u w:val="single"/>
              </w:rPr>
              <w:tab/>
            </w:r>
          </w:p>
          <w:p w:rsidR="00564ACF" w:rsidRPr="00053002" w:rsidRDefault="002D6D80" w:rsidP="000443F5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Human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humain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>Human tissues/cells/bodily fluids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EB1D3B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Tissus humains/cellules/fluides corporels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Animal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animal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Plant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végétal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Aquatic Animal Pathogen </w:t>
            </w:r>
          </w:p>
          <w:p w:rsidR="00564ACF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Agent pathogène d’animaux aquatiques</w:t>
            </w:r>
          </w:p>
          <w:p w:rsidR="00E710E5" w:rsidRDefault="00E710E5" w:rsidP="00E710E5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>TDG|TMD: UN</w:t>
            </w:r>
            <w:r w:rsidRPr="000D2318">
              <w:rPr>
                <w:u w:val="single"/>
              </w:rPr>
              <w:tab/>
            </w:r>
          </w:p>
          <w:p w:rsidR="000D2318" w:rsidRPr="000D2318" w:rsidRDefault="00E710E5" w:rsidP="00E710E5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4"/>
                <w:szCs w:val="18"/>
              </w:rPr>
            </w:pPr>
            <w:r>
              <w:tab/>
              <w:t>CATEGORY:CATEGORIE</w:t>
            </w:r>
            <w:r w:rsidRPr="000D2318">
              <w:rPr>
                <w:u w:val="single"/>
              </w:rPr>
              <w:tab/>
            </w:r>
            <w:r w:rsidR="000D2318">
              <w:tab/>
            </w:r>
          </w:p>
        </w:tc>
      </w:tr>
      <w:tr w:rsidR="00564ACF" w:rsidRPr="00053002" w:rsidTr="000E20B6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EB1D3B" w:rsidRPr="00053002" w:rsidTr="009C5B2E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 AND Signature of </w:t>
            </w:r>
            <w:r w:rsidR="00D8637A">
              <w:rPr>
                <w:rFonts w:cs="Arial"/>
                <w:sz w:val="18"/>
                <w:szCs w:val="18"/>
              </w:rPr>
              <w:t>Permit Holder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Nom </w:t>
            </w:r>
            <w:r>
              <w:rPr>
                <w:rFonts w:cs="Arial"/>
                <w:sz w:val="18"/>
                <w:szCs w:val="18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</w:rPr>
              <w:t xml:space="preserve">du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fournisseur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EB1D3B" w:rsidRDefault="00EB1D3B" w:rsidP="00EB1D3B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151D92" w:rsidRPr="00053002" w:rsidRDefault="00151D92" w:rsidP="00151D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 AND Signature of Consigner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Nom </w:t>
            </w:r>
            <w:r>
              <w:rPr>
                <w:rFonts w:cs="Arial"/>
                <w:sz w:val="18"/>
                <w:szCs w:val="18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</w:rPr>
              <w:t xml:space="preserve">du </w:t>
            </w:r>
            <w:proofErr w:type="spellStart"/>
            <w:r>
              <w:rPr>
                <w:rFonts w:cs="Arial"/>
                <w:sz w:val="18"/>
                <w:szCs w:val="18"/>
                <w:lang w:val="fr-CA"/>
              </w:rPr>
              <w:t>expediteur</w:t>
            </w:r>
            <w:proofErr w:type="spellEnd"/>
          </w:p>
          <w:p w:rsidR="00151D92" w:rsidRPr="00053002" w:rsidRDefault="00151D92" w:rsidP="00151D92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9C5B2E" w:rsidTr="009C5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9C5B2E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9C5B2E" w:rsidRDefault="00D8637A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UBC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564ACF" w:rsidRDefault="009C5B2E" w:rsidP="00770223">
            <w:pPr>
              <w:rPr>
                <w:rFonts w:cs="Arial"/>
                <w:sz w:val="18"/>
                <w:szCs w:val="18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6259DC">
              <w:rPr>
                <w:rFonts w:cs="Arial"/>
                <w:sz w:val="18"/>
                <w:szCs w:val="18"/>
                <w:lang w:val="fr-FR"/>
              </w:rPr>
              <w:t>fournisseur</w:t>
            </w:r>
          </w:p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Name | Nom :</w:t>
            </w:r>
            <w:r w:rsidR="000443F5" w:rsidRPr="000443F5">
              <w:rPr>
                <w:u w:val="single"/>
              </w:rPr>
              <w:t xml:space="preserve"> </w:t>
            </w:r>
            <w:r w:rsidR="000443F5" w:rsidRPr="000443F5">
              <w:rPr>
                <w:u w:val="single"/>
              </w:rPr>
              <w:tab/>
            </w: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</w:p>
          <w:p w:rsidR="00564ACF" w:rsidRPr="006259DC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6259DC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u w:val="single"/>
              </w:rPr>
              <w:tab/>
            </w:r>
          </w:p>
          <w:p w:rsidR="00564ACF" w:rsidRDefault="00564ACF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e-Mail | </w:t>
            </w: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Courriel</w:t>
            </w:r>
            <w:proofErr w:type="spellEnd"/>
            <w:r w:rsidRPr="000443F5">
              <w:rPr>
                <w:rFonts w:cs="Arial"/>
                <w:b w:val="0"/>
                <w:sz w:val="18"/>
                <w:szCs w:val="18"/>
              </w:rPr>
              <w:t>:</w:t>
            </w:r>
            <w:r w:rsidR="000443F5" w:rsidRPr="000443F5">
              <w:rPr>
                <w:b w:val="0"/>
              </w:rPr>
              <w:t xml:space="preserve">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0E20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bottom"/>
          </w:tcPr>
          <w:p w:rsidR="00564ACF" w:rsidRPr="006259DC" w:rsidRDefault="009C5B2E" w:rsidP="006259DC">
            <w:pPr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Signature</w:t>
            </w:r>
          </w:p>
        </w:tc>
      </w:tr>
    </w:tbl>
    <w:tbl>
      <w:tblPr>
        <w:tblStyle w:val="LightList-Accent2"/>
        <w:tblW w:w="5408" w:type="dxa"/>
        <w:tblLook w:val="01E0" w:firstRow="1" w:lastRow="1" w:firstColumn="1" w:lastColumn="1" w:noHBand="0" w:noVBand="0"/>
      </w:tblPr>
      <w:tblGrid>
        <w:gridCol w:w="1526"/>
        <w:gridCol w:w="3882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053002">
              <w:rPr>
                <w:rFonts w:cs="Arial"/>
                <w:sz w:val="44"/>
                <w:szCs w:val="44"/>
              </w:rPr>
              <w:t xml:space="preserve">Recipient </w:t>
            </w:r>
            <w:r>
              <w:rPr>
                <w:rFonts w:cs="Arial"/>
                <w:sz w:val="44"/>
                <w:szCs w:val="44"/>
              </w:rPr>
              <w:t>/ D</w:t>
            </w:r>
            <w:proofErr w:type="spellStart"/>
            <w:r w:rsidRPr="00053002">
              <w:rPr>
                <w:rFonts w:cs="Arial"/>
                <w:sz w:val="44"/>
                <w:szCs w:val="44"/>
                <w:lang w:val="fr-CA"/>
              </w:rPr>
              <w:t>estinataire</w:t>
            </w:r>
            <w:proofErr w:type="spellEnd"/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</w:rPr>
              <w:t>N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Pr="00053002" w:rsidRDefault="0064591D" w:rsidP="00770223">
            <w:pPr>
              <w:rPr>
                <w:rFonts w:cs="Arial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2D6D80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Recipient</w:t>
            </w:r>
            <w:r w:rsidR="00D8637A">
              <w:rPr>
                <w:rFonts w:cs="Arial"/>
                <w:sz w:val="18"/>
                <w:szCs w:val="18"/>
              </w:rPr>
              <w:t xml:space="preserve"> Faculty Member</w:t>
            </w:r>
            <w:r w:rsidRPr="00053002">
              <w:rPr>
                <w:rFonts w:cs="Arial"/>
                <w:sz w:val="18"/>
                <w:szCs w:val="18"/>
              </w:rPr>
              <w:t xml:space="preserve">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Nom du destinataire</w:t>
            </w:r>
          </w:p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 w:rsidR="002D6D80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City | </w:t>
            </w:r>
            <w:r w:rsidRPr="000D2318">
              <w:rPr>
                <w:rFonts w:cs="Arial"/>
                <w:b w:val="0"/>
                <w:sz w:val="18"/>
                <w:szCs w:val="18"/>
              </w:rPr>
              <w:t>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2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Code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postal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2D6D8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2" w:type="dxa"/>
            <w:tcBorders>
              <w:top w:val="single" w:sz="18" w:space="0" w:color="C0504D" w:themeColor="accent2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2D6D80" w:rsidRPr="00053002" w:rsidRDefault="00D8637A" w:rsidP="002D6D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Institutional </w:t>
            </w:r>
            <w:r w:rsidR="002D6D80" w:rsidRPr="000D2318">
              <w:rPr>
                <w:rFonts w:cs="Arial"/>
                <w:sz w:val="18"/>
                <w:szCs w:val="18"/>
                <w:lang w:val="en-CA"/>
              </w:rPr>
              <w:t>Licen</w:t>
            </w:r>
            <w:r w:rsidR="000D2318" w:rsidRPr="000D2318">
              <w:rPr>
                <w:rFonts w:cs="Arial"/>
                <w:sz w:val="18"/>
                <w:szCs w:val="18"/>
                <w:lang w:val="en-CA"/>
              </w:rPr>
              <w:t>c</w:t>
            </w:r>
            <w:r w:rsidR="002D6D80" w:rsidRPr="000D2318">
              <w:rPr>
                <w:rFonts w:cs="Arial"/>
                <w:sz w:val="18"/>
                <w:szCs w:val="18"/>
                <w:lang w:val="en-CA"/>
              </w:rPr>
              <w:t>e</w:t>
            </w:r>
            <w:r w:rsidR="002D6D80" w:rsidRPr="00053002">
              <w:rPr>
                <w:rFonts w:cs="Arial"/>
                <w:sz w:val="18"/>
                <w:szCs w:val="18"/>
              </w:rPr>
              <w:t xml:space="preserve"> number </w:t>
            </w:r>
            <w:r>
              <w:rPr>
                <w:rFonts w:cs="Arial"/>
                <w:sz w:val="18"/>
                <w:szCs w:val="18"/>
              </w:rPr>
              <w:t>– if applicable</w:t>
            </w:r>
          </w:p>
          <w:p w:rsidR="002D6D80" w:rsidRPr="002D6D80" w:rsidRDefault="002D6D80" w:rsidP="002D6D80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de licence </w:t>
            </w:r>
          </w:p>
          <w:p w:rsidR="002D6D80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2D6D80" w:rsidRPr="00053002" w:rsidRDefault="002D6D80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Internal permit number</w:t>
            </w:r>
            <w:r w:rsidR="00D8637A">
              <w:rPr>
                <w:rFonts w:cs="Arial"/>
                <w:sz w:val="18"/>
                <w:szCs w:val="18"/>
              </w:rPr>
              <w:t xml:space="preserve"> – if applicable</w:t>
            </w:r>
            <w:r w:rsidRPr="00053002">
              <w:rPr>
                <w:rFonts w:cs="Arial"/>
                <w:sz w:val="18"/>
                <w:szCs w:val="18"/>
              </w:rPr>
              <w:t xml:space="preserve">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564ACF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2D6D80">
            <w:pPr>
              <w:rPr>
                <w:rFonts w:cs="Arial"/>
                <w:sz w:val="12"/>
                <w:szCs w:val="12"/>
              </w:rPr>
            </w:pPr>
          </w:p>
        </w:tc>
      </w:tr>
      <w:tr w:rsidR="0056747C" w:rsidRPr="00053002" w:rsidTr="00D8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747C" w:rsidRPr="00053002" w:rsidRDefault="0056747C" w:rsidP="002D6D80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Room number(s)/ name(s) where material will be used and/or stored</w:t>
            </w:r>
          </w:p>
          <w:p w:rsidR="0056747C" w:rsidRPr="002D6D80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Numéro(s) ou nom(s) des locaux où les agents pathogènes seront manipulés ou entreposés</w:t>
            </w:r>
          </w:p>
          <w:p w:rsidR="0056747C" w:rsidRDefault="0056747C" w:rsidP="000D2318">
            <w:pPr>
              <w:tabs>
                <w:tab w:val="right" w:pos="4949"/>
              </w:tabs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before="60"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Is the recipient </w:t>
            </w:r>
            <w:r>
              <w:rPr>
                <w:rFonts w:cs="Arial"/>
                <w:sz w:val="18"/>
                <w:szCs w:val="18"/>
              </w:rPr>
              <w:t xml:space="preserve">space / laboratory </w:t>
            </w:r>
            <w:r w:rsidRPr="00053002">
              <w:rPr>
                <w:rFonts w:cs="Arial"/>
                <w:sz w:val="18"/>
                <w:szCs w:val="18"/>
              </w:rPr>
              <w:t>in compliance with the institutional biosafety program</w:t>
            </w:r>
            <w:r w:rsidR="00D8637A">
              <w:rPr>
                <w:rFonts w:cs="Arial"/>
                <w:sz w:val="18"/>
                <w:szCs w:val="18"/>
              </w:rPr>
              <w:t xml:space="preserve"> and applicable regulations &amp; standards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 xml:space="preserve">Est-ce que le destinataire est conforme avec le programme de biosécurité institutionnel ?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51D92">
              <w:rPr>
                <w:rFonts w:cs="Arial"/>
                <w:sz w:val="18"/>
                <w:szCs w:val="18"/>
              </w:rPr>
            </w:r>
            <w:r w:rsidR="00151D92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Default="0056747C" w:rsidP="0056747C">
            <w:pPr>
              <w:tabs>
                <w:tab w:val="right" w:pos="4820"/>
              </w:tabs>
              <w:ind w:left="142" w:right="230"/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9C5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EB1D3B" w:rsidRPr="009C5B2E" w:rsidRDefault="00EB1D3B" w:rsidP="00EB1D3B">
            <w:pPr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 xml:space="preserve"> AND Signature of Recipient</w:t>
            </w:r>
            <w:r w:rsidR="00D8637A">
              <w:rPr>
                <w:rFonts w:cs="Arial"/>
                <w:sz w:val="18"/>
                <w:szCs w:val="18"/>
              </w:rPr>
              <w:t xml:space="preserve"> Faculty Member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9C5B2E" w:rsidRPr="00053002">
              <w:rPr>
                <w:rFonts w:cs="Arial"/>
                <w:sz w:val="18"/>
                <w:szCs w:val="18"/>
              </w:rPr>
              <w:t>|</w:t>
            </w:r>
            <w:r w:rsidR="009C5B2E" w:rsidRPr="009C5B2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Nom 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du destinataire </w:t>
            </w:r>
          </w:p>
          <w:p w:rsidR="00564ACF" w:rsidRPr="00053002" w:rsidRDefault="00EB1D3B" w:rsidP="00EB1D3B">
            <w:pPr>
              <w:rPr>
                <w:rFonts w:cs="Arial"/>
                <w:sz w:val="20"/>
                <w:szCs w:val="20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6259DC" w:rsidRDefault="0064591D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Recipient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</w:t>
            </w:r>
            <w:r w:rsidR="00D8637A">
              <w:rPr>
                <w:rFonts w:cs="Arial"/>
                <w:sz w:val="18"/>
                <w:szCs w:val="18"/>
              </w:rPr>
              <w:t xml:space="preserve"> or Institutional Official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| 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du destinataire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</w:p>
          <w:p w:rsidR="00564ACF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fr-CA"/>
              </w:rPr>
              <w:t xml:space="preserve">Name </w:t>
            </w:r>
            <w:r w:rsidRPr="006259DC">
              <w:rPr>
                <w:rFonts w:cs="Arial"/>
                <w:b w:val="0"/>
                <w:sz w:val="18"/>
                <w:szCs w:val="18"/>
              </w:rPr>
              <w:t>|</w:t>
            </w:r>
            <w:r>
              <w:rPr>
                <w:rFonts w:cs="Arial"/>
                <w:b w:val="0"/>
                <w:sz w:val="18"/>
                <w:szCs w:val="18"/>
              </w:rPr>
              <w:t xml:space="preserve"> Nom</w:t>
            </w:r>
            <w:r w:rsidR="000443F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443F5">
              <w:rPr>
                <w:rFonts w:cs="Arial"/>
                <w:sz w:val="18"/>
                <w:szCs w:val="18"/>
              </w:rPr>
              <w:t xml:space="preserve">: </w:t>
            </w:r>
            <w:r w:rsidR="000443F5" w:rsidRPr="000443F5">
              <w:rPr>
                <w:u w:val="single"/>
              </w:rPr>
              <w:tab/>
            </w:r>
          </w:p>
          <w:p w:rsidR="006259DC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564ACF" w:rsidRPr="000443F5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6259DC" w:rsidRPr="000443F5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0443F5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0443F5" w:rsidRPr="000443F5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b w:val="0"/>
                <w:u w:val="single"/>
              </w:rPr>
              <w:tab/>
            </w:r>
          </w:p>
          <w:p w:rsidR="006259DC" w:rsidRPr="00053002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e-Mail|Courriel</w:t>
            </w:r>
            <w:proofErr w:type="spellEnd"/>
            <w:r w:rsidR="000443F5" w:rsidRPr="000443F5">
              <w:rPr>
                <w:rFonts w:cs="Arial"/>
                <w:b w:val="0"/>
                <w:sz w:val="18"/>
                <w:szCs w:val="18"/>
              </w:rPr>
              <w:t xml:space="preserve"> :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0E20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bottom"/>
          </w:tcPr>
          <w:p w:rsidR="00564ACF" w:rsidRPr="00053002" w:rsidRDefault="006259DC" w:rsidP="006259D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</w:tbl>
    <w:p w:rsidR="00564ACF" w:rsidRDefault="00564ACF" w:rsidP="00053002">
      <w:pPr>
        <w:sectPr w:rsidR="00564ACF" w:rsidSect="00162ACE">
          <w:headerReference w:type="default" r:id="rId7"/>
          <w:footerReference w:type="default" r:id="rId8"/>
          <w:type w:val="continuous"/>
          <w:pgSz w:w="12240" w:h="15840"/>
          <w:pgMar w:top="562" w:right="562" w:bottom="562" w:left="850" w:header="720" w:footer="720" w:gutter="0"/>
          <w:cols w:num="2" w:space="720"/>
          <w:docGrid w:linePitch="360"/>
        </w:sectPr>
      </w:pPr>
    </w:p>
    <w:p w:rsidR="00564ACF" w:rsidRDefault="00564ACF" w:rsidP="000E20B6"/>
    <w:sectPr w:rsidR="00564ACF" w:rsidSect="00564ACF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4B" w:rsidRDefault="0093674B" w:rsidP="00053002">
      <w:r>
        <w:separator/>
      </w:r>
    </w:p>
  </w:endnote>
  <w:endnote w:type="continuationSeparator" w:id="0">
    <w:p w:rsidR="0093674B" w:rsidRDefault="0093674B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6" w:rsidRDefault="000E20B6">
    <w:pPr>
      <w:pStyle w:val="Footer"/>
    </w:pPr>
    <w:r>
      <w:t>Completion of this form is required under the Human Pathogen &amp; Toxin Regulations 4(1</w:t>
    </w:r>
    <w:proofErr w:type="gramStart"/>
    <w:r>
      <w:t>)d</w:t>
    </w:r>
    <w:proofErr w:type="gramEnd"/>
    <w:r>
      <w:t xml:space="preserve">. Once completed, a copy of this form must be forwarded to the UBC Biosafety Office at </w:t>
    </w:r>
    <w:hyperlink r:id="rId1" w:history="1">
      <w:r w:rsidRPr="00463E9A">
        <w:rPr>
          <w:rStyle w:val="Hyperlink"/>
        </w:rPr>
        <w:t>researchsafety@rms.ubc.ca</w:t>
      </w:r>
    </w:hyperlink>
    <w:r>
      <w:t xml:space="preserve">. </w:t>
    </w:r>
  </w:p>
  <w:p w:rsidR="007E0D22" w:rsidRPr="007E0D22" w:rsidRDefault="007E0D22" w:rsidP="007E0D22">
    <w:pPr>
      <w:pStyle w:val="Footer"/>
      <w:tabs>
        <w:tab w:val="clear" w:pos="9360"/>
        <w:tab w:val="right" w:pos="1077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4B" w:rsidRDefault="0093674B" w:rsidP="00053002">
      <w:r>
        <w:separator/>
      </w:r>
    </w:p>
  </w:footnote>
  <w:footnote w:type="continuationSeparator" w:id="0">
    <w:p w:rsidR="0093674B" w:rsidRDefault="0093674B" w:rsidP="0005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F" w:rsidRPr="00564ACF" w:rsidRDefault="00141085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FABD7" wp14:editId="1C304600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2390775" cy="499745"/>
          <wp:effectExtent l="0" t="0" r="9525" b="0"/>
          <wp:wrapNone/>
          <wp:docPr id="9" name="Picture 9" descr="S:\Photos and Images - Royalty Free\UBC &amp; RMS Logos (New)\UBC\2_2016_UBCNarrow_Signature_Black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hotos and Images - Royalty Free\UBC &amp; RMS Logos (New)\UBC\2_2016_UBCNarrow_Signature_BlackRGB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ACF" w:rsidRPr="00564ACF">
      <w:rPr>
        <w:rFonts w:asciiTheme="majorHAnsi" w:hAnsiTheme="majorHAnsi"/>
        <w:b/>
        <w:sz w:val="32"/>
      </w:rPr>
      <w:t>Bio</w:t>
    </w:r>
    <w:r w:rsidR="00D8637A">
      <w:rPr>
        <w:rFonts w:asciiTheme="majorHAnsi" w:hAnsiTheme="majorHAnsi"/>
        <w:b/>
        <w:sz w:val="32"/>
      </w:rPr>
      <w:t>logical</w:t>
    </w:r>
    <w:r w:rsidR="00564ACF" w:rsidRPr="00564ACF">
      <w:rPr>
        <w:rFonts w:asciiTheme="majorHAnsi" w:hAnsiTheme="majorHAnsi"/>
        <w:b/>
        <w:sz w:val="32"/>
      </w:rPr>
      <w:t xml:space="preserve"> Agent Transfer </w:t>
    </w:r>
    <w:r w:rsidR="000E20B6">
      <w:rPr>
        <w:rFonts w:asciiTheme="majorHAnsi" w:hAnsiTheme="majorHAnsi"/>
        <w:b/>
        <w:sz w:val="32"/>
      </w:rPr>
      <w:t>Record</w:t>
    </w:r>
    <w:r w:rsidR="00564ACF" w:rsidRPr="00564ACF">
      <w:rPr>
        <w:rFonts w:asciiTheme="majorHAnsi" w:hAnsiTheme="majorHAnsi"/>
        <w:b/>
        <w:sz w:val="32"/>
      </w:rPr>
      <w:t xml:space="preserve"> </w:t>
    </w:r>
  </w:p>
  <w:p w:rsidR="00564ACF" w:rsidRDefault="000D2318" w:rsidP="00141085">
    <w:pPr>
      <w:pStyle w:val="Header"/>
      <w:tabs>
        <w:tab w:val="clear" w:pos="4680"/>
        <w:tab w:val="clear" w:pos="9360"/>
        <w:tab w:val="left" w:pos="1924"/>
        <w:tab w:val="right" w:pos="10822"/>
      </w:tabs>
      <w:jc w:val="right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ab/>
    </w:r>
    <w:r>
      <w:rPr>
        <w:rFonts w:asciiTheme="majorHAnsi" w:hAnsiTheme="majorHAnsi"/>
        <w:b/>
        <w:sz w:val="32"/>
      </w:rPr>
      <w:tab/>
    </w:r>
    <w:r w:rsidR="00D8637A">
      <w:rPr>
        <w:rFonts w:asciiTheme="majorHAnsi" w:hAnsiTheme="majorHAnsi"/>
        <w:b/>
        <w:sz w:val="32"/>
      </w:rPr>
      <w:tab/>
    </w:r>
    <w:r w:rsidR="00D8637A">
      <w:rPr>
        <w:rFonts w:asciiTheme="majorHAnsi" w:hAnsiTheme="majorHAnsi"/>
        <w:b/>
        <w:sz w:val="32"/>
        <w:lang w:val="fr-FR"/>
      </w:rPr>
      <w:t>International Transfer (Exports)</w:t>
    </w:r>
  </w:p>
  <w:p w:rsidR="00564ACF" w:rsidRPr="00564ACF" w:rsidRDefault="00564ACF" w:rsidP="00564ACF">
    <w:pPr>
      <w:pStyle w:val="Header"/>
      <w:tabs>
        <w:tab w:val="clear" w:pos="4680"/>
        <w:tab w:val="clear" w:pos="9360"/>
        <w:tab w:val="right" w:pos="10807"/>
      </w:tabs>
      <w:jc w:val="left"/>
      <w:rPr>
        <w:rFonts w:asciiTheme="majorHAnsi" w:hAnsiTheme="majorHAnsi"/>
        <w:b/>
        <w:sz w:val="12"/>
        <w:szCs w:val="12"/>
        <w:u w:val="single"/>
      </w:rPr>
    </w:pPr>
    <w:r w:rsidRPr="00564ACF">
      <w:rPr>
        <w:rFonts w:asciiTheme="majorHAnsi" w:hAnsiTheme="majorHAnsi"/>
        <w:b/>
        <w:sz w:val="12"/>
        <w:szCs w:val="12"/>
        <w:u w:val="single"/>
      </w:rPr>
      <w:tab/>
    </w:r>
  </w:p>
  <w:p w:rsidR="00564ACF" w:rsidRPr="00564ACF" w:rsidRDefault="00564ACF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443F5"/>
    <w:rsid w:val="00053002"/>
    <w:rsid w:val="000B62F3"/>
    <w:rsid w:val="000D2318"/>
    <w:rsid w:val="000E20B6"/>
    <w:rsid w:val="00141085"/>
    <w:rsid w:val="00151D92"/>
    <w:rsid w:val="00162ACE"/>
    <w:rsid w:val="002D6D80"/>
    <w:rsid w:val="00564ACF"/>
    <w:rsid w:val="0056747C"/>
    <w:rsid w:val="005B74E6"/>
    <w:rsid w:val="005E7791"/>
    <w:rsid w:val="0061180D"/>
    <w:rsid w:val="006259DC"/>
    <w:rsid w:val="0064591D"/>
    <w:rsid w:val="00690249"/>
    <w:rsid w:val="007C71A5"/>
    <w:rsid w:val="007E0D22"/>
    <w:rsid w:val="008B5753"/>
    <w:rsid w:val="008C3405"/>
    <w:rsid w:val="0093674B"/>
    <w:rsid w:val="009B3DCC"/>
    <w:rsid w:val="009C5B2E"/>
    <w:rsid w:val="00A04C74"/>
    <w:rsid w:val="00B04E40"/>
    <w:rsid w:val="00C3229E"/>
    <w:rsid w:val="00CB540B"/>
    <w:rsid w:val="00D8637A"/>
    <w:rsid w:val="00E710E5"/>
    <w:rsid w:val="00EB1D3B"/>
    <w:rsid w:val="00F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7C5CB5E-16AB-4A67-9C3C-524D064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afety@rm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506D-8A68-4AFC-BA90-F0784456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Kingf00</dc:creator>
  <cp:lastModifiedBy>Hankins, Janet</cp:lastModifiedBy>
  <cp:revision>3</cp:revision>
  <dcterms:created xsi:type="dcterms:W3CDTF">2018-08-29T20:23:00Z</dcterms:created>
  <dcterms:modified xsi:type="dcterms:W3CDTF">2018-08-29T20:24:00Z</dcterms:modified>
</cp:coreProperties>
</file>