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342"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6660"/>
        <w:gridCol w:w="3420"/>
      </w:tblGrid>
      <w:tr w:rsidR="00716F19" w:rsidTr="005D71CA">
        <w:trPr>
          <w:trHeight w:val="962"/>
        </w:trPr>
        <w:tc>
          <w:tcPr>
            <w:tcW w:w="6660" w:type="dxa"/>
            <w:vAlign w:val="center"/>
          </w:tcPr>
          <w:p w:rsidR="00716F19" w:rsidRDefault="005309BF" w:rsidP="00744726">
            <w:pPr>
              <w:pStyle w:val="MyNormal"/>
              <w:spacing w:before="0" w:after="0"/>
              <w:rPr>
                <w:rStyle w:val="PlaceholderText"/>
                <w:rFonts w:ascii="Tahoma" w:hAnsi="Tahoma" w:cs="Tahoma"/>
                <w:b/>
                <w:color w:val="auto"/>
                <w:sz w:val="32"/>
                <w:szCs w:val="32"/>
              </w:rPr>
            </w:pPr>
            <w:r>
              <w:rPr>
                <w:rStyle w:val="PlaceholderText"/>
                <w:rFonts w:ascii="Tahoma" w:hAnsi="Tahoma" w:cs="Tahoma"/>
                <w:b/>
                <w:color w:val="auto"/>
                <w:sz w:val="32"/>
                <w:szCs w:val="32"/>
              </w:rPr>
              <w:t>Guid</w:t>
            </w:r>
            <w:r w:rsidR="00744726">
              <w:rPr>
                <w:rStyle w:val="PlaceholderText"/>
                <w:rFonts w:ascii="Tahoma" w:hAnsi="Tahoma" w:cs="Tahoma"/>
                <w:b/>
                <w:color w:val="auto"/>
                <w:sz w:val="32"/>
                <w:szCs w:val="32"/>
              </w:rPr>
              <w:t>ance Document</w:t>
            </w:r>
          </w:p>
        </w:tc>
        <w:tc>
          <w:tcPr>
            <w:tcW w:w="3420" w:type="dxa"/>
            <w:vAlign w:val="center"/>
          </w:tcPr>
          <w:p w:rsidR="00716F19" w:rsidRDefault="00716F19" w:rsidP="00463AF6">
            <w:pPr>
              <w:pStyle w:val="MyNormal"/>
              <w:rPr>
                <w:rStyle w:val="PlaceholderText"/>
                <w:rFonts w:ascii="Tahoma" w:hAnsi="Tahoma" w:cs="Tahoma"/>
                <w:b/>
                <w:color w:val="auto"/>
                <w:sz w:val="28"/>
                <w:szCs w:val="28"/>
              </w:rPr>
            </w:pPr>
            <w:r>
              <w:rPr>
                <w:rStyle w:val="PlaceholderText"/>
                <w:rFonts w:ascii="Tahoma" w:hAnsi="Tahoma" w:cs="Tahoma"/>
                <w:b/>
                <w:color w:val="auto"/>
                <w:sz w:val="28"/>
                <w:szCs w:val="28"/>
              </w:rPr>
              <w:t>UBC</w:t>
            </w:r>
            <w:r w:rsidR="005677F6">
              <w:rPr>
                <w:rStyle w:val="PlaceholderText"/>
                <w:rFonts w:ascii="Tahoma" w:hAnsi="Tahoma" w:cs="Tahoma"/>
                <w:b/>
                <w:color w:val="auto"/>
                <w:sz w:val="28"/>
                <w:szCs w:val="28"/>
              </w:rPr>
              <w:t>V</w:t>
            </w:r>
            <w:r>
              <w:rPr>
                <w:rStyle w:val="PlaceholderText"/>
                <w:rFonts w:ascii="Tahoma" w:hAnsi="Tahoma" w:cs="Tahoma"/>
                <w:b/>
                <w:color w:val="auto"/>
                <w:sz w:val="28"/>
                <w:szCs w:val="28"/>
              </w:rPr>
              <w:t>-RMS-OHS-</w:t>
            </w:r>
            <w:r w:rsidR="005309BF">
              <w:rPr>
                <w:rStyle w:val="PlaceholderText"/>
                <w:rFonts w:ascii="Tahoma" w:hAnsi="Tahoma" w:cs="Tahoma"/>
                <w:b/>
                <w:color w:val="auto"/>
                <w:sz w:val="28"/>
                <w:szCs w:val="28"/>
              </w:rPr>
              <w:t>GDL</w:t>
            </w:r>
          </w:p>
          <w:p w:rsidR="00716F19" w:rsidRDefault="00744726" w:rsidP="00463AF6">
            <w:pPr>
              <w:pStyle w:val="MyNormal"/>
              <w:spacing w:before="240" w:after="0"/>
              <w:rPr>
                <w:rStyle w:val="PlaceholderText"/>
                <w:rFonts w:ascii="Tahoma" w:hAnsi="Tahoma" w:cs="Tahoma"/>
                <w:b/>
                <w:color w:val="auto"/>
                <w:sz w:val="32"/>
                <w:szCs w:val="32"/>
              </w:rPr>
            </w:pPr>
            <w:r>
              <w:rPr>
                <w:rStyle w:val="PlaceholderText"/>
                <w:rFonts w:ascii="Tahoma" w:hAnsi="Tahoma" w:cs="Tahoma"/>
                <w:b/>
                <w:color w:val="auto"/>
                <w:sz w:val="28"/>
                <w:szCs w:val="28"/>
              </w:rPr>
              <w:t>14-00</w:t>
            </w:r>
            <w:r w:rsidR="00480D29">
              <w:rPr>
                <w:rStyle w:val="PlaceholderText"/>
                <w:rFonts w:ascii="Tahoma" w:hAnsi="Tahoma" w:cs="Tahoma"/>
                <w:b/>
                <w:color w:val="auto"/>
                <w:sz w:val="28"/>
                <w:szCs w:val="28"/>
              </w:rPr>
              <w:t>7</w:t>
            </w:r>
          </w:p>
        </w:tc>
      </w:tr>
      <w:tr w:rsidR="00716F19" w:rsidTr="005D71CA">
        <w:tc>
          <w:tcPr>
            <w:tcW w:w="6660" w:type="dxa"/>
            <w:vAlign w:val="bottom"/>
          </w:tcPr>
          <w:p w:rsidR="009D1919" w:rsidRPr="00E512FA" w:rsidRDefault="009D1919" w:rsidP="009D1919">
            <w:pPr>
              <w:pStyle w:val="Header"/>
              <w:ind w:right="360"/>
              <w:rPr>
                <w:rFonts w:asciiTheme="minorHAnsi" w:hAnsiTheme="minorHAnsi" w:cs="Arial"/>
                <w:b/>
                <w:color w:val="1F497D" w:themeColor="text2"/>
                <w:sz w:val="30"/>
                <w:szCs w:val="30"/>
              </w:rPr>
            </w:pPr>
            <w:r w:rsidRPr="00E512FA">
              <w:rPr>
                <w:rFonts w:asciiTheme="minorHAnsi" w:hAnsiTheme="minorHAnsi" w:cs="Arial"/>
                <w:b/>
                <w:color w:val="1F497D" w:themeColor="text2"/>
                <w:sz w:val="30"/>
                <w:szCs w:val="30"/>
              </w:rPr>
              <w:t>Department of Risk Management Services</w:t>
            </w:r>
          </w:p>
          <w:p w:rsidR="00716F19" w:rsidRPr="009D1919" w:rsidRDefault="009D1919" w:rsidP="009D1919">
            <w:pPr>
              <w:pStyle w:val="Header"/>
              <w:tabs>
                <w:tab w:val="clear" w:pos="4320"/>
                <w:tab w:val="clear" w:pos="8640"/>
                <w:tab w:val="left" w:pos="5700"/>
              </w:tabs>
              <w:ind w:right="360"/>
              <w:rPr>
                <w:rStyle w:val="PlaceholderText"/>
                <w:rFonts w:asciiTheme="minorHAnsi" w:hAnsiTheme="minorHAnsi" w:cs="Arial"/>
                <w:color w:val="1F497D" w:themeColor="text2"/>
                <w:sz w:val="30"/>
                <w:szCs w:val="30"/>
              </w:rPr>
            </w:pPr>
            <w:r w:rsidRPr="00E512FA">
              <w:rPr>
                <w:rFonts w:asciiTheme="minorHAnsi" w:hAnsiTheme="minorHAnsi" w:cs="Arial"/>
                <w:color w:val="1F497D" w:themeColor="text2"/>
                <w:sz w:val="30"/>
                <w:szCs w:val="30"/>
              </w:rPr>
              <w:t>www.rms.ubc.ca</w:t>
            </w:r>
            <w:bookmarkStart w:id="0" w:name="_GoBack"/>
            <w:bookmarkEnd w:id="0"/>
          </w:p>
        </w:tc>
        <w:tc>
          <w:tcPr>
            <w:tcW w:w="3420" w:type="dxa"/>
            <w:vAlign w:val="center"/>
          </w:tcPr>
          <w:p w:rsidR="00716F19" w:rsidRDefault="005309BF" w:rsidP="00744726">
            <w:pPr>
              <w:pStyle w:val="MyNormal"/>
              <w:spacing w:before="240" w:after="0"/>
              <w:rPr>
                <w:rStyle w:val="PlaceholderText"/>
                <w:rFonts w:ascii="Tahoma" w:hAnsi="Tahoma" w:cs="Tahoma"/>
                <w:b/>
                <w:color w:val="auto"/>
                <w:sz w:val="32"/>
                <w:szCs w:val="32"/>
              </w:rPr>
            </w:pPr>
            <w:r>
              <w:rPr>
                <w:rStyle w:val="PlaceholderText"/>
                <w:rFonts w:ascii="Tahoma" w:hAnsi="Tahoma" w:cs="Tahoma"/>
                <w:color w:val="auto"/>
                <w:sz w:val="20"/>
              </w:rPr>
              <w:t xml:space="preserve">Effective date: </w:t>
            </w:r>
            <w:r w:rsidR="00744726">
              <w:rPr>
                <w:rStyle w:val="PlaceholderText"/>
                <w:rFonts w:ascii="Tahoma" w:hAnsi="Tahoma" w:cs="Tahoma"/>
                <w:color w:val="auto"/>
                <w:sz w:val="20"/>
              </w:rPr>
              <w:t>June 19</w:t>
            </w:r>
            <w:r>
              <w:rPr>
                <w:rStyle w:val="PlaceholderText"/>
                <w:rFonts w:ascii="Tahoma" w:hAnsi="Tahoma" w:cs="Tahoma"/>
                <w:color w:val="auto"/>
                <w:sz w:val="20"/>
              </w:rPr>
              <w:t>, 2014</w:t>
            </w:r>
            <w:r>
              <w:rPr>
                <w:rStyle w:val="PlaceholderText"/>
                <w:rFonts w:ascii="Tahoma" w:hAnsi="Tahoma" w:cs="Tahoma"/>
                <w:color w:val="auto"/>
                <w:sz w:val="20"/>
              </w:rPr>
              <w:br/>
              <w:t xml:space="preserve">Review date: </w:t>
            </w:r>
            <w:r w:rsidR="00744726">
              <w:rPr>
                <w:rStyle w:val="PlaceholderText"/>
                <w:rFonts w:ascii="Tahoma" w:hAnsi="Tahoma" w:cs="Tahoma"/>
                <w:color w:val="auto"/>
                <w:sz w:val="20"/>
              </w:rPr>
              <w:t>June 19</w:t>
            </w:r>
            <w:r w:rsidR="00716F19" w:rsidRPr="009B4EFF">
              <w:rPr>
                <w:rStyle w:val="PlaceholderText"/>
                <w:rFonts w:ascii="Tahoma" w:hAnsi="Tahoma" w:cs="Tahoma"/>
                <w:color w:val="auto"/>
                <w:sz w:val="20"/>
              </w:rPr>
              <w:t>, 2014</w:t>
            </w:r>
            <w:r w:rsidR="00716F19" w:rsidRPr="009B4EFF">
              <w:rPr>
                <w:rStyle w:val="PlaceholderText"/>
                <w:rFonts w:ascii="Tahoma" w:hAnsi="Tahoma" w:cs="Tahoma"/>
                <w:color w:val="auto"/>
                <w:sz w:val="20"/>
              </w:rPr>
              <w:br/>
              <w:t>Supersedes: N/A</w:t>
            </w:r>
          </w:p>
        </w:tc>
      </w:tr>
    </w:tbl>
    <w:p w:rsidR="005309BF" w:rsidRDefault="00744726" w:rsidP="00E20ECD">
      <w:pPr>
        <w:pStyle w:val="MyNormal"/>
        <w:jc w:val="center"/>
        <w:rPr>
          <w:rFonts w:ascii="Calibri" w:hAnsi="Calibri"/>
          <w:b/>
          <w:sz w:val="40"/>
          <w:szCs w:val="40"/>
        </w:rPr>
      </w:pPr>
      <w:r>
        <w:rPr>
          <w:rFonts w:ascii="Calibri" w:hAnsi="Calibri"/>
          <w:b/>
          <w:sz w:val="40"/>
          <w:szCs w:val="40"/>
        </w:rPr>
        <w:t>Use of UV Germicidal Lamps inside Biosafety Cabinets</w:t>
      </w:r>
    </w:p>
    <w:p w:rsidR="00E20ECD" w:rsidRPr="00E20ECD" w:rsidRDefault="00E20ECD" w:rsidP="00E20ECD">
      <w:pPr>
        <w:pStyle w:val="MyNormal"/>
        <w:spacing w:before="0" w:after="0"/>
        <w:jc w:val="center"/>
        <w:rPr>
          <w:rFonts w:ascii="Calibri" w:hAnsi="Calibri"/>
          <w:b/>
          <w:iCs w:val="0"/>
          <w:caps/>
          <w:color w:val="808080"/>
          <w:sz w:val="22"/>
          <w:szCs w:val="22"/>
        </w:rPr>
      </w:pPr>
    </w:p>
    <w:p w:rsidR="005309BF" w:rsidRDefault="005309BF" w:rsidP="00E20ECD">
      <w:pPr>
        <w:pStyle w:val="MyNormal"/>
        <w:numPr>
          <w:ilvl w:val="0"/>
          <w:numId w:val="40"/>
        </w:numPr>
        <w:spacing w:before="0"/>
        <w:rPr>
          <w:rFonts w:ascii="Calibri" w:hAnsi="Calibri"/>
          <w:b/>
        </w:rPr>
      </w:pPr>
      <w:r>
        <w:rPr>
          <w:rFonts w:ascii="Calibri" w:hAnsi="Calibri"/>
          <w:b/>
        </w:rPr>
        <w:t>BACKGROUND</w:t>
      </w:r>
    </w:p>
    <w:p w:rsidR="004E53F5" w:rsidRPr="00E20ECD" w:rsidRDefault="00744726" w:rsidP="00BD13D4">
      <w:pPr>
        <w:pStyle w:val="MyNormal"/>
        <w:rPr>
          <w:rFonts w:ascii="Calibri" w:hAnsi="Calibri"/>
          <w:iCs w:val="0"/>
          <w:sz w:val="22"/>
          <w:szCs w:val="22"/>
        </w:rPr>
      </w:pPr>
      <w:r w:rsidRPr="00E20ECD">
        <w:rPr>
          <w:rFonts w:ascii="Calibri" w:hAnsi="Calibri"/>
          <w:iCs w:val="0"/>
          <w:sz w:val="22"/>
          <w:szCs w:val="22"/>
        </w:rPr>
        <w:t xml:space="preserve">Biosafety Cabinets are often equipped with germicidal ultraviolet light (UV) lamps that radiate light at a wavelength of 254nm (UV-C band) to decontaminate the interior surface. To ensure the energy output is sufficient to kill microorganisms, the </w:t>
      </w:r>
      <w:proofErr w:type="spellStart"/>
      <w:r w:rsidRPr="00E20ECD">
        <w:rPr>
          <w:rFonts w:ascii="Calibri" w:hAnsi="Calibri"/>
          <w:iCs w:val="0"/>
          <w:sz w:val="22"/>
          <w:szCs w:val="22"/>
        </w:rPr>
        <w:t>lamp</w:t>
      </w:r>
      <w:proofErr w:type="gramStart"/>
      <w:r w:rsidRPr="00E20ECD">
        <w:rPr>
          <w:rFonts w:ascii="Calibri" w:hAnsi="Calibri"/>
          <w:iCs w:val="0"/>
          <w:sz w:val="22"/>
          <w:szCs w:val="22"/>
        </w:rPr>
        <w:t>;s</w:t>
      </w:r>
      <w:proofErr w:type="spellEnd"/>
      <w:proofErr w:type="gramEnd"/>
      <w:r w:rsidRPr="00E20ECD">
        <w:rPr>
          <w:rFonts w:ascii="Calibri" w:hAnsi="Calibri"/>
          <w:iCs w:val="0"/>
          <w:sz w:val="22"/>
          <w:szCs w:val="22"/>
        </w:rPr>
        <w:t xml:space="preserve"> output intensity must be tested periodically, and the intensity should not be less than 40microwatts per square centimeter (</w:t>
      </w:r>
      <w:proofErr w:type="spellStart"/>
      <w:r w:rsidRPr="00E20ECD">
        <w:rPr>
          <w:rFonts w:ascii="Calibri" w:hAnsi="Calibri"/>
          <w:iCs w:val="0"/>
          <w:sz w:val="22"/>
          <w:szCs w:val="22"/>
        </w:rPr>
        <w:t>uW</w:t>
      </w:r>
      <w:proofErr w:type="spellEnd"/>
      <w:r w:rsidRPr="00E20ECD">
        <w:rPr>
          <w:rFonts w:ascii="Calibri" w:hAnsi="Calibri"/>
          <w:iCs w:val="0"/>
          <w:sz w:val="22"/>
          <w:szCs w:val="22"/>
        </w:rPr>
        <w:t>/cm</w:t>
      </w:r>
      <w:r w:rsidRPr="00E20ECD">
        <w:rPr>
          <w:rFonts w:ascii="Calibri" w:hAnsi="Calibri"/>
          <w:iCs w:val="0"/>
          <w:sz w:val="22"/>
          <w:szCs w:val="22"/>
          <w:vertAlign w:val="superscript"/>
        </w:rPr>
        <w:t>2</w:t>
      </w:r>
      <w:r w:rsidRPr="00E20ECD">
        <w:rPr>
          <w:rFonts w:ascii="Calibri" w:hAnsi="Calibri"/>
          <w:iCs w:val="0"/>
          <w:sz w:val="22"/>
          <w:szCs w:val="22"/>
        </w:rPr>
        <w:t>) at the center of the work area. A nominal lamp power of 30 Watts typically provides a UV intensity of approximately 125uW/cm</w:t>
      </w:r>
      <w:r w:rsidRPr="00E20ECD">
        <w:rPr>
          <w:rFonts w:ascii="Calibri" w:hAnsi="Calibri"/>
          <w:iCs w:val="0"/>
          <w:sz w:val="22"/>
          <w:szCs w:val="22"/>
          <w:vertAlign w:val="superscript"/>
        </w:rPr>
        <w:t>2</w:t>
      </w:r>
      <w:r w:rsidRPr="00E20ECD">
        <w:rPr>
          <w:rFonts w:ascii="Calibri" w:hAnsi="Calibri"/>
          <w:iCs w:val="0"/>
          <w:sz w:val="22"/>
          <w:szCs w:val="22"/>
        </w:rPr>
        <w:t xml:space="preserve"> at a distance of one meter from the lamp. In many BSCs, the distance from the lamp to the floor of the cabinet is less than one meter, so intensities at the work surface greater </w:t>
      </w:r>
      <w:proofErr w:type="gramStart"/>
      <w:r w:rsidRPr="00E20ECD">
        <w:rPr>
          <w:rFonts w:ascii="Calibri" w:hAnsi="Calibri"/>
          <w:iCs w:val="0"/>
          <w:sz w:val="22"/>
          <w:szCs w:val="22"/>
        </w:rPr>
        <w:t xml:space="preserve">than 125 </w:t>
      </w:r>
      <w:proofErr w:type="spellStart"/>
      <w:r w:rsidRPr="00E20ECD">
        <w:rPr>
          <w:rFonts w:ascii="Calibri" w:hAnsi="Calibri"/>
          <w:iCs w:val="0"/>
          <w:sz w:val="22"/>
          <w:szCs w:val="22"/>
        </w:rPr>
        <w:t>uW</w:t>
      </w:r>
      <w:proofErr w:type="spellEnd"/>
      <w:r w:rsidRPr="00E20ECD">
        <w:rPr>
          <w:rFonts w:ascii="Calibri" w:hAnsi="Calibri"/>
          <w:iCs w:val="0"/>
          <w:sz w:val="22"/>
          <w:szCs w:val="22"/>
        </w:rPr>
        <w:t>/cm</w:t>
      </w:r>
      <w:r w:rsidRPr="00E20ECD">
        <w:rPr>
          <w:rFonts w:ascii="Calibri" w:hAnsi="Calibri"/>
          <w:iCs w:val="0"/>
          <w:sz w:val="22"/>
          <w:szCs w:val="22"/>
          <w:vertAlign w:val="superscript"/>
        </w:rPr>
        <w:t>2</w:t>
      </w:r>
      <w:proofErr w:type="gramEnd"/>
      <w:r w:rsidRPr="00E20ECD">
        <w:rPr>
          <w:rFonts w:ascii="Calibri" w:hAnsi="Calibri"/>
          <w:iCs w:val="0"/>
          <w:sz w:val="22"/>
          <w:szCs w:val="22"/>
        </w:rPr>
        <w:t xml:space="preserve"> </w:t>
      </w:r>
      <w:r w:rsidR="004E53F5" w:rsidRPr="00E20ECD">
        <w:rPr>
          <w:rFonts w:ascii="Calibri" w:hAnsi="Calibri"/>
          <w:iCs w:val="0"/>
          <w:sz w:val="22"/>
          <w:szCs w:val="22"/>
        </w:rPr>
        <w:t xml:space="preserve">should be expected. </w:t>
      </w:r>
    </w:p>
    <w:p w:rsidR="004E53F5" w:rsidRPr="00E20ECD" w:rsidRDefault="004E53F5" w:rsidP="00BD13D4">
      <w:pPr>
        <w:pStyle w:val="MyNormal"/>
        <w:rPr>
          <w:rFonts w:ascii="Calibri" w:hAnsi="Calibri"/>
          <w:iCs w:val="0"/>
          <w:sz w:val="22"/>
          <w:szCs w:val="22"/>
        </w:rPr>
      </w:pPr>
      <w:r w:rsidRPr="00E20ECD">
        <w:rPr>
          <w:rFonts w:ascii="Calibri" w:hAnsi="Calibri"/>
          <w:iCs w:val="0"/>
          <w:sz w:val="22"/>
          <w:szCs w:val="22"/>
        </w:rPr>
        <w:t xml:space="preserve">There have been many studies done to investigate the germicidal effect of UV light on </w:t>
      </w:r>
      <w:proofErr w:type="spellStart"/>
      <w:r w:rsidRPr="00E20ECD">
        <w:rPr>
          <w:rFonts w:ascii="Calibri" w:hAnsi="Calibri"/>
          <w:iCs w:val="0"/>
          <w:sz w:val="22"/>
          <w:szCs w:val="22"/>
        </w:rPr>
        <w:t>mycotoxins</w:t>
      </w:r>
      <w:proofErr w:type="spellEnd"/>
      <w:r w:rsidRPr="00E20ECD">
        <w:rPr>
          <w:rFonts w:ascii="Calibri" w:hAnsi="Calibri"/>
          <w:iCs w:val="0"/>
          <w:sz w:val="22"/>
          <w:szCs w:val="22"/>
        </w:rPr>
        <w:t xml:space="preserve">, spores, bacteria, food, water, and indoor air quality. The table below details the </w:t>
      </w:r>
      <w:proofErr w:type="spellStart"/>
      <w:r w:rsidRPr="00E20ECD">
        <w:rPr>
          <w:rFonts w:ascii="Calibri" w:hAnsi="Calibri"/>
          <w:iCs w:val="0"/>
          <w:sz w:val="22"/>
          <w:szCs w:val="22"/>
        </w:rPr>
        <w:t>uV</w:t>
      </w:r>
      <w:proofErr w:type="spellEnd"/>
      <w:r w:rsidRPr="00E20ECD">
        <w:rPr>
          <w:rFonts w:ascii="Calibri" w:hAnsi="Calibri"/>
          <w:iCs w:val="0"/>
          <w:sz w:val="22"/>
          <w:szCs w:val="22"/>
        </w:rPr>
        <w:t xml:space="preserve">-C energy dosage necessary for surface decontamination and sterilization, except of viruses, which were decontaminated in water. </w:t>
      </w:r>
    </w:p>
    <w:tbl>
      <w:tblPr>
        <w:tblStyle w:val="TableGrid"/>
        <w:tblW w:w="0" w:type="auto"/>
        <w:tblLook w:val="04A0" w:firstRow="1" w:lastRow="0" w:firstColumn="1" w:lastColumn="0" w:noHBand="0" w:noVBand="1"/>
      </w:tblPr>
      <w:tblGrid>
        <w:gridCol w:w="2718"/>
        <w:gridCol w:w="2070"/>
        <w:gridCol w:w="3060"/>
        <w:gridCol w:w="1728"/>
      </w:tblGrid>
      <w:tr w:rsidR="004E53F5" w:rsidRPr="00E20ECD" w:rsidTr="00E20ECD">
        <w:tc>
          <w:tcPr>
            <w:tcW w:w="2718" w:type="dxa"/>
            <w:tcBorders>
              <w:bottom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rPr>
            </w:pPr>
            <w:r w:rsidRPr="00E20ECD">
              <w:rPr>
                <w:rFonts w:asciiTheme="minorHAnsi" w:hAnsiTheme="minorHAnsi" w:cstheme="minorHAnsi"/>
                <w:bCs w:val="0"/>
                <w:sz w:val="22"/>
                <w:szCs w:val="22"/>
              </w:rPr>
              <w:t>Biological Agent</w:t>
            </w:r>
          </w:p>
        </w:tc>
        <w:tc>
          <w:tcPr>
            <w:tcW w:w="2070" w:type="dxa"/>
            <w:tcBorders>
              <w:bottom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rPr>
            </w:pPr>
            <w:r w:rsidRPr="00E20ECD">
              <w:rPr>
                <w:rFonts w:asciiTheme="minorHAnsi" w:hAnsiTheme="minorHAnsi" w:cstheme="minorHAnsi"/>
                <w:bCs w:val="0"/>
                <w:sz w:val="22"/>
                <w:szCs w:val="22"/>
              </w:rPr>
              <w:t>Type of Biological Agent</w:t>
            </w:r>
          </w:p>
        </w:tc>
        <w:tc>
          <w:tcPr>
            <w:tcW w:w="3060" w:type="dxa"/>
            <w:tcBorders>
              <w:bottom w:val="single" w:sz="18" w:space="0" w:color="auto"/>
            </w:tcBorders>
          </w:tcPr>
          <w:p w:rsidR="004E53F5" w:rsidRPr="00E20ECD" w:rsidRDefault="004E53F5" w:rsidP="00E20ECD">
            <w:pPr>
              <w:pStyle w:val="MyNormal"/>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UV-C Dosage (</w:t>
            </w:r>
            <w:proofErr w:type="spellStart"/>
            <w:r w:rsidRPr="00E20ECD">
              <w:rPr>
                <w:rFonts w:ascii="Calibri" w:hAnsi="Calibri"/>
                <w:iCs w:val="0"/>
                <w:sz w:val="22"/>
                <w:szCs w:val="22"/>
                <w:lang w:val="en-CA"/>
              </w:rPr>
              <w:t>uW</w:t>
            </w:r>
            <w:proofErr w:type="spellEnd"/>
            <w:r w:rsidRPr="00E20ECD">
              <w:rPr>
                <w:rFonts w:ascii="Calibri" w:hAnsi="Calibri"/>
                <w:iCs w:val="0"/>
                <w:sz w:val="22"/>
                <w:szCs w:val="22"/>
                <w:lang w:val="en-CA"/>
              </w:rPr>
              <w:t xml:space="preserve"> sec/cm</w:t>
            </w:r>
            <w:r w:rsidRPr="00E20ECD">
              <w:rPr>
                <w:rFonts w:ascii="Calibri" w:hAnsi="Calibri"/>
                <w:iCs w:val="0"/>
                <w:sz w:val="22"/>
                <w:szCs w:val="22"/>
                <w:vertAlign w:val="superscript"/>
                <w:lang w:val="en-CA"/>
              </w:rPr>
              <w:t>2</w:t>
            </w:r>
            <w:r w:rsidRPr="00E20ECD">
              <w:rPr>
                <w:rFonts w:ascii="Calibri" w:hAnsi="Calibri"/>
                <w:iCs w:val="0"/>
                <w:sz w:val="22"/>
                <w:szCs w:val="22"/>
                <w:lang w:val="en-CA"/>
              </w:rPr>
              <w:t>) for 90% Sterilization</w:t>
            </w:r>
          </w:p>
        </w:tc>
        <w:tc>
          <w:tcPr>
            <w:tcW w:w="1728" w:type="dxa"/>
            <w:tcBorders>
              <w:bottom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Sterilization time (sec)*</w:t>
            </w:r>
          </w:p>
        </w:tc>
      </w:tr>
      <w:tr w:rsidR="004E53F5" w:rsidRPr="00E20ECD" w:rsidTr="00E20ECD">
        <w:tc>
          <w:tcPr>
            <w:tcW w:w="2718" w:type="dxa"/>
            <w:tcBorders>
              <w:top w:val="single" w:sz="18" w:space="0" w:color="auto"/>
            </w:tcBorders>
          </w:tcPr>
          <w:p w:rsidR="004E53F5" w:rsidRPr="00E20ECD" w:rsidRDefault="004E53F5" w:rsidP="00E20ECD">
            <w:pPr>
              <w:pStyle w:val="MyNormal"/>
              <w:spacing w:before="0" w:after="0"/>
              <w:rPr>
                <w:rFonts w:asciiTheme="minorHAnsi" w:hAnsiTheme="minorHAnsi" w:cstheme="minorHAnsi"/>
                <w:bCs w:val="0"/>
                <w:sz w:val="22"/>
                <w:szCs w:val="22"/>
                <w:lang w:val="en-CA"/>
              </w:rPr>
            </w:pPr>
            <w:proofErr w:type="spellStart"/>
            <w:r w:rsidRPr="00E20ECD">
              <w:rPr>
                <w:rFonts w:asciiTheme="minorHAnsi" w:hAnsiTheme="minorHAnsi" w:cstheme="minorHAnsi"/>
                <w:bCs w:val="0"/>
                <w:sz w:val="22"/>
                <w:szCs w:val="22"/>
                <w:lang w:val="en-CA"/>
              </w:rPr>
              <w:t>Penicillium</w:t>
            </w:r>
            <w:proofErr w:type="spellEnd"/>
            <w:r w:rsidRPr="00E20ECD">
              <w:rPr>
                <w:rFonts w:asciiTheme="minorHAnsi" w:hAnsiTheme="minorHAnsi" w:cstheme="minorHAnsi"/>
                <w:bCs w:val="0"/>
                <w:sz w:val="22"/>
                <w:szCs w:val="22"/>
                <w:lang w:val="en-CA"/>
              </w:rPr>
              <w:t xml:space="preserve"> spp. </w:t>
            </w:r>
          </w:p>
        </w:tc>
        <w:tc>
          <w:tcPr>
            <w:tcW w:w="2070" w:type="dxa"/>
            <w:tcBorders>
              <w:top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Fungus</w:t>
            </w:r>
          </w:p>
        </w:tc>
        <w:tc>
          <w:tcPr>
            <w:tcW w:w="3060" w:type="dxa"/>
            <w:tcBorders>
              <w:top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224,000</w:t>
            </w:r>
          </w:p>
        </w:tc>
        <w:tc>
          <w:tcPr>
            <w:tcW w:w="1728" w:type="dxa"/>
            <w:tcBorders>
              <w:top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1800</w:t>
            </w:r>
          </w:p>
        </w:tc>
      </w:tr>
      <w:tr w:rsidR="004E53F5" w:rsidRPr="00E20ECD" w:rsidTr="00E20ECD">
        <w:tc>
          <w:tcPr>
            <w:tcW w:w="2718" w:type="dxa"/>
          </w:tcPr>
          <w:p w:rsidR="004E53F5" w:rsidRPr="00E20ECD" w:rsidRDefault="004E53F5" w:rsidP="00E20ECD">
            <w:pPr>
              <w:pStyle w:val="MyNormal"/>
              <w:spacing w:before="0" w:after="0"/>
              <w:rPr>
                <w:rFonts w:asciiTheme="minorHAnsi" w:hAnsiTheme="minorHAnsi" w:cstheme="minorHAnsi"/>
                <w:bCs w:val="0"/>
                <w:sz w:val="22"/>
                <w:szCs w:val="22"/>
                <w:lang w:val="en-CA"/>
              </w:rPr>
            </w:pPr>
            <w:proofErr w:type="spellStart"/>
            <w:r w:rsidRPr="00E20ECD">
              <w:rPr>
                <w:rFonts w:asciiTheme="minorHAnsi" w:hAnsiTheme="minorHAnsi" w:cstheme="minorHAnsi"/>
                <w:bCs w:val="0"/>
                <w:sz w:val="22"/>
                <w:szCs w:val="22"/>
                <w:lang w:val="en-CA"/>
              </w:rPr>
              <w:t>Aspergillus</w:t>
            </w:r>
            <w:proofErr w:type="spellEnd"/>
            <w:r w:rsidRPr="00E20ECD">
              <w:rPr>
                <w:rFonts w:asciiTheme="minorHAnsi" w:hAnsiTheme="minorHAnsi" w:cstheme="minorHAnsi"/>
                <w:bCs w:val="0"/>
                <w:sz w:val="22"/>
                <w:szCs w:val="22"/>
                <w:lang w:val="en-CA"/>
              </w:rPr>
              <w:t xml:space="preserve"> </w:t>
            </w:r>
            <w:proofErr w:type="spellStart"/>
            <w:r w:rsidRPr="00E20ECD">
              <w:rPr>
                <w:rFonts w:asciiTheme="minorHAnsi" w:hAnsiTheme="minorHAnsi" w:cstheme="minorHAnsi"/>
                <w:bCs w:val="0"/>
                <w:sz w:val="22"/>
                <w:szCs w:val="22"/>
                <w:lang w:val="en-CA"/>
              </w:rPr>
              <w:t>flavus</w:t>
            </w:r>
            <w:proofErr w:type="spellEnd"/>
          </w:p>
        </w:tc>
        <w:tc>
          <w:tcPr>
            <w:tcW w:w="207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Fungus</w:t>
            </w:r>
          </w:p>
        </w:tc>
        <w:tc>
          <w:tcPr>
            <w:tcW w:w="306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34,900</w:t>
            </w:r>
          </w:p>
        </w:tc>
        <w:tc>
          <w:tcPr>
            <w:tcW w:w="1728"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300</w:t>
            </w:r>
          </w:p>
        </w:tc>
      </w:tr>
      <w:tr w:rsidR="004E53F5" w:rsidRPr="00E20ECD" w:rsidTr="00E20ECD">
        <w:tc>
          <w:tcPr>
            <w:tcW w:w="2718" w:type="dxa"/>
          </w:tcPr>
          <w:p w:rsidR="004E53F5" w:rsidRPr="00E20ECD" w:rsidRDefault="004E53F5" w:rsidP="00E20ECD">
            <w:pPr>
              <w:pStyle w:val="MyNormal"/>
              <w:spacing w:before="0" w:after="0"/>
              <w:rPr>
                <w:rFonts w:asciiTheme="minorHAnsi" w:hAnsiTheme="minorHAnsi" w:cstheme="minorHAnsi"/>
                <w:bCs w:val="0"/>
                <w:sz w:val="22"/>
                <w:szCs w:val="22"/>
                <w:lang w:val="en-CA"/>
              </w:rPr>
            </w:pPr>
            <w:proofErr w:type="spellStart"/>
            <w:r w:rsidRPr="00E20ECD">
              <w:rPr>
                <w:rFonts w:asciiTheme="minorHAnsi" w:hAnsiTheme="minorHAnsi" w:cstheme="minorHAnsi"/>
                <w:bCs w:val="0"/>
                <w:sz w:val="22"/>
                <w:szCs w:val="22"/>
                <w:lang w:val="en-CA"/>
              </w:rPr>
              <w:t>A</w:t>
            </w:r>
            <w:r w:rsidR="00E20ECD">
              <w:rPr>
                <w:rFonts w:asciiTheme="minorHAnsi" w:hAnsiTheme="minorHAnsi" w:cstheme="minorHAnsi"/>
                <w:bCs w:val="0"/>
                <w:sz w:val="22"/>
                <w:szCs w:val="22"/>
                <w:lang w:val="en-CA"/>
              </w:rPr>
              <w:t>s</w:t>
            </w:r>
            <w:r w:rsidRPr="00E20ECD">
              <w:rPr>
                <w:rFonts w:asciiTheme="minorHAnsi" w:hAnsiTheme="minorHAnsi" w:cstheme="minorHAnsi"/>
                <w:bCs w:val="0"/>
                <w:sz w:val="22"/>
                <w:szCs w:val="22"/>
                <w:lang w:val="en-CA"/>
              </w:rPr>
              <w:t>pergillus</w:t>
            </w:r>
            <w:proofErr w:type="spellEnd"/>
            <w:r w:rsidRPr="00E20ECD">
              <w:rPr>
                <w:rFonts w:asciiTheme="minorHAnsi" w:hAnsiTheme="minorHAnsi" w:cstheme="minorHAnsi"/>
                <w:bCs w:val="0"/>
                <w:sz w:val="22"/>
                <w:szCs w:val="22"/>
                <w:lang w:val="en-CA"/>
              </w:rPr>
              <w:t xml:space="preserve"> </w:t>
            </w:r>
            <w:proofErr w:type="spellStart"/>
            <w:r w:rsidRPr="00E20ECD">
              <w:rPr>
                <w:rFonts w:asciiTheme="minorHAnsi" w:hAnsiTheme="minorHAnsi" w:cstheme="minorHAnsi"/>
                <w:bCs w:val="0"/>
                <w:sz w:val="22"/>
                <w:szCs w:val="22"/>
                <w:lang w:val="en-CA"/>
              </w:rPr>
              <w:t>niger</w:t>
            </w:r>
            <w:proofErr w:type="spellEnd"/>
          </w:p>
        </w:tc>
        <w:tc>
          <w:tcPr>
            <w:tcW w:w="207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Fungus</w:t>
            </w:r>
          </w:p>
        </w:tc>
        <w:tc>
          <w:tcPr>
            <w:tcW w:w="306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31,500</w:t>
            </w:r>
          </w:p>
        </w:tc>
        <w:tc>
          <w:tcPr>
            <w:tcW w:w="1728"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250</w:t>
            </w:r>
          </w:p>
        </w:tc>
      </w:tr>
      <w:tr w:rsidR="004E53F5" w:rsidRPr="00E20ECD" w:rsidTr="00E20ECD">
        <w:tc>
          <w:tcPr>
            <w:tcW w:w="2718" w:type="dxa"/>
            <w:tcBorders>
              <w:bottom w:val="single" w:sz="18" w:space="0" w:color="auto"/>
            </w:tcBorders>
          </w:tcPr>
          <w:p w:rsidR="004E53F5" w:rsidRPr="00E20ECD" w:rsidRDefault="004E53F5" w:rsidP="00E20ECD">
            <w:pPr>
              <w:pStyle w:val="MyNormal"/>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Yeast</w:t>
            </w:r>
          </w:p>
        </w:tc>
        <w:tc>
          <w:tcPr>
            <w:tcW w:w="2070" w:type="dxa"/>
            <w:tcBorders>
              <w:bottom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Fungus</w:t>
            </w:r>
          </w:p>
        </w:tc>
        <w:tc>
          <w:tcPr>
            <w:tcW w:w="3060" w:type="dxa"/>
            <w:tcBorders>
              <w:bottom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4000</w:t>
            </w:r>
          </w:p>
        </w:tc>
        <w:tc>
          <w:tcPr>
            <w:tcW w:w="1728" w:type="dxa"/>
            <w:tcBorders>
              <w:bottom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30</w:t>
            </w:r>
          </w:p>
        </w:tc>
      </w:tr>
      <w:tr w:rsidR="004E53F5" w:rsidRPr="00E20ECD" w:rsidTr="00E20ECD">
        <w:tc>
          <w:tcPr>
            <w:tcW w:w="2718" w:type="dxa"/>
            <w:tcBorders>
              <w:top w:val="single" w:sz="18" w:space="0" w:color="auto"/>
            </w:tcBorders>
          </w:tcPr>
          <w:p w:rsidR="004E53F5" w:rsidRPr="00E20ECD" w:rsidRDefault="004E53F5" w:rsidP="00E20ECD">
            <w:pPr>
              <w:pStyle w:val="MyNormal"/>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Influenza A</w:t>
            </w:r>
          </w:p>
        </w:tc>
        <w:tc>
          <w:tcPr>
            <w:tcW w:w="2070" w:type="dxa"/>
            <w:tcBorders>
              <w:top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Virus</w:t>
            </w:r>
          </w:p>
        </w:tc>
        <w:tc>
          <w:tcPr>
            <w:tcW w:w="3060" w:type="dxa"/>
            <w:tcBorders>
              <w:top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1900</w:t>
            </w:r>
          </w:p>
        </w:tc>
        <w:tc>
          <w:tcPr>
            <w:tcW w:w="1728" w:type="dxa"/>
            <w:tcBorders>
              <w:top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15</w:t>
            </w:r>
          </w:p>
        </w:tc>
      </w:tr>
      <w:tr w:rsidR="004E53F5" w:rsidRPr="00E20ECD" w:rsidTr="00E20ECD">
        <w:tc>
          <w:tcPr>
            <w:tcW w:w="2718" w:type="dxa"/>
          </w:tcPr>
          <w:p w:rsidR="004E53F5" w:rsidRPr="00E20ECD" w:rsidRDefault="004E53F5" w:rsidP="00E20ECD">
            <w:pPr>
              <w:pStyle w:val="MyNormal"/>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HIV-1</w:t>
            </w:r>
          </w:p>
        </w:tc>
        <w:tc>
          <w:tcPr>
            <w:tcW w:w="207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Virus</w:t>
            </w:r>
          </w:p>
        </w:tc>
        <w:tc>
          <w:tcPr>
            <w:tcW w:w="306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28,000</w:t>
            </w:r>
          </w:p>
        </w:tc>
        <w:tc>
          <w:tcPr>
            <w:tcW w:w="1728"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220</w:t>
            </w:r>
          </w:p>
        </w:tc>
      </w:tr>
      <w:tr w:rsidR="004E53F5" w:rsidRPr="00E20ECD" w:rsidTr="00E20ECD">
        <w:tc>
          <w:tcPr>
            <w:tcW w:w="2718" w:type="dxa"/>
            <w:tcBorders>
              <w:bottom w:val="single" w:sz="18" w:space="0" w:color="auto"/>
            </w:tcBorders>
          </w:tcPr>
          <w:p w:rsidR="004E53F5" w:rsidRPr="00E20ECD" w:rsidRDefault="004E53F5" w:rsidP="00E20ECD">
            <w:pPr>
              <w:pStyle w:val="MyNormal"/>
              <w:spacing w:before="0" w:after="0"/>
              <w:rPr>
                <w:rFonts w:asciiTheme="minorHAnsi" w:hAnsiTheme="minorHAnsi" w:cstheme="minorHAnsi"/>
                <w:bCs w:val="0"/>
                <w:sz w:val="22"/>
                <w:szCs w:val="22"/>
                <w:lang w:val="en-CA"/>
              </w:rPr>
            </w:pPr>
            <w:proofErr w:type="spellStart"/>
            <w:r w:rsidRPr="00E20ECD">
              <w:rPr>
                <w:rFonts w:asciiTheme="minorHAnsi" w:hAnsiTheme="minorHAnsi" w:cstheme="minorHAnsi"/>
                <w:bCs w:val="0"/>
                <w:sz w:val="22"/>
                <w:szCs w:val="22"/>
                <w:lang w:val="en-CA"/>
              </w:rPr>
              <w:t>Vaccinia</w:t>
            </w:r>
            <w:proofErr w:type="spellEnd"/>
          </w:p>
        </w:tc>
        <w:tc>
          <w:tcPr>
            <w:tcW w:w="2070" w:type="dxa"/>
            <w:tcBorders>
              <w:bottom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Virus</w:t>
            </w:r>
          </w:p>
        </w:tc>
        <w:tc>
          <w:tcPr>
            <w:tcW w:w="3060" w:type="dxa"/>
            <w:tcBorders>
              <w:bottom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1500</w:t>
            </w:r>
          </w:p>
        </w:tc>
        <w:tc>
          <w:tcPr>
            <w:tcW w:w="1728" w:type="dxa"/>
            <w:tcBorders>
              <w:bottom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10</w:t>
            </w:r>
          </w:p>
        </w:tc>
      </w:tr>
      <w:tr w:rsidR="004E53F5" w:rsidRPr="00E20ECD" w:rsidTr="00E20ECD">
        <w:tc>
          <w:tcPr>
            <w:tcW w:w="2718" w:type="dxa"/>
            <w:tcBorders>
              <w:top w:val="single" w:sz="18" w:space="0" w:color="auto"/>
            </w:tcBorders>
          </w:tcPr>
          <w:p w:rsidR="004E53F5" w:rsidRPr="00E20ECD" w:rsidRDefault="004E53F5" w:rsidP="00E20ECD">
            <w:pPr>
              <w:pStyle w:val="MyNormal"/>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Escherichia coli</w:t>
            </w:r>
          </w:p>
        </w:tc>
        <w:tc>
          <w:tcPr>
            <w:tcW w:w="2070" w:type="dxa"/>
            <w:tcBorders>
              <w:top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Bacteria</w:t>
            </w:r>
          </w:p>
        </w:tc>
        <w:tc>
          <w:tcPr>
            <w:tcW w:w="3060" w:type="dxa"/>
            <w:tcBorders>
              <w:top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2000</w:t>
            </w:r>
          </w:p>
        </w:tc>
        <w:tc>
          <w:tcPr>
            <w:tcW w:w="1728" w:type="dxa"/>
            <w:tcBorders>
              <w:top w:val="single" w:sz="18" w:space="0" w:color="auto"/>
            </w:tcBorders>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20</w:t>
            </w:r>
          </w:p>
        </w:tc>
      </w:tr>
      <w:tr w:rsidR="004E53F5" w:rsidRPr="00E20ECD" w:rsidTr="00E20ECD">
        <w:tc>
          <w:tcPr>
            <w:tcW w:w="2718" w:type="dxa"/>
          </w:tcPr>
          <w:p w:rsidR="004E53F5" w:rsidRPr="00E20ECD" w:rsidRDefault="004E53F5" w:rsidP="00E20ECD">
            <w:pPr>
              <w:pStyle w:val="MyNormal"/>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Staphylococcus </w:t>
            </w:r>
            <w:proofErr w:type="spellStart"/>
            <w:r w:rsidRPr="00E20ECD">
              <w:rPr>
                <w:rFonts w:asciiTheme="minorHAnsi" w:hAnsiTheme="minorHAnsi" w:cstheme="minorHAnsi"/>
                <w:bCs w:val="0"/>
                <w:sz w:val="22"/>
                <w:szCs w:val="22"/>
                <w:lang w:val="en-CA"/>
              </w:rPr>
              <w:t>aureus</w:t>
            </w:r>
            <w:proofErr w:type="spellEnd"/>
          </w:p>
        </w:tc>
        <w:tc>
          <w:tcPr>
            <w:tcW w:w="207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Bacteria</w:t>
            </w:r>
          </w:p>
        </w:tc>
        <w:tc>
          <w:tcPr>
            <w:tcW w:w="306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6600</w:t>
            </w:r>
          </w:p>
        </w:tc>
        <w:tc>
          <w:tcPr>
            <w:tcW w:w="1728"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50</w:t>
            </w:r>
          </w:p>
        </w:tc>
      </w:tr>
      <w:tr w:rsidR="004E53F5" w:rsidRPr="00E20ECD" w:rsidTr="00E20ECD">
        <w:tc>
          <w:tcPr>
            <w:tcW w:w="2718" w:type="dxa"/>
          </w:tcPr>
          <w:p w:rsidR="004E53F5" w:rsidRPr="00E20ECD" w:rsidRDefault="004E53F5" w:rsidP="00E20ECD">
            <w:pPr>
              <w:pStyle w:val="MyNormal"/>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Bacillus </w:t>
            </w:r>
            <w:proofErr w:type="spellStart"/>
            <w:r w:rsidRPr="00E20ECD">
              <w:rPr>
                <w:rFonts w:asciiTheme="minorHAnsi" w:hAnsiTheme="minorHAnsi" w:cstheme="minorHAnsi"/>
                <w:bCs w:val="0"/>
                <w:sz w:val="22"/>
                <w:szCs w:val="22"/>
                <w:lang w:val="en-CA"/>
              </w:rPr>
              <w:t>subtilis</w:t>
            </w:r>
            <w:proofErr w:type="spellEnd"/>
          </w:p>
        </w:tc>
        <w:tc>
          <w:tcPr>
            <w:tcW w:w="207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Bacteria</w:t>
            </w:r>
          </w:p>
        </w:tc>
        <w:tc>
          <w:tcPr>
            <w:tcW w:w="306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6800</w:t>
            </w:r>
          </w:p>
        </w:tc>
        <w:tc>
          <w:tcPr>
            <w:tcW w:w="1728"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50</w:t>
            </w:r>
          </w:p>
        </w:tc>
      </w:tr>
      <w:tr w:rsidR="004E53F5" w:rsidRPr="00E20ECD" w:rsidTr="00E20ECD">
        <w:tc>
          <w:tcPr>
            <w:tcW w:w="2718" w:type="dxa"/>
          </w:tcPr>
          <w:p w:rsidR="004E53F5" w:rsidRPr="00E20ECD" w:rsidRDefault="004E53F5" w:rsidP="00E20ECD">
            <w:pPr>
              <w:pStyle w:val="MyNormal"/>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Mycoplasma spp. </w:t>
            </w:r>
          </w:p>
        </w:tc>
        <w:tc>
          <w:tcPr>
            <w:tcW w:w="207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Bacteria</w:t>
            </w:r>
          </w:p>
        </w:tc>
        <w:tc>
          <w:tcPr>
            <w:tcW w:w="306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8400</w:t>
            </w:r>
          </w:p>
        </w:tc>
        <w:tc>
          <w:tcPr>
            <w:tcW w:w="1728"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70</w:t>
            </w:r>
          </w:p>
        </w:tc>
      </w:tr>
      <w:tr w:rsidR="004E53F5" w:rsidRPr="00E20ECD" w:rsidTr="00E20ECD">
        <w:tc>
          <w:tcPr>
            <w:tcW w:w="2718" w:type="dxa"/>
          </w:tcPr>
          <w:p w:rsidR="004E53F5" w:rsidRPr="00E20ECD" w:rsidRDefault="004E53F5" w:rsidP="00E20ECD">
            <w:pPr>
              <w:pStyle w:val="MyNormal"/>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Pseudomonas </w:t>
            </w:r>
            <w:proofErr w:type="spellStart"/>
            <w:r w:rsidRPr="00E20ECD">
              <w:rPr>
                <w:rFonts w:asciiTheme="minorHAnsi" w:hAnsiTheme="minorHAnsi" w:cstheme="minorHAnsi"/>
                <w:bCs w:val="0"/>
                <w:sz w:val="22"/>
                <w:szCs w:val="22"/>
                <w:lang w:val="en-CA"/>
              </w:rPr>
              <w:t>aeruginosa</w:t>
            </w:r>
            <w:proofErr w:type="spellEnd"/>
          </w:p>
        </w:tc>
        <w:tc>
          <w:tcPr>
            <w:tcW w:w="207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Bacteria</w:t>
            </w:r>
          </w:p>
        </w:tc>
        <w:tc>
          <w:tcPr>
            <w:tcW w:w="3060"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2200</w:t>
            </w:r>
          </w:p>
        </w:tc>
        <w:tc>
          <w:tcPr>
            <w:tcW w:w="1728" w:type="dxa"/>
          </w:tcPr>
          <w:p w:rsidR="004E53F5" w:rsidRPr="00E20ECD" w:rsidRDefault="004E53F5" w:rsidP="00E20ECD">
            <w:pPr>
              <w:pStyle w:val="MyNormal"/>
              <w:spacing w:before="0" w:after="0"/>
              <w:jc w:val="center"/>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20</w:t>
            </w:r>
          </w:p>
        </w:tc>
      </w:tr>
    </w:tbl>
    <w:p w:rsidR="004E53F5" w:rsidRPr="00D10973" w:rsidRDefault="004E53F5" w:rsidP="004E53F5">
      <w:pPr>
        <w:pStyle w:val="MyNormal"/>
        <w:rPr>
          <w:rFonts w:asciiTheme="minorHAnsi" w:hAnsiTheme="minorHAnsi" w:cstheme="minorHAnsi"/>
          <w:bCs w:val="0"/>
          <w:sz w:val="20"/>
          <w:lang w:val="en-CA"/>
        </w:rPr>
      </w:pPr>
      <w:r w:rsidRPr="00D10973">
        <w:rPr>
          <w:rFonts w:asciiTheme="minorHAnsi" w:hAnsiTheme="minorHAnsi" w:cstheme="minorHAnsi"/>
          <w:bCs w:val="0"/>
          <w:sz w:val="20"/>
          <w:lang w:val="en-CA"/>
        </w:rPr>
        <w:t>*Using a UV-C intensity of 125</w:t>
      </w:r>
      <w:r w:rsidRPr="00D10973">
        <w:rPr>
          <w:rFonts w:ascii="Calibri" w:hAnsi="Calibri"/>
          <w:iCs w:val="0"/>
          <w:sz w:val="20"/>
        </w:rPr>
        <w:t xml:space="preserve"> </w:t>
      </w:r>
      <w:proofErr w:type="spellStart"/>
      <w:r w:rsidRPr="00D10973">
        <w:rPr>
          <w:rFonts w:ascii="Calibri" w:hAnsi="Calibri"/>
          <w:iCs w:val="0"/>
          <w:sz w:val="20"/>
        </w:rPr>
        <w:t>uW</w:t>
      </w:r>
      <w:proofErr w:type="spellEnd"/>
      <w:r w:rsidRPr="00D10973">
        <w:rPr>
          <w:rFonts w:ascii="Calibri" w:hAnsi="Calibri"/>
          <w:iCs w:val="0"/>
          <w:sz w:val="20"/>
        </w:rPr>
        <w:t>/cm</w:t>
      </w:r>
      <w:r w:rsidRPr="00D10973">
        <w:rPr>
          <w:rFonts w:ascii="Calibri" w:hAnsi="Calibri"/>
          <w:iCs w:val="0"/>
          <w:sz w:val="20"/>
          <w:vertAlign w:val="superscript"/>
        </w:rPr>
        <w:t>2</w:t>
      </w:r>
    </w:p>
    <w:p w:rsidR="00D10973" w:rsidRPr="00E20ECD" w:rsidRDefault="00E20ECD" w:rsidP="00D10973">
      <w:pPr>
        <w:pStyle w:val="MyNormal"/>
        <w:rPr>
          <w:rFonts w:asciiTheme="minorHAnsi" w:hAnsiTheme="minorHAnsi" w:cstheme="minorHAnsi"/>
          <w:bCs w:val="0"/>
          <w:sz w:val="22"/>
          <w:szCs w:val="22"/>
          <w:lang w:val="en-CA"/>
        </w:rPr>
      </w:pPr>
      <w:r>
        <w:rPr>
          <w:rFonts w:asciiTheme="minorHAnsi" w:hAnsiTheme="minorHAnsi" w:cstheme="minorHAnsi"/>
          <w:bCs w:val="0"/>
          <w:sz w:val="22"/>
          <w:szCs w:val="22"/>
          <w:lang w:val="en-CA"/>
        </w:rPr>
        <w:lastRenderedPageBreak/>
        <w:t>F</w:t>
      </w:r>
      <w:r w:rsidR="00D10973" w:rsidRPr="00E20ECD">
        <w:rPr>
          <w:rFonts w:asciiTheme="minorHAnsi" w:hAnsiTheme="minorHAnsi" w:cstheme="minorHAnsi"/>
          <w:bCs w:val="0"/>
          <w:sz w:val="22"/>
          <w:szCs w:val="22"/>
          <w:lang w:val="en-CA"/>
        </w:rPr>
        <w:t xml:space="preserve">or a more exhaustive listing please </w:t>
      </w:r>
      <w:proofErr w:type="gramStart"/>
      <w:r w:rsidR="00D10973" w:rsidRPr="00E20ECD">
        <w:rPr>
          <w:rFonts w:asciiTheme="minorHAnsi" w:hAnsiTheme="minorHAnsi" w:cstheme="minorHAnsi"/>
          <w:bCs w:val="0"/>
          <w:sz w:val="22"/>
          <w:szCs w:val="22"/>
          <w:lang w:val="en-CA"/>
        </w:rPr>
        <w:t>refer</w:t>
      </w:r>
      <w:proofErr w:type="gramEnd"/>
      <w:r w:rsidR="00D10973" w:rsidRPr="00E20ECD">
        <w:rPr>
          <w:rFonts w:asciiTheme="minorHAnsi" w:hAnsiTheme="minorHAnsi" w:cstheme="minorHAnsi"/>
          <w:bCs w:val="0"/>
          <w:sz w:val="22"/>
          <w:szCs w:val="22"/>
          <w:lang w:val="en-CA"/>
        </w:rPr>
        <w:t xml:space="preserve"> to the following </w:t>
      </w:r>
      <w:proofErr w:type="spellStart"/>
      <w:r w:rsidR="00D10973" w:rsidRPr="00E20ECD">
        <w:rPr>
          <w:rFonts w:asciiTheme="minorHAnsi" w:hAnsiTheme="minorHAnsi" w:cstheme="minorHAnsi"/>
          <w:bCs w:val="0"/>
          <w:sz w:val="22"/>
          <w:szCs w:val="22"/>
          <w:lang w:val="en-CA"/>
        </w:rPr>
        <w:t>ebook</w:t>
      </w:r>
      <w:proofErr w:type="spellEnd"/>
      <w:r w:rsidR="00D10973" w:rsidRPr="00E20ECD">
        <w:rPr>
          <w:rFonts w:asciiTheme="minorHAnsi" w:hAnsiTheme="minorHAnsi" w:cstheme="minorHAnsi"/>
          <w:bCs w:val="0"/>
          <w:sz w:val="22"/>
          <w:szCs w:val="22"/>
          <w:lang w:val="en-CA"/>
        </w:rPr>
        <w:t xml:space="preserve"> that is available through the UBC Library:</w:t>
      </w:r>
    </w:p>
    <w:p w:rsidR="00D10973" w:rsidRPr="00D10973" w:rsidRDefault="00D10973" w:rsidP="00D10973">
      <w:pPr>
        <w:pStyle w:val="MyNormal"/>
        <w:rPr>
          <w:rFonts w:asciiTheme="minorHAnsi" w:hAnsiTheme="minorHAnsi" w:cstheme="minorHAnsi"/>
          <w:i/>
          <w:sz w:val="20"/>
          <w:lang w:val="en-CA"/>
        </w:rPr>
      </w:pPr>
      <w:r w:rsidRPr="00D10973">
        <w:rPr>
          <w:rFonts w:asciiTheme="minorHAnsi" w:hAnsiTheme="minorHAnsi" w:cstheme="minorHAnsi"/>
          <w:b/>
          <w:i/>
          <w:sz w:val="20"/>
          <w:lang w:val="en-CA"/>
        </w:rPr>
        <w:t xml:space="preserve">Ultraviolet Germicidal Irradiation Handbook: UVGI for Air and Surface Disinfection </w:t>
      </w:r>
    </w:p>
    <w:p w:rsidR="00D10973" w:rsidRPr="00D10973" w:rsidRDefault="00D10973" w:rsidP="00D10973">
      <w:pPr>
        <w:pStyle w:val="MyNormal"/>
        <w:rPr>
          <w:rFonts w:asciiTheme="minorHAnsi" w:hAnsiTheme="minorHAnsi" w:cstheme="minorHAnsi"/>
          <w:bCs w:val="0"/>
          <w:sz w:val="20"/>
          <w:lang w:val="en-CA"/>
        </w:rPr>
      </w:pPr>
      <w:r w:rsidRPr="00D10973">
        <w:rPr>
          <w:rFonts w:asciiTheme="minorHAnsi" w:hAnsiTheme="minorHAnsi" w:cstheme="minorHAnsi"/>
          <w:bCs w:val="0"/>
          <w:sz w:val="20"/>
          <w:lang w:val="en-CA"/>
        </w:rPr>
        <w:t xml:space="preserve">By Kowalski, </w:t>
      </w:r>
      <w:proofErr w:type="spellStart"/>
      <w:r w:rsidRPr="00D10973">
        <w:rPr>
          <w:rFonts w:asciiTheme="minorHAnsi" w:hAnsiTheme="minorHAnsi" w:cstheme="minorHAnsi"/>
          <w:bCs w:val="0"/>
          <w:sz w:val="20"/>
          <w:lang w:val="en-CA"/>
        </w:rPr>
        <w:t>Wladyslaw</w:t>
      </w:r>
      <w:proofErr w:type="spellEnd"/>
      <w:r w:rsidRPr="00D10973">
        <w:rPr>
          <w:rFonts w:asciiTheme="minorHAnsi" w:hAnsiTheme="minorHAnsi" w:cstheme="minorHAnsi"/>
          <w:bCs w:val="0"/>
          <w:sz w:val="20"/>
          <w:lang w:val="en-CA"/>
        </w:rPr>
        <w:t xml:space="preserve"> Jan</w:t>
      </w:r>
    </w:p>
    <w:p w:rsidR="00E20ECD" w:rsidRPr="00E20ECD" w:rsidRDefault="00E20ECD" w:rsidP="00E20ECD">
      <w:pPr>
        <w:pStyle w:val="MyNormal"/>
        <w:spacing w:before="0" w:after="0"/>
        <w:ind w:left="360"/>
        <w:rPr>
          <w:rFonts w:asciiTheme="minorHAnsi" w:hAnsiTheme="minorHAnsi" w:cstheme="minorHAnsi"/>
          <w:bCs w:val="0"/>
          <w:szCs w:val="24"/>
          <w:lang w:val="en-CA"/>
        </w:rPr>
      </w:pPr>
    </w:p>
    <w:p w:rsidR="00D10973" w:rsidRDefault="00D10973" w:rsidP="00E20ECD">
      <w:pPr>
        <w:pStyle w:val="MyNormal"/>
        <w:numPr>
          <w:ilvl w:val="0"/>
          <w:numId w:val="40"/>
        </w:numPr>
        <w:spacing w:before="0"/>
        <w:rPr>
          <w:rFonts w:asciiTheme="minorHAnsi" w:hAnsiTheme="minorHAnsi" w:cstheme="minorHAnsi"/>
          <w:bCs w:val="0"/>
          <w:szCs w:val="24"/>
          <w:lang w:val="en-CA"/>
        </w:rPr>
      </w:pPr>
      <w:r>
        <w:rPr>
          <w:rFonts w:asciiTheme="minorHAnsi" w:hAnsiTheme="minorHAnsi" w:cstheme="minorHAnsi"/>
          <w:b/>
          <w:bCs w:val="0"/>
          <w:szCs w:val="24"/>
          <w:lang w:val="en-CA"/>
        </w:rPr>
        <w:t>LIMITATIONS</w:t>
      </w:r>
    </w:p>
    <w:p w:rsidR="00D10973" w:rsidRPr="00E20ECD" w:rsidRDefault="00D10973" w:rsidP="00D10973">
      <w:pPr>
        <w:pStyle w:val="MyNormal"/>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It should be noted that UV lamps installed inside BSCs have limitations that all researchers and users should know about before relying on them for protection against contamination and exposure to personnel. Low pressure mercury vapor lamps, usually supplied with BSCs, emit germicidal radiation at a wavelength of 254nm for about 6000 hours. After this time, the lamp does not produce enough radiation, even though it appears to be functioning properly. </w:t>
      </w:r>
    </w:p>
    <w:p w:rsidR="00D10973" w:rsidRPr="00E20ECD" w:rsidRDefault="00D10973" w:rsidP="00D10973">
      <w:pPr>
        <w:pStyle w:val="MyNormal"/>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In addition, </w:t>
      </w:r>
      <w:r w:rsidRPr="00E20ECD">
        <w:rPr>
          <w:rFonts w:asciiTheme="minorHAnsi" w:hAnsiTheme="minorHAnsi" w:cstheme="minorHAnsi"/>
          <w:b/>
          <w:bCs w:val="0"/>
          <w:sz w:val="22"/>
          <w:szCs w:val="22"/>
          <w:lang w:val="en-CA"/>
        </w:rPr>
        <w:t>UV intensity is greatly limited by the following factors:</w:t>
      </w:r>
    </w:p>
    <w:p w:rsidR="00D10973" w:rsidRPr="00E20ECD" w:rsidRDefault="00D10973" w:rsidP="00D10973">
      <w:pPr>
        <w:pStyle w:val="MyNormal"/>
        <w:numPr>
          <w:ilvl w:val="0"/>
          <w:numId w:val="44"/>
        </w:numPr>
        <w:rPr>
          <w:rFonts w:asciiTheme="minorHAnsi" w:hAnsiTheme="minorHAnsi" w:cstheme="minorHAnsi"/>
          <w:bCs w:val="0"/>
          <w:sz w:val="22"/>
          <w:szCs w:val="22"/>
          <w:lang w:val="en-CA"/>
        </w:rPr>
      </w:pPr>
      <w:r w:rsidRPr="00E20ECD">
        <w:rPr>
          <w:rFonts w:asciiTheme="minorHAnsi" w:hAnsiTheme="minorHAnsi" w:cstheme="minorHAnsi"/>
          <w:b/>
          <w:bCs w:val="0"/>
          <w:sz w:val="22"/>
          <w:szCs w:val="22"/>
          <w:lang w:val="en-CA"/>
        </w:rPr>
        <w:t>Penetration</w:t>
      </w:r>
      <w:r w:rsidRPr="00E20ECD">
        <w:rPr>
          <w:rFonts w:asciiTheme="minorHAnsi" w:hAnsiTheme="minorHAnsi" w:cstheme="minorHAnsi"/>
          <w:bCs w:val="0"/>
          <w:sz w:val="22"/>
          <w:szCs w:val="22"/>
          <w:lang w:val="en-CA"/>
        </w:rPr>
        <w:t xml:space="preserve"> – UV light has limited penetrative ability. The </w:t>
      </w:r>
      <w:r w:rsidR="00BD13D4" w:rsidRPr="00E20ECD">
        <w:rPr>
          <w:rFonts w:asciiTheme="minorHAnsi" w:hAnsiTheme="minorHAnsi" w:cstheme="minorHAnsi"/>
          <w:bCs w:val="0"/>
          <w:sz w:val="22"/>
          <w:szCs w:val="22"/>
          <w:lang w:val="en-CA"/>
        </w:rPr>
        <w:t>p</w:t>
      </w:r>
      <w:r w:rsidRPr="00E20ECD">
        <w:rPr>
          <w:rFonts w:asciiTheme="minorHAnsi" w:hAnsiTheme="minorHAnsi" w:cstheme="minorHAnsi"/>
          <w:bCs w:val="0"/>
          <w:sz w:val="22"/>
          <w:szCs w:val="22"/>
          <w:lang w:val="en-CA"/>
        </w:rPr>
        <w:t>resence of dust or any other pa</w:t>
      </w:r>
      <w:r w:rsidR="00BD13D4" w:rsidRPr="00E20ECD">
        <w:rPr>
          <w:rFonts w:asciiTheme="minorHAnsi" w:hAnsiTheme="minorHAnsi" w:cstheme="minorHAnsi"/>
          <w:bCs w:val="0"/>
          <w:sz w:val="22"/>
          <w:szCs w:val="22"/>
          <w:lang w:val="en-CA"/>
        </w:rPr>
        <w:t xml:space="preserve">rticles on the lamp or in the path of UV radiation impedes its penetrative ability. In addition, material inside the cabinet while UV is still on will block UV radiation from contacting the surface by shading. If a sliding sash is present, it should be closed while the UV light is in operation. Regular cleanliness is necessary to ensure the effectiveness of the lamp. </w:t>
      </w:r>
    </w:p>
    <w:p w:rsidR="00BD13D4" w:rsidRPr="00E20ECD" w:rsidRDefault="00BD13D4" w:rsidP="00D10973">
      <w:pPr>
        <w:pStyle w:val="MyNormal"/>
        <w:numPr>
          <w:ilvl w:val="0"/>
          <w:numId w:val="44"/>
        </w:numPr>
        <w:rPr>
          <w:rFonts w:asciiTheme="minorHAnsi" w:hAnsiTheme="minorHAnsi" w:cstheme="minorHAnsi"/>
          <w:bCs w:val="0"/>
          <w:sz w:val="22"/>
          <w:szCs w:val="22"/>
          <w:lang w:val="en-CA"/>
        </w:rPr>
      </w:pPr>
      <w:r w:rsidRPr="00E20ECD">
        <w:rPr>
          <w:rFonts w:asciiTheme="minorHAnsi" w:hAnsiTheme="minorHAnsi" w:cstheme="minorHAnsi"/>
          <w:b/>
          <w:bCs w:val="0"/>
          <w:sz w:val="22"/>
          <w:szCs w:val="22"/>
          <w:lang w:val="en-CA"/>
        </w:rPr>
        <w:t>Relative Humidity</w:t>
      </w:r>
      <w:r w:rsidRPr="00E20ECD">
        <w:rPr>
          <w:rFonts w:asciiTheme="minorHAnsi" w:hAnsiTheme="minorHAnsi" w:cstheme="minorHAnsi"/>
          <w:bCs w:val="0"/>
          <w:sz w:val="22"/>
          <w:szCs w:val="22"/>
          <w:lang w:val="en-CA"/>
        </w:rPr>
        <w:t xml:space="preserve"> – the germicidal effects drop significantly above 70% relative humidity. </w:t>
      </w:r>
    </w:p>
    <w:p w:rsidR="00BD13D4" w:rsidRPr="00E20ECD" w:rsidRDefault="00BD13D4" w:rsidP="00D10973">
      <w:pPr>
        <w:pStyle w:val="MyNormal"/>
        <w:numPr>
          <w:ilvl w:val="0"/>
          <w:numId w:val="44"/>
        </w:numPr>
        <w:rPr>
          <w:rFonts w:asciiTheme="minorHAnsi" w:hAnsiTheme="minorHAnsi" w:cstheme="minorHAnsi"/>
          <w:bCs w:val="0"/>
          <w:sz w:val="22"/>
          <w:szCs w:val="22"/>
          <w:lang w:val="en-CA"/>
        </w:rPr>
      </w:pPr>
      <w:r w:rsidRPr="00E20ECD">
        <w:rPr>
          <w:rFonts w:asciiTheme="minorHAnsi" w:hAnsiTheme="minorHAnsi" w:cstheme="minorHAnsi"/>
          <w:b/>
          <w:bCs w:val="0"/>
          <w:sz w:val="22"/>
          <w:szCs w:val="22"/>
          <w:lang w:val="en-CA"/>
        </w:rPr>
        <w:t>Temperature and Air Movement</w:t>
      </w:r>
      <w:r w:rsidRPr="00E20ECD">
        <w:rPr>
          <w:rFonts w:asciiTheme="minorHAnsi" w:hAnsiTheme="minorHAnsi" w:cstheme="minorHAnsi"/>
          <w:bCs w:val="0"/>
          <w:sz w:val="22"/>
          <w:szCs w:val="22"/>
          <w:lang w:val="en-CA"/>
        </w:rPr>
        <w:t xml:space="preserve"> – Lamp cooling under airflow (such as inside a BSC) can also lower UV output, thus care should be taken to shield lamps from direct airflow via parabolic reflector. </w:t>
      </w:r>
    </w:p>
    <w:p w:rsidR="00BD13D4" w:rsidRPr="00E20ECD" w:rsidRDefault="00BD13D4" w:rsidP="00D10973">
      <w:pPr>
        <w:pStyle w:val="MyNormal"/>
        <w:numPr>
          <w:ilvl w:val="0"/>
          <w:numId w:val="44"/>
        </w:numPr>
        <w:rPr>
          <w:rFonts w:asciiTheme="minorHAnsi" w:hAnsiTheme="minorHAnsi" w:cstheme="minorHAnsi"/>
          <w:bCs w:val="0"/>
          <w:sz w:val="22"/>
          <w:szCs w:val="22"/>
          <w:lang w:val="en-CA"/>
        </w:rPr>
      </w:pPr>
      <w:r w:rsidRPr="00E20ECD">
        <w:rPr>
          <w:rFonts w:asciiTheme="minorHAnsi" w:hAnsiTheme="minorHAnsi" w:cstheme="minorHAnsi"/>
          <w:b/>
          <w:bCs w:val="0"/>
          <w:sz w:val="22"/>
          <w:szCs w:val="22"/>
          <w:lang w:val="en-CA"/>
        </w:rPr>
        <w:t>Age</w:t>
      </w:r>
      <w:r w:rsidRPr="00E20ECD">
        <w:rPr>
          <w:rFonts w:asciiTheme="minorHAnsi" w:hAnsiTheme="minorHAnsi" w:cstheme="minorHAnsi"/>
          <w:bCs w:val="0"/>
          <w:sz w:val="22"/>
          <w:szCs w:val="22"/>
          <w:lang w:val="en-CA"/>
        </w:rPr>
        <w:t xml:space="preserve"> – UV germicidal lights inside BSCs for decontamination should be checked because UV bulbs may continue to burn without emitting effective radiation. UV lamps should be replaced when they emit 70% or less of their rated initial output. UV lamps installed inside BSCs must be replaced when the 254nm UV irradiation intensity on the work tray surface of the cabinets is </w:t>
      </w:r>
      <w:proofErr w:type="gramStart"/>
      <w:r w:rsidRPr="00E20ECD">
        <w:rPr>
          <w:rFonts w:asciiTheme="minorHAnsi" w:hAnsiTheme="minorHAnsi" w:cstheme="minorHAnsi"/>
          <w:bCs w:val="0"/>
          <w:sz w:val="22"/>
          <w:szCs w:val="22"/>
          <w:lang w:val="en-CA"/>
        </w:rPr>
        <w:t>less than 40</w:t>
      </w:r>
      <w:r w:rsidRPr="00E20ECD">
        <w:rPr>
          <w:rFonts w:ascii="Calibri" w:hAnsi="Calibri"/>
          <w:iCs w:val="0"/>
          <w:sz w:val="22"/>
          <w:szCs w:val="22"/>
        </w:rPr>
        <w:t xml:space="preserve"> </w:t>
      </w:r>
      <w:proofErr w:type="spellStart"/>
      <w:r w:rsidRPr="00E20ECD">
        <w:rPr>
          <w:rFonts w:ascii="Calibri" w:hAnsi="Calibri"/>
          <w:iCs w:val="0"/>
          <w:sz w:val="22"/>
          <w:szCs w:val="22"/>
        </w:rPr>
        <w:t>uW</w:t>
      </w:r>
      <w:proofErr w:type="spellEnd"/>
      <w:r w:rsidRPr="00E20ECD">
        <w:rPr>
          <w:rFonts w:ascii="Calibri" w:hAnsi="Calibri"/>
          <w:iCs w:val="0"/>
          <w:sz w:val="22"/>
          <w:szCs w:val="22"/>
        </w:rPr>
        <w:t>/cm</w:t>
      </w:r>
      <w:r w:rsidRPr="00E20ECD">
        <w:rPr>
          <w:rFonts w:ascii="Calibri" w:hAnsi="Calibri"/>
          <w:iCs w:val="0"/>
          <w:sz w:val="22"/>
          <w:szCs w:val="22"/>
          <w:vertAlign w:val="superscript"/>
        </w:rPr>
        <w:t>2</w:t>
      </w:r>
      <w:proofErr w:type="gramEnd"/>
      <w:r w:rsidRPr="00E20ECD">
        <w:rPr>
          <w:rFonts w:ascii="Calibri" w:hAnsi="Calibri"/>
          <w:iCs w:val="0"/>
          <w:sz w:val="22"/>
          <w:szCs w:val="22"/>
        </w:rPr>
        <w:t>.</w:t>
      </w:r>
    </w:p>
    <w:p w:rsidR="00BD13D4" w:rsidRPr="00E20ECD" w:rsidRDefault="00BD13D4" w:rsidP="00D10973">
      <w:pPr>
        <w:pStyle w:val="MyNormal"/>
        <w:numPr>
          <w:ilvl w:val="0"/>
          <w:numId w:val="44"/>
        </w:numPr>
        <w:rPr>
          <w:rFonts w:asciiTheme="minorHAnsi" w:hAnsiTheme="minorHAnsi" w:cstheme="minorHAnsi"/>
          <w:bCs w:val="0"/>
          <w:sz w:val="22"/>
          <w:szCs w:val="22"/>
          <w:lang w:val="en-CA"/>
        </w:rPr>
      </w:pPr>
      <w:r w:rsidRPr="00E20ECD">
        <w:rPr>
          <w:rFonts w:asciiTheme="minorHAnsi" w:hAnsiTheme="minorHAnsi" w:cstheme="minorHAnsi"/>
          <w:b/>
          <w:bCs w:val="0"/>
          <w:sz w:val="22"/>
          <w:szCs w:val="22"/>
          <w:lang w:val="en-CA"/>
        </w:rPr>
        <w:t>Cleanliness</w:t>
      </w:r>
      <w:r w:rsidRPr="00E20ECD">
        <w:rPr>
          <w:rFonts w:asciiTheme="minorHAnsi" w:hAnsiTheme="minorHAnsi" w:cstheme="minorHAnsi"/>
          <w:bCs w:val="0"/>
          <w:sz w:val="22"/>
          <w:szCs w:val="22"/>
          <w:lang w:val="en-CA"/>
        </w:rPr>
        <w:t xml:space="preserve"> – UV lamps should be cleaned often. UV lamps require annual replacement and scheduled cleaning to ensure its effectiveness. The lifetime of germicidal UV bulbs varies depending on design. Also the material that the bulb is made of can absorb some of the germicidal rays. Lamps should be turned off and wiped with a soft pad moistened with alcohol. Cleansing tis the responsibility of the personnel in charge of the laboratory. </w:t>
      </w:r>
    </w:p>
    <w:p w:rsidR="00E20ECD" w:rsidRDefault="00E20ECD">
      <w:pPr>
        <w:rPr>
          <w:rFonts w:asciiTheme="minorHAnsi" w:hAnsiTheme="minorHAnsi" w:cstheme="minorHAnsi"/>
          <w:iCs/>
          <w:sz w:val="22"/>
          <w:szCs w:val="22"/>
          <w:lang w:val="en-CA"/>
        </w:rPr>
      </w:pPr>
      <w:r>
        <w:rPr>
          <w:rFonts w:asciiTheme="minorHAnsi" w:hAnsiTheme="minorHAnsi" w:cstheme="minorHAnsi"/>
          <w:bCs/>
          <w:sz w:val="22"/>
          <w:szCs w:val="22"/>
          <w:lang w:val="en-CA"/>
        </w:rPr>
        <w:br w:type="page"/>
      </w:r>
    </w:p>
    <w:p w:rsidR="00BD13D4" w:rsidRPr="00E20ECD" w:rsidRDefault="00BD13D4" w:rsidP="00E20ECD">
      <w:pPr>
        <w:pStyle w:val="MyNormal"/>
        <w:numPr>
          <w:ilvl w:val="0"/>
          <w:numId w:val="40"/>
        </w:numPr>
        <w:spacing w:before="0"/>
        <w:rPr>
          <w:rFonts w:asciiTheme="minorHAnsi" w:hAnsiTheme="minorHAnsi" w:cstheme="minorHAnsi"/>
          <w:b/>
          <w:bCs w:val="0"/>
          <w:sz w:val="22"/>
          <w:szCs w:val="22"/>
          <w:lang w:val="en-CA"/>
        </w:rPr>
      </w:pPr>
      <w:r w:rsidRPr="00E20ECD">
        <w:rPr>
          <w:rFonts w:asciiTheme="minorHAnsi" w:hAnsiTheme="minorHAnsi" w:cstheme="minorHAnsi"/>
          <w:b/>
          <w:bCs w:val="0"/>
          <w:sz w:val="22"/>
          <w:szCs w:val="22"/>
          <w:lang w:val="en-CA"/>
        </w:rPr>
        <w:lastRenderedPageBreak/>
        <w:t>PRECAUTIONS WHEN USING UV LIGHT</w:t>
      </w:r>
    </w:p>
    <w:p w:rsidR="00D7069B" w:rsidRPr="00E20ECD" w:rsidRDefault="00D7069B" w:rsidP="004E53F5">
      <w:pPr>
        <w:pStyle w:val="MyNormal"/>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Below are various controls and person protection that are to be implemented wherever possible to minimize exposure and mitigate the risks associated with germicidal lamps inside BSCs. </w:t>
      </w:r>
    </w:p>
    <w:p w:rsidR="005309BF" w:rsidRPr="00E20ECD" w:rsidRDefault="00D7069B" w:rsidP="00D7069B">
      <w:pPr>
        <w:pStyle w:val="MyNormal"/>
        <w:numPr>
          <w:ilvl w:val="0"/>
          <w:numId w:val="46"/>
        </w:numPr>
        <w:rPr>
          <w:rFonts w:asciiTheme="minorHAnsi" w:hAnsiTheme="minorHAnsi" w:cstheme="minorHAnsi"/>
          <w:bCs w:val="0"/>
          <w:sz w:val="22"/>
          <w:szCs w:val="22"/>
          <w:lang w:val="en-CA"/>
        </w:rPr>
      </w:pPr>
      <w:r w:rsidRPr="00E20ECD">
        <w:rPr>
          <w:rFonts w:asciiTheme="minorHAnsi" w:hAnsiTheme="minorHAnsi" w:cstheme="minorHAnsi"/>
          <w:b/>
          <w:bCs w:val="0"/>
          <w:sz w:val="22"/>
          <w:szCs w:val="22"/>
          <w:lang w:val="en-CA"/>
        </w:rPr>
        <w:t>Engineering Controls</w:t>
      </w:r>
    </w:p>
    <w:p w:rsidR="00D7069B" w:rsidRPr="00E20ECD" w:rsidRDefault="00D7069B"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Containment/Location – Limit access to those working directly with the equipment by locating equipment in a separate room or a low traffic area. Use UV-absorbing glass or plastic shields. </w:t>
      </w:r>
    </w:p>
    <w:p w:rsidR="00D7069B" w:rsidRPr="00E20ECD" w:rsidRDefault="00D7069B"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Interlocks – Some equipment has built-in interlock devices that prevent operation when safety may be compromised. Never tamper with interlocks, and repair when damaged.</w:t>
      </w:r>
    </w:p>
    <w:p w:rsidR="00D7069B" w:rsidRPr="00E20ECD" w:rsidRDefault="00D7069B"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Eliminate Reflection – Many surfaces, especially shiny ones, reflect UV rays. If possible, paint such surfaces with non-UV reflecting material.</w:t>
      </w:r>
    </w:p>
    <w:p w:rsidR="00D7069B" w:rsidRPr="00E20ECD" w:rsidRDefault="00D7069B"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Check safety equipment to ensure that it is rated for the wavelength in use.</w:t>
      </w:r>
    </w:p>
    <w:p w:rsidR="00D7069B" w:rsidRPr="00E20ECD" w:rsidRDefault="00D7069B"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Close the sash hood completely if using UV lights in a BSC. </w:t>
      </w:r>
    </w:p>
    <w:p w:rsidR="00D7069B" w:rsidRPr="00E20ECD" w:rsidRDefault="00D7069B" w:rsidP="00D7069B">
      <w:pPr>
        <w:pStyle w:val="MyNormal"/>
        <w:numPr>
          <w:ilvl w:val="0"/>
          <w:numId w:val="46"/>
        </w:numPr>
        <w:rPr>
          <w:rFonts w:asciiTheme="minorHAnsi" w:hAnsiTheme="minorHAnsi" w:cstheme="minorHAnsi"/>
          <w:bCs w:val="0"/>
          <w:sz w:val="22"/>
          <w:szCs w:val="22"/>
          <w:lang w:val="en-CA"/>
        </w:rPr>
      </w:pPr>
      <w:r w:rsidRPr="00E20ECD">
        <w:rPr>
          <w:rFonts w:asciiTheme="minorHAnsi" w:hAnsiTheme="minorHAnsi" w:cstheme="minorHAnsi"/>
          <w:b/>
          <w:bCs w:val="0"/>
          <w:sz w:val="22"/>
          <w:szCs w:val="22"/>
          <w:lang w:val="en-CA"/>
        </w:rPr>
        <w:t>Administrative Controls</w:t>
      </w:r>
    </w:p>
    <w:p w:rsidR="00D7069B" w:rsidRPr="00E20ECD" w:rsidRDefault="00D7069B"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Training – Personnel should be trained in correct and safe procedure of preparing, star-up, working inside, and post-working inside BSCs.</w:t>
      </w:r>
    </w:p>
    <w:p w:rsidR="00D7069B" w:rsidRPr="00E20ECD" w:rsidRDefault="00D7069B"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Warning Signs – All potentially dangerous areas should be conspicuously labelled with warning signs. E.g. “UV Hazard on  - Protect eyes and skin”</w:t>
      </w:r>
    </w:p>
    <w:p w:rsidR="00D7069B" w:rsidRPr="00E20ECD" w:rsidRDefault="00D7069B" w:rsidP="00D7069B">
      <w:pPr>
        <w:pStyle w:val="MyNormal"/>
        <w:numPr>
          <w:ilvl w:val="0"/>
          <w:numId w:val="46"/>
        </w:numPr>
        <w:rPr>
          <w:rFonts w:asciiTheme="minorHAnsi" w:hAnsiTheme="minorHAnsi" w:cstheme="minorHAnsi"/>
          <w:bCs w:val="0"/>
          <w:sz w:val="22"/>
          <w:szCs w:val="22"/>
          <w:lang w:val="en-CA"/>
        </w:rPr>
      </w:pPr>
      <w:r w:rsidRPr="00E20ECD">
        <w:rPr>
          <w:rFonts w:asciiTheme="minorHAnsi" w:hAnsiTheme="minorHAnsi" w:cstheme="minorHAnsi"/>
          <w:b/>
          <w:bCs w:val="0"/>
          <w:sz w:val="22"/>
          <w:szCs w:val="22"/>
          <w:lang w:val="en-CA"/>
        </w:rPr>
        <w:t>Personal Protective Equipment</w:t>
      </w:r>
    </w:p>
    <w:p w:rsidR="00D7069B" w:rsidRPr="00E20ECD" w:rsidRDefault="00D7069B"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Limit time and distance when working with UV-producing equipment. </w:t>
      </w:r>
    </w:p>
    <w:p w:rsidR="00D7069B" w:rsidRPr="00E20ECD" w:rsidRDefault="00D7069B"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Wear lab coat, long pants, and proper shoes.</w:t>
      </w:r>
    </w:p>
    <w:p w:rsidR="00D7069B" w:rsidRPr="00E20ECD" w:rsidRDefault="00D7069B"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Gloves – Nitrile gloves are recommended, but other hazards also need to be considered in choosing the correct glove. Note that wrist areas are often left unprotected and need to be covered. </w:t>
      </w:r>
    </w:p>
    <w:p w:rsidR="00524127" w:rsidRPr="00E20ECD" w:rsidRDefault="00524127"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Glasses should wrap around the face and be ANSI-Z87 rated. Normal eyeglasses/contacts offer very little or no protection.</w:t>
      </w:r>
    </w:p>
    <w:p w:rsidR="00524127" w:rsidRPr="00E20ECD" w:rsidRDefault="00524127"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Face Shield – is preferred as it protects more skin/ People commonly forget to protect their chin and neck. A face shield is </w:t>
      </w:r>
      <w:r w:rsidRPr="00E20ECD">
        <w:rPr>
          <w:rFonts w:asciiTheme="minorHAnsi" w:hAnsiTheme="minorHAnsi" w:cstheme="minorHAnsi"/>
          <w:b/>
          <w:bCs w:val="0"/>
          <w:sz w:val="22"/>
          <w:szCs w:val="22"/>
          <w:lang w:val="en-CA"/>
        </w:rPr>
        <w:t>required</w:t>
      </w:r>
      <w:r w:rsidRPr="00E20ECD">
        <w:rPr>
          <w:rFonts w:asciiTheme="minorHAnsi" w:hAnsiTheme="minorHAnsi" w:cstheme="minorHAnsi"/>
          <w:bCs w:val="0"/>
          <w:sz w:val="22"/>
          <w:szCs w:val="22"/>
          <w:lang w:val="en-CA"/>
        </w:rPr>
        <w:t xml:space="preserve"> when working with UV lamps outside of protective shielding (</w:t>
      </w:r>
      <w:proofErr w:type="spellStart"/>
      <w:r w:rsidRPr="00E20ECD">
        <w:rPr>
          <w:rFonts w:asciiTheme="minorHAnsi" w:hAnsiTheme="minorHAnsi" w:cstheme="minorHAnsi"/>
          <w:bCs w:val="0"/>
          <w:sz w:val="22"/>
          <w:szCs w:val="22"/>
          <w:lang w:val="en-CA"/>
        </w:rPr>
        <w:t>e.g</w:t>
      </w:r>
      <w:proofErr w:type="spellEnd"/>
      <w:r w:rsidRPr="00E20ECD">
        <w:rPr>
          <w:rFonts w:asciiTheme="minorHAnsi" w:hAnsiTheme="minorHAnsi" w:cstheme="minorHAnsi"/>
          <w:bCs w:val="0"/>
          <w:sz w:val="22"/>
          <w:szCs w:val="22"/>
          <w:lang w:val="en-CA"/>
        </w:rPr>
        <w:t xml:space="preserve"> cutting DNA bands from an agarose gel on a </w:t>
      </w:r>
      <w:proofErr w:type="spellStart"/>
      <w:r w:rsidRPr="00E20ECD">
        <w:rPr>
          <w:rFonts w:asciiTheme="minorHAnsi" w:hAnsiTheme="minorHAnsi" w:cstheme="minorHAnsi"/>
          <w:bCs w:val="0"/>
          <w:sz w:val="22"/>
          <w:szCs w:val="22"/>
          <w:lang w:val="en-CA"/>
        </w:rPr>
        <w:t>transilluminator</w:t>
      </w:r>
      <w:proofErr w:type="spellEnd"/>
      <w:r w:rsidRPr="00E20ECD">
        <w:rPr>
          <w:rFonts w:asciiTheme="minorHAnsi" w:hAnsiTheme="minorHAnsi" w:cstheme="minorHAnsi"/>
          <w:bCs w:val="0"/>
          <w:sz w:val="22"/>
          <w:szCs w:val="22"/>
          <w:lang w:val="en-CA"/>
        </w:rPr>
        <w:t xml:space="preserve">). </w:t>
      </w:r>
    </w:p>
    <w:p w:rsidR="00D7069B" w:rsidRPr="00E20ECD" w:rsidRDefault="00D7069B" w:rsidP="00D7069B">
      <w:pPr>
        <w:pStyle w:val="MyNormal"/>
        <w:numPr>
          <w:ilvl w:val="0"/>
          <w:numId w:val="46"/>
        </w:numPr>
        <w:rPr>
          <w:rFonts w:asciiTheme="minorHAnsi" w:hAnsiTheme="minorHAnsi" w:cstheme="minorHAnsi"/>
          <w:bCs w:val="0"/>
          <w:sz w:val="22"/>
          <w:szCs w:val="22"/>
          <w:lang w:val="en-CA"/>
        </w:rPr>
      </w:pPr>
      <w:r w:rsidRPr="00E20ECD">
        <w:rPr>
          <w:rFonts w:asciiTheme="minorHAnsi" w:hAnsiTheme="minorHAnsi" w:cstheme="minorHAnsi"/>
          <w:b/>
          <w:bCs w:val="0"/>
          <w:sz w:val="22"/>
          <w:szCs w:val="22"/>
          <w:lang w:val="en-CA"/>
        </w:rPr>
        <w:t>Maintenance</w:t>
      </w:r>
    </w:p>
    <w:p w:rsidR="00524127" w:rsidRPr="00E20ECD" w:rsidRDefault="00524127"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Routine monitoring of the lamp’s output is necessary.</w:t>
      </w:r>
    </w:p>
    <w:p w:rsidR="00524127" w:rsidRPr="00E20ECD" w:rsidRDefault="00524127"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Bulbs should be wiped off on a monthly basis with a soft cloth dampened with ethanol. Note that the lamp should be turned off. </w:t>
      </w:r>
    </w:p>
    <w:p w:rsidR="00524127" w:rsidRPr="00E20ECD" w:rsidRDefault="00524127" w:rsidP="00E20ECD">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The bulb must not be operating and must be cool to the touch prior to wiping.</w:t>
      </w:r>
    </w:p>
    <w:p w:rsidR="00BD13D4" w:rsidRPr="00E20ECD" w:rsidRDefault="00524127" w:rsidP="004E53F5">
      <w:pPr>
        <w:pStyle w:val="MyNormal"/>
        <w:numPr>
          <w:ilvl w:val="1"/>
          <w:numId w:val="46"/>
        </w:numPr>
        <w:spacing w:before="0" w:after="0"/>
        <w:rPr>
          <w:rFonts w:asciiTheme="minorHAnsi" w:hAnsiTheme="minorHAnsi" w:cstheme="minorHAnsi"/>
          <w:bCs w:val="0"/>
          <w:sz w:val="22"/>
          <w:szCs w:val="22"/>
          <w:lang w:val="en-CA"/>
        </w:rPr>
      </w:pPr>
      <w:r w:rsidRPr="00E20ECD">
        <w:rPr>
          <w:rFonts w:asciiTheme="minorHAnsi" w:hAnsiTheme="minorHAnsi" w:cstheme="minorHAnsi"/>
          <w:bCs w:val="0"/>
          <w:sz w:val="22"/>
          <w:szCs w:val="22"/>
          <w:lang w:val="en-CA"/>
        </w:rPr>
        <w:t xml:space="preserve">Bulb replace should proceed according to the manufacturer’s instructions based on the amount of use. </w:t>
      </w:r>
    </w:p>
    <w:p w:rsidR="005309BF" w:rsidRPr="00E20ECD" w:rsidRDefault="005309BF" w:rsidP="005309BF">
      <w:pPr>
        <w:pStyle w:val="MyNormal"/>
        <w:numPr>
          <w:ilvl w:val="0"/>
          <w:numId w:val="40"/>
        </w:numPr>
        <w:rPr>
          <w:rFonts w:asciiTheme="minorHAnsi" w:hAnsiTheme="minorHAnsi" w:cstheme="minorHAnsi"/>
          <w:sz w:val="22"/>
          <w:szCs w:val="22"/>
        </w:rPr>
      </w:pPr>
      <w:r w:rsidRPr="00E20ECD">
        <w:rPr>
          <w:rFonts w:asciiTheme="minorHAnsi" w:hAnsiTheme="minorHAnsi" w:cstheme="minorHAnsi"/>
          <w:b/>
          <w:bCs w:val="0"/>
          <w:sz w:val="22"/>
          <w:szCs w:val="22"/>
        </w:rPr>
        <w:t>REVIEW AND RETENTION</w:t>
      </w:r>
    </w:p>
    <w:p w:rsidR="005309BF" w:rsidRDefault="005309BF" w:rsidP="005309BF">
      <w:pPr>
        <w:rPr>
          <w:rFonts w:asciiTheme="minorHAnsi" w:hAnsiTheme="minorHAnsi" w:cstheme="minorHAnsi"/>
        </w:rPr>
      </w:pPr>
      <w:r w:rsidRPr="00E20ECD">
        <w:rPr>
          <w:rFonts w:asciiTheme="minorHAnsi" w:hAnsiTheme="minorHAnsi" w:cstheme="minorHAnsi"/>
          <w:sz w:val="22"/>
          <w:szCs w:val="22"/>
        </w:rPr>
        <w:lastRenderedPageBreak/>
        <w:t xml:space="preserve">This </w:t>
      </w:r>
      <w:r w:rsidR="00E20ECD" w:rsidRPr="00E20ECD">
        <w:rPr>
          <w:rFonts w:asciiTheme="minorHAnsi" w:hAnsiTheme="minorHAnsi" w:cstheme="minorHAnsi"/>
          <w:sz w:val="22"/>
          <w:szCs w:val="22"/>
        </w:rPr>
        <w:t>guidance document</w:t>
      </w:r>
      <w:r w:rsidRPr="00E20ECD">
        <w:rPr>
          <w:rFonts w:asciiTheme="minorHAnsi" w:hAnsiTheme="minorHAnsi" w:cstheme="minorHAnsi"/>
          <w:sz w:val="22"/>
          <w:szCs w:val="22"/>
        </w:rPr>
        <w:t xml:space="preserve"> is reviewed annually or whenever deemed necessary by the responsible departmental representative, the Occupational and Research Safety Group within Risk Management Services.</w:t>
      </w:r>
    </w:p>
    <w:p w:rsidR="004F6556" w:rsidRPr="00A76B60" w:rsidRDefault="004F6556" w:rsidP="005309BF">
      <w:pPr>
        <w:pStyle w:val="MyNormal"/>
        <w:spacing w:before="240" w:after="0"/>
        <w:jc w:val="center"/>
        <w:rPr>
          <w:rFonts w:ascii="Tahoma" w:hAnsi="Tahoma" w:cs="Tahoma"/>
        </w:rPr>
      </w:pPr>
    </w:p>
    <w:sectPr w:rsidR="004F6556" w:rsidRPr="00A76B60" w:rsidSect="00716F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77" w:rsidRDefault="00406D77" w:rsidP="00C10707">
      <w:r>
        <w:separator/>
      </w:r>
    </w:p>
  </w:endnote>
  <w:endnote w:type="continuationSeparator" w:id="0">
    <w:p w:rsidR="00406D77" w:rsidRDefault="00406D77" w:rsidP="00C1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BD" w:rsidRDefault="00C859BD">
    <w:pPr>
      <w:rPr>
        <w:rFonts w:ascii="Tahoma" w:hAnsi="Tahoma" w:cs="Tahoma"/>
        <w:color w:val="0C2344"/>
        <w:sz w:val="20"/>
        <w:szCs w:val="20"/>
      </w:rPr>
    </w:pPr>
    <w:r w:rsidRPr="00C819A7">
      <w:rPr>
        <w:rFonts w:ascii="Tahoma" w:hAnsi="Tahoma" w:cs="Tahoma"/>
        <w:noProof/>
        <w:color w:val="0C2344"/>
        <w:sz w:val="20"/>
        <w:szCs w:val="20"/>
      </w:rPr>
      <mc:AlternateContent>
        <mc:Choice Requires="wps">
          <w:drawing>
            <wp:anchor distT="0" distB="0" distL="114300" distR="114300" simplePos="0" relativeHeight="251657216" behindDoc="0" locked="0" layoutInCell="1" allowOverlap="1" wp14:anchorId="135E8810" wp14:editId="2C96778D">
              <wp:simplePos x="0" y="0"/>
              <wp:positionH relativeFrom="column">
                <wp:posOffset>-57150</wp:posOffset>
              </wp:positionH>
              <wp:positionV relativeFrom="paragraph">
                <wp:posOffset>73025</wp:posOffset>
              </wp:positionV>
              <wp:extent cx="61150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5.75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zRIQIAADsEAAAOAAAAZHJzL2Uyb0RvYy54bWysU9uO2yAQfa/Uf0C8J7azTpp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" strokecolor="#0c2344"/>
          </w:pict>
        </mc:Fallback>
      </mc:AlternateContent>
    </w:r>
  </w:p>
  <w:p w:rsidR="0044552A" w:rsidRPr="00C819A7" w:rsidRDefault="00B2779F" w:rsidP="005309BF">
    <w:pPr>
      <w:rPr>
        <w:rFonts w:ascii="Tahoma" w:hAnsi="Tahoma" w:cs="Tahoma"/>
        <w:color w:val="0C2344"/>
        <w:sz w:val="20"/>
        <w:szCs w:val="20"/>
      </w:rPr>
    </w:pPr>
    <w:r>
      <w:rPr>
        <w:rFonts w:ascii="Tahoma" w:hAnsi="Tahoma" w:cs="Tahoma"/>
        <w:color w:val="0C2344"/>
        <w:sz w:val="20"/>
        <w:szCs w:val="20"/>
      </w:rPr>
      <w:t>Risk Management Services</w:t>
    </w:r>
    <w:r>
      <w:rPr>
        <w:rFonts w:ascii="Tahoma" w:hAnsi="Tahoma" w:cs="Tahoma"/>
        <w:color w:val="0C2344"/>
        <w:sz w:val="20"/>
        <w:szCs w:val="20"/>
      </w:rPr>
      <w:br/>
    </w:r>
    <w:r w:rsidR="005309BF">
      <w:rPr>
        <w:rFonts w:ascii="Tahoma" w:hAnsi="Tahoma" w:cs="Tahoma"/>
        <w:color w:val="0C2344"/>
        <w:sz w:val="20"/>
        <w:szCs w:val="20"/>
      </w:rPr>
      <w:t>DOC</w:t>
    </w:r>
    <w:r w:rsidR="0044552A" w:rsidRPr="00C819A7">
      <w:rPr>
        <w:rFonts w:ascii="Tahoma" w:hAnsi="Tahoma" w:cs="Tahoma"/>
        <w:color w:val="0C2344"/>
        <w:sz w:val="20"/>
        <w:szCs w:val="20"/>
      </w:rPr>
      <w:t xml:space="preserve"> #</w:t>
    </w:r>
    <w:r w:rsidR="005309BF">
      <w:rPr>
        <w:rFonts w:ascii="Tahoma" w:hAnsi="Tahoma" w:cs="Tahoma"/>
        <w:color w:val="0C2344"/>
        <w:sz w:val="20"/>
        <w:szCs w:val="20"/>
      </w:rPr>
      <w:t>:</w:t>
    </w:r>
    <w:r w:rsidR="008D179B" w:rsidRPr="00C819A7">
      <w:rPr>
        <w:rFonts w:ascii="Tahoma" w:hAnsi="Tahoma" w:cs="Tahoma"/>
        <w:color w:val="0C2344"/>
        <w:sz w:val="20"/>
        <w:szCs w:val="20"/>
      </w:rPr>
      <w:t xml:space="preserve"> </w:t>
    </w:r>
    <w:r w:rsidR="005309BF">
      <w:rPr>
        <w:rFonts w:ascii="Tahoma" w:hAnsi="Tahoma" w:cs="Tahoma"/>
        <w:color w:val="0C2344"/>
        <w:sz w:val="20"/>
        <w:szCs w:val="20"/>
      </w:rPr>
      <w:t>UBC</w:t>
    </w:r>
    <w:r w:rsidR="005677F6">
      <w:rPr>
        <w:rFonts w:ascii="Tahoma" w:hAnsi="Tahoma" w:cs="Tahoma"/>
        <w:color w:val="0C2344"/>
        <w:sz w:val="20"/>
        <w:szCs w:val="20"/>
      </w:rPr>
      <w:t>V</w:t>
    </w:r>
    <w:r w:rsidR="005309BF">
      <w:rPr>
        <w:rFonts w:ascii="Tahoma" w:hAnsi="Tahoma" w:cs="Tahoma"/>
        <w:color w:val="0C2344"/>
        <w:sz w:val="20"/>
        <w:szCs w:val="20"/>
      </w:rPr>
      <w:t>-RMS-OHS-GDL-</w:t>
    </w:r>
    <w:r w:rsidR="005309BF" w:rsidRPr="005309BF">
      <w:rPr>
        <w:rFonts w:ascii="Tahoma" w:hAnsi="Tahoma" w:cs="Tahoma"/>
        <w:color w:val="0C2344"/>
        <w:sz w:val="20"/>
        <w:szCs w:val="20"/>
      </w:rPr>
      <w:t>14-00</w:t>
    </w:r>
    <w:r w:rsidR="00480D29">
      <w:rPr>
        <w:rFonts w:ascii="Tahoma" w:hAnsi="Tahoma" w:cs="Tahoma"/>
        <w:color w:val="0C2344"/>
        <w:sz w:val="20"/>
        <w:szCs w:val="20"/>
      </w:rPr>
      <w:t>7</w:t>
    </w:r>
  </w:p>
  <w:p w:rsidR="0044552A" w:rsidRPr="00C819A7" w:rsidRDefault="0044552A" w:rsidP="00BD281A">
    <w:pPr>
      <w:tabs>
        <w:tab w:val="center" w:pos="4680"/>
        <w:tab w:val="right" w:pos="9360"/>
      </w:tabs>
      <w:rPr>
        <w:rFonts w:ascii="Tahoma" w:hAnsi="Tahoma" w:cs="Tahoma"/>
        <w:color w:val="0C2344"/>
      </w:rPr>
    </w:pPr>
    <w:r w:rsidRPr="00C819A7">
      <w:rPr>
        <w:rFonts w:ascii="Tahoma" w:hAnsi="Tahoma" w:cs="Tahoma"/>
        <w:color w:val="0C2344"/>
        <w:sz w:val="20"/>
        <w:szCs w:val="20"/>
      </w:rPr>
      <w:t>Title</w:t>
    </w:r>
    <w:r w:rsidR="00436C64" w:rsidRPr="00C819A7">
      <w:rPr>
        <w:rFonts w:ascii="Tahoma" w:hAnsi="Tahoma" w:cs="Tahoma"/>
        <w:color w:val="0C2344"/>
        <w:sz w:val="20"/>
        <w:szCs w:val="20"/>
      </w:rPr>
      <w:t xml:space="preserve">: </w:t>
    </w:r>
    <w:r w:rsidR="00E20ECD">
      <w:rPr>
        <w:rFonts w:ascii="Tahoma" w:hAnsi="Tahoma" w:cs="Tahoma"/>
        <w:color w:val="0C2344"/>
        <w:sz w:val="20"/>
        <w:szCs w:val="20"/>
      </w:rPr>
      <w:t>UV lamps in BSCs</w:t>
    </w:r>
    <w:r w:rsidRPr="00C819A7">
      <w:rPr>
        <w:rFonts w:ascii="Tahoma" w:hAnsi="Tahoma" w:cs="Tahoma"/>
        <w:color w:val="0C2344"/>
      </w:rPr>
      <w:tab/>
    </w:r>
    <w:r w:rsidR="004E1EE1">
      <w:rPr>
        <w:rFonts w:ascii="Tahoma" w:hAnsi="Tahoma" w:cs="Tahoma"/>
        <w:color w:val="0C2344"/>
        <w:sz w:val="20"/>
        <w:szCs w:val="20"/>
      </w:rPr>
      <w:tab/>
      <w:t xml:space="preserve">  </w:t>
    </w:r>
    <w:r w:rsidRPr="00C819A7">
      <w:rPr>
        <w:rFonts w:ascii="Tahoma" w:hAnsi="Tahoma" w:cs="Tahoma"/>
        <w:color w:val="0C2344"/>
        <w:sz w:val="20"/>
        <w:szCs w:val="20"/>
      </w:rPr>
      <w:t xml:space="preserve">Page </w:t>
    </w:r>
    <w:r w:rsidRPr="00C819A7">
      <w:rPr>
        <w:rFonts w:ascii="Tahoma" w:hAnsi="Tahoma" w:cs="Tahoma"/>
        <w:color w:val="0C2344"/>
        <w:sz w:val="20"/>
        <w:szCs w:val="20"/>
      </w:rPr>
      <w:fldChar w:fldCharType="begin"/>
    </w:r>
    <w:r w:rsidRPr="00C819A7">
      <w:rPr>
        <w:rFonts w:ascii="Tahoma" w:hAnsi="Tahoma" w:cs="Tahoma"/>
        <w:color w:val="0C2344"/>
        <w:sz w:val="20"/>
        <w:szCs w:val="20"/>
      </w:rPr>
      <w:instrText xml:space="preserve"> PAGE </w:instrText>
    </w:r>
    <w:r w:rsidRPr="00C819A7">
      <w:rPr>
        <w:rFonts w:ascii="Tahoma" w:hAnsi="Tahoma" w:cs="Tahoma"/>
        <w:color w:val="0C2344"/>
        <w:sz w:val="20"/>
        <w:szCs w:val="20"/>
      </w:rPr>
      <w:fldChar w:fldCharType="separate"/>
    </w:r>
    <w:r w:rsidR="009D1919">
      <w:rPr>
        <w:rFonts w:ascii="Tahoma" w:hAnsi="Tahoma" w:cs="Tahoma"/>
        <w:noProof/>
        <w:color w:val="0C2344"/>
        <w:sz w:val="20"/>
        <w:szCs w:val="20"/>
      </w:rPr>
      <w:t>1</w:t>
    </w:r>
    <w:r w:rsidRPr="00C819A7">
      <w:rPr>
        <w:rFonts w:ascii="Tahoma" w:hAnsi="Tahoma" w:cs="Tahoma"/>
        <w:color w:val="0C2344"/>
        <w:sz w:val="20"/>
        <w:szCs w:val="20"/>
      </w:rPr>
      <w:fldChar w:fldCharType="end"/>
    </w:r>
    <w:r w:rsidRPr="00C819A7">
      <w:rPr>
        <w:rFonts w:ascii="Tahoma" w:hAnsi="Tahoma" w:cs="Tahoma"/>
        <w:color w:val="0C2344"/>
        <w:sz w:val="20"/>
        <w:szCs w:val="20"/>
      </w:rPr>
      <w:t xml:space="preserve"> of </w:t>
    </w:r>
    <w:r w:rsidRPr="00C819A7">
      <w:rPr>
        <w:rFonts w:ascii="Tahoma" w:hAnsi="Tahoma" w:cs="Tahoma"/>
        <w:color w:val="0C2344"/>
        <w:sz w:val="20"/>
        <w:szCs w:val="20"/>
      </w:rPr>
      <w:fldChar w:fldCharType="begin"/>
    </w:r>
    <w:r w:rsidRPr="00C819A7">
      <w:rPr>
        <w:rFonts w:ascii="Tahoma" w:hAnsi="Tahoma" w:cs="Tahoma"/>
        <w:color w:val="0C2344"/>
        <w:sz w:val="20"/>
        <w:szCs w:val="20"/>
      </w:rPr>
      <w:instrText xml:space="preserve"> NUMPAGES  </w:instrText>
    </w:r>
    <w:r w:rsidRPr="00C819A7">
      <w:rPr>
        <w:rFonts w:ascii="Tahoma" w:hAnsi="Tahoma" w:cs="Tahoma"/>
        <w:color w:val="0C2344"/>
        <w:sz w:val="20"/>
        <w:szCs w:val="20"/>
      </w:rPr>
      <w:fldChar w:fldCharType="separate"/>
    </w:r>
    <w:r w:rsidR="009D1919">
      <w:rPr>
        <w:rFonts w:ascii="Tahoma" w:hAnsi="Tahoma" w:cs="Tahoma"/>
        <w:noProof/>
        <w:color w:val="0C2344"/>
        <w:sz w:val="20"/>
        <w:szCs w:val="20"/>
      </w:rPr>
      <w:t>4</w:t>
    </w:r>
    <w:r w:rsidRPr="00C819A7">
      <w:rPr>
        <w:rFonts w:ascii="Tahoma" w:hAnsi="Tahoma" w:cs="Tahoma"/>
        <w:color w:val="0C2344"/>
        <w:sz w:val="20"/>
        <w:szCs w:val="20"/>
      </w:rPr>
      <w:fldChar w:fldCharType="end"/>
    </w:r>
  </w:p>
  <w:p w:rsidR="0044552A" w:rsidRDefault="00445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77" w:rsidRDefault="00406D77" w:rsidP="00C10707">
      <w:r>
        <w:separator/>
      </w:r>
    </w:p>
  </w:footnote>
  <w:footnote w:type="continuationSeparator" w:id="0">
    <w:p w:rsidR="00406D77" w:rsidRDefault="00406D77" w:rsidP="00C10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A8" w:rsidRDefault="009D1919" w:rsidP="00C056AE">
    <w:pPr>
      <w:pStyle w:val="Header"/>
      <w:ind w:left="-426"/>
    </w:pPr>
    <w:sdt>
      <w:sdtPr>
        <w:id w:val="-142950063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B3B8B">
      <w:rPr>
        <w:noProof/>
      </w:rPr>
      <w:drawing>
        <wp:inline distT="0" distB="0" distL="0" distR="0" wp14:anchorId="10E84968" wp14:editId="3A54D8AC">
          <wp:extent cx="6441082" cy="6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ar.jpg"/>
                  <pic:cNvPicPr/>
                </pic:nvPicPr>
                <pic:blipFill>
                  <a:blip r:embed="rId1">
                    <a:extLst>
                      <a:ext uri="{28A0092B-C50C-407E-A947-70E740481C1C}">
                        <a14:useLocalDpi xmlns:a14="http://schemas.microsoft.com/office/drawing/2010/main" val="0"/>
                      </a:ext>
                    </a:extLst>
                  </a:blip>
                  <a:stretch>
                    <a:fillRect/>
                  </a:stretch>
                </pic:blipFill>
                <pic:spPr>
                  <a:xfrm>
                    <a:off x="0" y="0"/>
                    <a:ext cx="6453507" cy="692233"/>
                  </a:xfrm>
                  <a:prstGeom prst="rect">
                    <a:avLst/>
                  </a:prstGeom>
                </pic:spPr>
              </pic:pic>
            </a:graphicData>
          </a:graphic>
        </wp:inline>
      </w:drawing>
    </w:r>
  </w:p>
  <w:p w:rsidR="009B4EFF" w:rsidRDefault="009B4EFF" w:rsidP="00C056AE">
    <w:pPr>
      <w:pStyle w:val="Header"/>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5E"/>
    <w:multiLevelType w:val="singleLevel"/>
    <w:tmpl w:val="404E7B64"/>
    <w:lvl w:ilvl="0">
      <w:start w:val="1"/>
      <w:numFmt w:val="decimal"/>
      <w:lvlText w:val="%1."/>
      <w:legacy w:legacy="1" w:legacySpace="120" w:legacyIndent="360"/>
      <w:lvlJc w:val="left"/>
      <w:pPr>
        <w:ind w:left="1080" w:hanging="360"/>
      </w:pPr>
    </w:lvl>
  </w:abstractNum>
  <w:abstractNum w:abstractNumId="1">
    <w:nsid w:val="0841590D"/>
    <w:multiLevelType w:val="hybridMultilevel"/>
    <w:tmpl w:val="224894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4B6B3F"/>
    <w:multiLevelType w:val="hybridMultilevel"/>
    <w:tmpl w:val="533EC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5851E6"/>
    <w:multiLevelType w:val="hybridMultilevel"/>
    <w:tmpl w:val="45649F04"/>
    <w:lvl w:ilvl="0" w:tplc="10090005">
      <w:start w:val="1"/>
      <w:numFmt w:val="bullet"/>
      <w:lvlText w:val=""/>
      <w:lvlJc w:val="left"/>
      <w:pPr>
        <w:tabs>
          <w:tab w:val="num" w:pos="1080"/>
        </w:tabs>
        <w:ind w:left="108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nsid w:val="10664D59"/>
    <w:multiLevelType w:val="hybridMultilevel"/>
    <w:tmpl w:val="154413B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0C34EB1"/>
    <w:multiLevelType w:val="hybridMultilevel"/>
    <w:tmpl w:val="895C1C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D81BEF"/>
    <w:multiLevelType w:val="multilevel"/>
    <w:tmpl w:val="54A2532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bullet"/>
      <w:lvlText w:val=""/>
      <w:lvlJc w:val="left"/>
      <w:pPr>
        <w:tabs>
          <w:tab w:val="num" w:pos="1080"/>
        </w:tabs>
        <w:ind w:left="1080" w:hanging="360"/>
      </w:pPr>
      <w:rPr>
        <w:rFonts w:ascii="Wingdings" w:hAnsi="Wingdings" w:hint="default"/>
        <w:b/>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C82DBB"/>
    <w:multiLevelType w:val="hybridMultilevel"/>
    <w:tmpl w:val="594E81D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7B2395F"/>
    <w:multiLevelType w:val="multilevel"/>
    <w:tmpl w:val="3F56179C"/>
    <w:lvl w:ilvl="0">
      <w:start w:val="1"/>
      <w:numFmt w:val="bullet"/>
      <w:lvlText w:val=""/>
      <w:lvlJc w:val="left"/>
      <w:pPr>
        <w:ind w:left="1800" w:hanging="360"/>
      </w:pPr>
      <w:rPr>
        <w:rFonts w:ascii="Symbol" w:hAnsi="Symbol" w:hint="default"/>
        <w:b/>
        <w:sz w:val="24"/>
        <w:szCs w:val="24"/>
      </w:rPr>
    </w:lvl>
    <w:lvl w:ilvl="1">
      <w:start w:val="1"/>
      <w:numFmt w:val="decimal"/>
      <w:lvlText w:val="%1.%2."/>
      <w:lvlJc w:val="left"/>
      <w:pPr>
        <w:ind w:left="2232" w:hanging="432"/>
      </w:pPr>
    </w:lvl>
    <w:lvl w:ilvl="2">
      <w:start w:val="1"/>
      <w:numFmt w:val="decimal"/>
      <w:lvlText w:val="%1.%2.%3."/>
      <w:lvlJc w:val="left"/>
      <w:pPr>
        <w:ind w:left="2664" w:hanging="504"/>
      </w:pPr>
      <w:rPr>
        <w:b/>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9">
    <w:nsid w:val="18676842"/>
    <w:multiLevelType w:val="hybridMultilevel"/>
    <w:tmpl w:val="1908C7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8A23D1F"/>
    <w:multiLevelType w:val="hybridMultilevel"/>
    <w:tmpl w:val="FF6A2782"/>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EA009F5"/>
    <w:multiLevelType w:val="hybridMultilevel"/>
    <w:tmpl w:val="349EE81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01C7A03"/>
    <w:multiLevelType w:val="multilevel"/>
    <w:tmpl w:val="EFB0E8F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A452AF"/>
    <w:multiLevelType w:val="hybridMultilevel"/>
    <w:tmpl w:val="95F4508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203018D"/>
    <w:multiLevelType w:val="multilevel"/>
    <w:tmpl w:val="3F56179C"/>
    <w:lvl w:ilvl="0">
      <w:start w:val="1"/>
      <w:numFmt w:val="bullet"/>
      <w:lvlText w:val=""/>
      <w:lvlJc w:val="left"/>
      <w:pPr>
        <w:ind w:left="1800" w:hanging="360"/>
      </w:pPr>
      <w:rPr>
        <w:rFonts w:ascii="Symbol" w:hAnsi="Symbol" w:hint="default"/>
        <w:b/>
        <w:sz w:val="24"/>
        <w:szCs w:val="24"/>
      </w:rPr>
    </w:lvl>
    <w:lvl w:ilvl="1">
      <w:start w:val="1"/>
      <w:numFmt w:val="decimal"/>
      <w:lvlText w:val="%1.%2."/>
      <w:lvlJc w:val="left"/>
      <w:pPr>
        <w:ind w:left="2232" w:hanging="432"/>
      </w:pPr>
    </w:lvl>
    <w:lvl w:ilvl="2">
      <w:start w:val="1"/>
      <w:numFmt w:val="decimal"/>
      <w:lvlText w:val="%1.%2.%3."/>
      <w:lvlJc w:val="left"/>
      <w:pPr>
        <w:ind w:left="2664" w:hanging="504"/>
      </w:pPr>
      <w:rPr>
        <w:b/>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5">
    <w:nsid w:val="22CF0E46"/>
    <w:multiLevelType w:val="multilevel"/>
    <w:tmpl w:val="7E04E580"/>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bullet"/>
      <w:lvlText w:val=""/>
      <w:lvlJc w:val="left"/>
      <w:pPr>
        <w:tabs>
          <w:tab w:val="num" w:pos="1080"/>
        </w:tabs>
        <w:ind w:left="1080" w:hanging="360"/>
      </w:pPr>
      <w:rPr>
        <w:rFonts w:ascii="Wingdings" w:hAnsi="Wingdings" w:hint="default"/>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500D49"/>
    <w:multiLevelType w:val="hybridMultilevel"/>
    <w:tmpl w:val="D6400CE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1C178C0"/>
    <w:multiLevelType w:val="hybridMultilevel"/>
    <w:tmpl w:val="55E6BC1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231454A"/>
    <w:multiLevelType w:val="hybridMultilevel"/>
    <w:tmpl w:val="C7BAC016"/>
    <w:lvl w:ilvl="0" w:tplc="04090019">
      <w:start w:val="1"/>
      <w:numFmt w:val="lowerLetter"/>
      <w:lvlText w:val="%1."/>
      <w:lvlJc w:val="left"/>
      <w:pPr>
        <w:tabs>
          <w:tab w:val="num" w:pos="1890"/>
        </w:tabs>
        <w:ind w:left="1890" w:hanging="360"/>
      </w:pPr>
    </w:lvl>
    <w:lvl w:ilvl="1" w:tplc="04090013">
      <w:start w:val="1"/>
      <w:numFmt w:val="upperRoman"/>
      <w:lvlText w:val="%2."/>
      <w:lvlJc w:val="right"/>
      <w:pPr>
        <w:tabs>
          <w:tab w:val="num" w:pos="2430"/>
        </w:tabs>
        <w:ind w:left="2430" w:hanging="18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9">
    <w:nsid w:val="40703ADB"/>
    <w:multiLevelType w:val="hybridMultilevel"/>
    <w:tmpl w:val="5B36ADE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33A389B"/>
    <w:multiLevelType w:val="multilevel"/>
    <w:tmpl w:val="80ACD540"/>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AD6F23"/>
    <w:multiLevelType w:val="hybridMultilevel"/>
    <w:tmpl w:val="C1183110"/>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4D86688"/>
    <w:multiLevelType w:val="hybridMultilevel"/>
    <w:tmpl w:val="92FEA6A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78E602A"/>
    <w:multiLevelType w:val="hybridMultilevel"/>
    <w:tmpl w:val="0E38B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0D459A"/>
    <w:multiLevelType w:val="hybridMultilevel"/>
    <w:tmpl w:val="4536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5324636E"/>
    <w:multiLevelType w:val="hybridMultilevel"/>
    <w:tmpl w:val="8FBECDD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54B73A47"/>
    <w:multiLevelType w:val="hybridMultilevel"/>
    <w:tmpl w:val="E85C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6AB1C97"/>
    <w:multiLevelType w:val="hybridMultilevel"/>
    <w:tmpl w:val="F9EA3442"/>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571B7D7E"/>
    <w:multiLevelType w:val="multilevel"/>
    <w:tmpl w:val="2A4AB9D8"/>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70002C"/>
    <w:multiLevelType w:val="hybridMultilevel"/>
    <w:tmpl w:val="6DBAEE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CA86BEA"/>
    <w:multiLevelType w:val="hybridMultilevel"/>
    <w:tmpl w:val="830CDD7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60087110"/>
    <w:multiLevelType w:val="hybridMultilevel"/>
    <w:tmpl w:val="636822EA"/>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60311037"/>
    <w:multiLevelType w:val="hybridMultilevel"/>
    <w:tmpl w:val="6E7CEC56"/>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60B25BDF"/>
    <w:multiLevelType w:val="hybridMultilevel"/>
    <w:tmpl w:val="DB9A3E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nsid w:val="67056FBD"/>
    <w:multiLevelType w:val="hybridMultilevel"/>
    <w:tmpl w:val="DD1299C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69436DE3"/>
    <w:multiLevelType w:val="hybridMultilevel"/>
    <w:tmpl w:val="ED4E64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9C6165F"/>
    <w:multiLevelType w:val="hybridMultilevel"/>
    <w:tmpl w:val="CA8CFEB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6C071FBC"/>
    <w:multiLevelType w:val="hybridMultilevel"/>
    <w:tmpl w:val="31F27956"/>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6C2052EB"/>
    <w:multiLevelType w:val="hybridMultilevel"/>
    <w:tmpl w:val="7610C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6C4B5416"/>
    <w:multiLevelType w:val="hybridMultilevel"/>
    <w:tmpl w:val="7AAC7A9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11F1104"/>
    <w:multiLevelType w:val="hybridMultilevel"/>
    <w:tmpl w:val="3502EB76"/>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6F84FE1"/>
    <w:multiLevelType w:val="hybridMultilevel"/>
    <w:tmpl w:val="4F22442E"/>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nsid w:val="789705A3"/>
    <w:multiLevelType w:val="hybridMultilevel"/>
    <w:tmpl w:val="14242CD4"/>
    <w:lvl w:ilvl="0" w:tplc="04090005">
      <w:start w:val="1"/>
      <w:numFmt w:val="bullet"/>
      <w:lvlText w:val=""/>
      <w:lvlJc w:val="left"/>
      <w:pPr>
        <w:ind w:left="1512" w:hanging="360"/>
      </w:pPr>
      <w:rPr>
        <w:rFonts w:ascii="Wingdings" w:hAnsi="Wingdings"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num w:numId="1">
    <w:abstractNumId w:val="28"/>
  </w:num>
  <w:num w:numId="2">
    <w:abstractNumId w:val="12"/>
  </w:num>
  <w:num w:numId="3">
    <w:abstractNumId w:val="3"/>
  </w:num>
  <w:num w:numId="4">
    <w:abstractNumId w:val="23"/>
  </w:num>
  <w:num w:numId="5">
    <w:abstractNumId w:val="24"/>
  </w:num>
  <w:num w:numId="6">
    <w:abstractNumId w:val="15"/>
  </w:num>
  <w:num w:numId="7">
    <w:abstractNumId w:val="6"/>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7"/>
  </w:num>
  <w:num w:numId="11">
    <w:abstractNumId w:val="35"/>
  </w:num>
  <w:num w:numId="12">
    <w:abstractNumId w:val="40"/>
  </w:num>
  <w:num w:numId="13">
    <w:abstractNumId w:val="39"/>
  </w:num>
  <w:num w:numId="14">
    <w:abstractNumId w:val="9"/>
  </w:num>
  <w:num w:numId="15">
    <w:abstractNumId w:val="20"/>
  </w:num>
  <w:num w:numId="16">
    <w:abstractNumId w:val="42"/>
  </w:num>
  <w:num w:numId="17">
    <w:abstractNumId w:val="34"/>
  </w:num>
  <w:num w:numId="18">
    <w:abstractNumId w:val="36"/>
  </w:num>
  <w:num w:numId="19">
    <w:abstractNumId w:val="21"/>
  </w:num>
  <w:num w:numId="20">
    <w:abstractNumId w:val="37"/>
  </w:num>
  <w:num w:numId="21">
    <w:abstractNumId w:val="4"/>
  </w:num>
  <w:num w:numId="22">
    <w:abstractNumId w:val="13"/>
  </w:num>
  <w:num w:numId="23">
    <w:abstractNumId w:val="30"/>
  </w:num>
  <w:num w:numId="24">
    <w:abstractNumId w:val="32"/>
  </w:num>
  <w:num w:numId="25">
    <w:abstractNumId w:val="11"/>
  </w:num>
  <w:num w:numId="26">
    <w:abstractNumId w:val="41"/>
  </w:num>
  <w:num w:numId="27">
    <w:abstractNumId w:val="22"/>
  </w:num>
  <w:num w:numId="28">
    <w:abstractNumId w:val="25"/>
  </w:num>
  <w:num w:numId="29">
    <w:abstractNumId w:val="7"/>
  </w:num>
  <w:num w:numId="30">
    <w:abstractNumId w:val="27"/>
  </w:num>
  <w:num w:numId="31">
    <w:abstractNumId w:val="19"/>
  </w:num>
  <w:num w:numId="32">
    <w:abstractNumId w:val="10"/>
  </w:num>
  <w:num w:numId="33">
    <w:abstractNumId w:val="16"/>
  </w:num>
  <w:num w:numId="34">
    <w:abstractNumId w:val="31"/>
  </w:num>
  <w:num w:numId="35">
    <w:abstractNumId w:val="1"/>
  </w:num>
  <w:num w:numId="36">
    <w:abstractNumId w:val="5"/>
  </w:num>
  <w:num w:numId="37">
    <w:abstractNumId w:val="2"/>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89"/>
    <w:rsid w:val="00023DD9"/>
    <w:rsid w:val="00065F24"/>
    <w:rsid w:val="00082508"/>
    <w:rsid w:val="000B1D2A"/>
    <w:rsid w:val="000B3171"/>
    <w:rsid w:val="000D3931"/>
    <w:rsid w:val="000E17D5"/>
    <w:rsid w:val="00101979"/>
    <w:rsid w:val="0013559B"/>
    <w:rsid w:val="001854A7"/>
    <w:rsid w:val="00186560"/>
    <w:rsid w:val="00197A84"/>
    <w:rsid w:val="001A3DE6"/>
    <w:rsid w:val="001D2856"/>
    <w:rsid w:val="00221694"/>
    <w:rsid w:val="0025288A"/>
    <w:rsid w:val="00261BE3"/>
    <w:rsid w:val="002702F9"/>
    <w:rsid w:val="00282D9E"/>
    <w:rsid w:val="002921B6"/>
    <w:rsid w:val="002A737D"/>
    <w:rsid w:val="002C5556"/>
    <w:rsid w:val="002C612A"/>
    <w:rsid w:val="003133D8"/>
    <w:rsid w:val="003318A3"/>
    <w:rsid w:val="00381125"/>
    <w:rsid w:val="003A7A47"/>
    <w:rsid w:val="003B0662"/>
    <w:rsid w:val="003B0A6B"/>
    <w:rsid w:val="003B3B8B"/>
    <w:rsid w:val="003C7EBD"/>
    <w:rsid w:val="003F08DF"/>
    <w:rsid w:val="0040676C"/>
    <w:rsid w:val="00406D77"/>
    <w:rsid w:val="00416DD0"/>
    <w:rsid w:val="0042237A"/>
    <w:rsid w:val="00424B5D"/>
    <w:rsid w:val="0043562E"/>
    <w:rsid w:val="00436C64"/>
    <w:rsid w:val="0044552A"/>
    <w:rsid w:val="00463AF6"/>
    <w:rsid w:val="00480D29"/>
    <w:rsid w:val="004E1EE1"/>
    <w:rsid w:val="004E53F5"/>
    <w:rsid w:val="004F6556"/>
    <w:rsid w:val="005021E3"/>
    <w:rsid w:val="00513E57"/>
    <w:rsid w:val="00524127"/>
    <w:rsid w:val="005309BF"/>
    <w:rsid w:val="00550455"/>
    <w:rsid w:val="005563DD"/>
    <w:rsid w:val="005677F6"/>
    <w:rsid w:val="00577246"/>
    <w:rsid w:val="005837D2"/>
    <w:rsid w:val="005855CD"/>
    <w:rsid w:val="00594DCD"/>
    <w:rsid w:val="00597C6A"/>
    <w:rsid w:val="005B5609"/>
    <w:rsid w:val="005C3E6E"/>
    <w:rsid w:val="005D71CA"/>
    <w:rsid w:val="00650B24"/>
    <w:rsid w:val="00661468"/>
    <w:rsid w:val="00674066"/>
    <w:rsid w:val="006904BB"/>
    <w:rsid w:val="0069378A"/>
    <w:rsid w:val="006A6E4D"/>
    <w:rsid w:val="006A7CFA"/>
    <w:rsid w:val="006D2AE5"/>
    <w:rsid w:val="007134DC"/>
    <w:rsid w:val="00716F19"/>
    <w:rsid w:val="007208D8"/>
    <w:rsid w:val="00743839"/>
    <w:rsid w:val="00744726"/>
    <w:rsid w:val="00756BB1"/>
    <w:rsid w:val="00762CBC"/>
    <w:rsid w:val="0077650E"/>
    <w:rsid w:val="007A3A1A"/>
    <w:rsid w:val="007A6E10"/>
    <w:rsid w:val="007C5687"/>
    <w:rsid w:val="008C41BB"/>
    <w:rsid w:val="008D0923"/>
    <w:rsid w:val="008D179B"/>
    <w:rsid w:val="008D18BD"/>
    <w:rsid w:val="00930E1D"/>
    <w:rsid w:val="009337AE"/>
    <w:rsid w:val="00933B9A"/>
    <w:rsid w:val="00944B85"/>
    <w:rsid w:val="00962E0E"/>
    <w:rsid w:val="009664FD"/>
    <w:rsid w:val="00975AAD"/>
    <w:rsid w:val="0098651C"/>
    <w:rsid w:val="009B4EFF"/>
    <w:rsid w:val="009C7E78"/>
    <w:rsid w:val="009D1919"/>
    <w:rsid w:val="009F0FFA"/>
    <w:rsid w:val="00A5092E"/>
    <w:rsid w:val="00A62954"/>
    <w:rsid w:val="00A65E1B"/>
    <w:rsid w:val="00A76B60"/>
    <w:rsid w:val="00A87270"/>
    <w:rsid w:val="00AA15CB"/>
    <w:rsid w:val="00B064B0"/>
    <w:rsid w:val="00B14151"/>
    <w:rsid w:val="00B21857"/>
    <w:rsid w:val="00B2779F"/>
    <w:rsid w:val="00B35F53"/>
    <w:rsid w:val="00B36762"/>
    <w:rsid w:val="00B51A19"/>
    <w:rsid w:val="00B66D33"/>
    <w:rsid w:val="00B9143D"/>
    <w:rsid w:val="00B94ECD"/>
    <w:rsid w:val="00BA26B0"/>
    <w:rsid w:val="00BB7F2B"/>
    <w:rsid w:val="00BD13D4"/>
    <w:rsid w:val="00BD281A"/>
    <w:rsid w:val="00BE1479"/>
    <w:rsid w:val="00BE5604"/>
    <w:rsid w:val="00C056AE"/>
    <w:rsid w:val="00C10707"/>
    <w:rsid w:val="00C360C0"/>
    <w:rsid w:val="00C67AC0"/>
    <w:rsid w:val="00C819A7"/>
    <w:rsid w:val="00C859BD"/>
    <w:rsid w:val="00CA0679"/>
    <w:rsid w:val="00CA0A96"/>
    <w:rsid w:val="00CB1C2D"/>
    <w:rsid w:val="00CD5995"/>
    <w:rsid w:val="00CF61CA"/>
    <w:rsid w:val="00D10973"/>
    <w:rsid w:val="00D16A6C"/>
    <w:rsid w:val="00D20989"/>
    <w:rsid w:val="00D42F37"/>
    <w:rsid w:val="00D53295"/>
    <w:rsid w:val="00D60A08"/>
    <w:rsid w:val="00D6322E"/>
    <w:rsid w:val="00D7069B"/>
    <w:rsid w:val="00D85868"/>
    <w:rsid w:val="00DC374A"/>
    <w:rsid w:val="00DD796E"/>
    <w:rsid w:val="00E1358E"/>
    <w:rsid w:val="00E13B98"/>
    <w:rsid w:val="00E20ECD"/>
    <w:rsid w:val="00EA7A67"/>
    <w:rsid w:val="00EB46D5"/>
    <w:rsid w:val="00ED2CC0"/>
    <w:rsid w:val="00EF16C4"/>
    <w:rsid w:val="00F239CC"/>
    <w:rsid w:val="00F37C8D"/>
    <w:rsid w:val="00F451A8"/>
    <w:rsid w:val="00F70355"/>
    <w:rsid w:val="00F71978"/>
    <w:rsid w:val="00FB6A3F"/>
    <w:rsid w:val="00FC28DE"/>
    <w:rsid w:val="00FE45F4"/>
    <w:rsid w:val="00FF2063"/>
    <w:rsid w:val="00FF7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C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9CC"/>
    <w:pPr>
      <w:tabs>
        <w:tab w:val="center" w:pos="4320"/>
        <w:tab w:val="right" w:pos="8640"/>
      </w:tabs>
    </w:pPr>
  </w:style>
  <w:style w:type="character" w:customStyle="1" w:styleId="HeaderChar">
    <w:name w:val="Header Char"/>
    <w:basedOn w:val="DefaultParagraphFont"/>
    <w:link w:val="Header"/>
    <w:uiPriority w:val="99"/>
    <w:rsid w:val="00F239C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239CC"/>
    <w:rPr>
      <w:color w:val="808080"/>
    </w:rPr>
  </w:style>
  <w:style w:type="paragraph" w:styleId="BalloonText">
    <w:name w:val="Balloon Text"/>
    <w:basedOn w:val="Normal"/>
    <w:link w:val="BalloonTextChar"/>
    <w:uiPriority w:val="99"/>
    <w:semiHidden/>
    <w:unhideWhenUsed/>
    <w:rsid w:val="00F239CC"/>
    <w:rPr>
      <w:rFonts w:ascii="Tahoma" w:hAnsi="Tahoma" w:cs="Tahoma"/>
      <w:sz w:val="16"/>
      <w:szCs w:val="16"/>
    </w:rPr>
  </w:style>
  <w:style w:type="character" w:customStyle="1" w:styleId="BalloonTextChar">
    <w:name w:val="Balloon Text Char"/>
    <w:basedOn w:val="DefaultParagraphFont"/>
    <w:link w:val="BalloonText"/>
    <w:uiPriority w:val="99"/>
    <w:semiHidden/>
    <w:rsid w:val="00F239CC"/>
    <w:rPr>
      <w:rFonts w:ascii="Tahoma" w:eastAsia="Times New Roman" w:hAnsi="Tahoma" w:cs="Tahoma"/>
      <w:sz w:val="16"/>
      <w:szCs w:val="16"/>
    </w:rPr>
  </w:style>
  <w:style w:type="paragraph" w:customStyle="1" w:styleId="MyNormal">
    <w:name w:val="MyNormal"/>
    <w:rsid w:val="00F239CC"/>
    <w:pPr>
      <w:spacing w:before="120" w:after="120"/>
    </w:pPr>
    <w:rPr>
      <w:rFonts w:ascii="Times New Roman" w:eastAsia="Times New Roman" w:hAnsi="Times New Roman"/>
      <w:bCs/>
      <w:iCs/>
      <w:sz w:val="24"/>
      <w:lang w:val="en-US" w:eastAsia="en-US"/>
    </w:rPr>
  </w:style>
  <w:style w:type="paragraph" w:styleId="Footer">
    <w:name w:val="footer"/>
    <w:basedOn w:val="Normal"/>
    <w:link w:val="FooterChar"/>
    <w:uiPriority w:val="99"/>
    <w:unhideWhenUsed/>
    <w:rsid w:val="00C10707"/>
    <w:pPr>
      <w:tabs>
        <w:tab w:val="center" w:pos="4680"/>
        <w:tab w:val="right" w:pos="9360"/>
      </w:tabs>
    </w:pPr>
  </w:style>
  <w:style w:type="character" w:customStyle="1" w:styleId="FooterChar">
    <w:name w:val="Footer Char"/>
    <w:basedOn w:val="DefaultParagraphFont"/>
    <w:link w:val="Footer"/>
    <w:uiPriority w:val="99"/>
    <w:rsid w:val="00C10707"/>
    <w:rPr>
      <w:rFonts w:ascii="Times New Roman" w:eastAsia="Times New Roman" w:hAnsi="Times New Roman" w:cs="Times New Roman"/>
      <w:sz w:val="24"/>
      <w:szCs w:val="24"/>
    </w:rPr>
  </w:style>
  <w:style w:type="character" w:customStyle="1" w:styleId="Style1">
    <w:name w:val="Style1"/>
    <w:basedOn w:val="DefaultParagraphFont"/>
    <w:uiPriority w:val="1"/>
    <w:rsid w:val="003F08DF"/>
    <w:rPr>
      <w:rFonts w:ascii="Calibri" w:hAnsi="Calibri"/>
      <w:sz w:val="24"/>
    </w:rPr>
  </w:style>
  <w:style w:type="character" w:customStyle="1" w:styleId="Style2">
    <w:name w:val="Style2"/>
    <w:basedOn w:val="DefaultParagraphFont"/>
    <w:uiPriority w:val="1"/>
    <w:rsid w:val="003F08DF"/>
    <w:rPr>
      <w:rFonts w:ascii="Calibri" w:hAnsi="Calibri"/>
      <w:sz w:val="20"/>
    </w:rPr>
  </w:style>
  <w:style w:type="character" w:customStyle="1" w:styleId="Style3">
    <w:name w:val="Style3"/>
    <w:basedOn w:val="DefaultParagraphFont"/>
    <w:uiPriority w:val="1"/>
    <w:rsid w:val="003F08DF"/>
    <w:rPr>
      <w:rFonts w:ascii="Calibri" w:hAnsi="Calibri"/>
      <w:color w:val="000000"/>
      <w:sz w:val="32"/>
    </w:rPr>
  </w:style>
  <w:style w:type="character" w:customStyle="1" w:styleId="Style4">
    <w:name w:val="Style4"/>
    <w:basedOn w:val="DefaultParagraphFont"/>
    <w:uiPriority w:val="1"/>
    <w:rsid w:val="003F08DF"/>
    <w:rPr>
      <w:rFonts w:ascii="Calibri" w:hAnsi="Calibri"/>
      <w:b/>
      <w:color w:val="000000"/>
      <w:sz w:val="32"/>
    </w:rPr>
  </w:style>
  <w:style w:type="character" w:customStyle="1" w:styleId="Style5">
    <w:name w:val="Style5"/>
    <w:basedOn w:val="DefaultParagraphFont"/>
    <w:uiPriority w:val="1"/>
    <w:rsid w:val="003F08DF"/>
    <w:rPr>
      <w:rFonts w:ascii="Calibri" w:hAnsi="Calibri"/>
      <w:sz w:val="24"/>
    </w:rPr>
  </w:style>
  <w:style w:type="character" w:customStyle="1" w:styleId="Style6">
    <w:name w:val="Style6"/>
    <w:basedOn w:val="DefaultParagraphFont"/>
    <w:uiPriority w:val="1"/>
    <w:rsid w:val="00A5092E"/>
    <w:rPr>
      <w:rFonts w:ascii="Calibri" w:hAnsi="Calibri"/>
      <w:sz w:val="20"/>
    </w:rPr>
  </w:style>
  <w:style w:type="paragraph" w:customStyle="1" w:styleId="Heading2-Text1">
    <w:name w:val="Heading 2- # Text1"/>
    <w:basedOn w:val="Normal"/>
    <w:rsid w:val="00FF7884"/>
    <w:pPr>
      <w:spacing w:before="120"/>
      <w:ind w:left="1440" w:hanging="720"/>
    </w:pPr>
    <w:rPr>
      <w:rFonts w:ascii="Helvetica" w:hAnsi="Helvetica"/>
      <w:sz w:val="20"/>
      <w:szCs w:val="20"/>
    </w:rPr>
  </w:style>
  <w:style w:type="paragraph" w:styleId="ListParagraph">
    <w:name w:val="List Paragraph"/>
    <w:basedOn w:val="Normal"/>
    <w:uiPriority w:val="34"/>
    <w:qFormat/>
    <w:rsid w:val="008D18BD"/>
    <w:pPr>
      <w:spacing w:after="200" w:line="276" w:lineRule="auto"/>
      <w:ind w:left="720"/>
      <w:contextualSpacing/>
    </w:pPr>
    <w:rPr>
      <w:rFonts w:ascii="Calibri" w:eastAsia="Calibri" w:hAnsi="Calibri"/>
      <w:sz w:val="22"/>
      <w:szCs w:val="22"/>
      <w:lang w:val="en-CA"/>
    </w:rPr>
  </w:style>
  <w:style w:type="character" w:styleId="Hyperlink">
    <w:name w:val="Hyperlink"/>
    <w:basedOn w:val="DefaultParagraphFont"/>
    <w:uiPriority w:val="99"/>
    <w:unhideWhenUsed/>
    <w:rsid w:val="009C7E78"/>
    <w:rPr>
      <w:color w:val="0000FF" w:themeColor="hyperlink"/>
      <w:u w:val="single"/>
    </w:rPr>
  </w:style>
  <w:style w:type="paragraph" w:styleId="BodyText2">
    <w:name w:val="Body Text 2"/>
    <w:basedOn w:val="Normal"/>
    <w:link w:val="BodyText2Char"/>
    <w:rsid w:val="0043562E"/>
    <w:rPr>
      <w:color w:val="000000"/>
    </w:rPr>
  </w:style>
  <w:style w:type="character" w:customStyle="1" w:styleId="BodyText2Char">
    <w:name w:val="Body Text 2 Char"/>
    <w:basedOn w:val="DefaultParagraphFont"/>
    <w:link w:val="BodyText2"/>
    <w:rsid w:val="0043562E"/>
    <w:rPr>
      <w:rFonts w:ascii="Times New Roman" w:eastAsia="Times New Roman" w:hAnsi="Times New Roman"/>
      <w:color w:val="000000"/>
      <w:sz w:val="24"/>
      <w:szCs w:val="24"/>
      <w:lang w:val="en-US" w:eastAsia="en-US"/>
    </w:rPr>
  </w:style>
  <w:style w:type="table" w:styleId="TableGrid">
    <w:name w:val="Table Grid"/>
    <w:basedOn w:val="TableNormal"/>
    <w:uiPriority w:val="59"/>
    <w:rsid w:val="00C0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C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9CC"/>
    <w:pPr>
      <w:tabs>
        <w:tab w:val="center" w:pos="4320"/>
        <w:tab w:val="right" w:pos="8640"/>
      </w:tabs>
    </w:pPr>
  </w:style>
  <w:style w:type="character" w:customStyle="1" w:styleId="HeaderChar">
    <w:name w:val="Header Char"/>
    <w:basedOn w:val="DefaultParagraphFont"/>
    <w:link w:val="Header"/>
    <w:uiPriority w:val="99"/>
    <w:rsid w:val="00F239C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239CC"/>
    <w:rPr>
      <w:color w:val="808080"/>
    </w:rPr>
  </w:style>
  <w:style w:type="paragraph" w:styleId="BalloonText">
    <w:name w:val="Balloon Text"/>
    <w:basedOn w:val="Normal"/>
    <w:link w:val="BalloonTextChar"/>
    <w:uiPriority w:val="99"/>
    <w:semiHidden/>
    <w:unhideWhenUsed/>
    <w:rsid w:val="00F239CC"/>
    <w:rPr>
      <w:rFonts w:ascii="Tahoma" w:hAnsi="Tahoma" w:cs="Tahoma"/>
      <w:sz w:val="16"/>
      <w:szCs w:val="16"/>
    </w:rPr>
  </w:style>
  <w:style w:type="character" w:customStyle="1" w:styleId="BalloonTextChar">
    <w:name w:val="Balloon Text Char"/>
    <w:basedOn w:val="DefaultParagraphFont"/>
    <w:link w:val="BalloonText"/>
    <w:uiPriority w:val="99"/>
    <w:semiHidden/>
    <w:rsid w:val="00F239CC"/>
    <w:rPr>
      <w:rFonts w:ascii="Tahoma" w:eastAsia="Times New Roman" w:hAnsi="Tahoma" w:cs="Tahoma"/>
      <w:sz w:val="16"/>
      <w:szCs w:val="16"/>
    </w:rPr>
  </w:style>
  <w:style w:type="paragraph" w:customStyle="1" w:styleId="MyNormal">
    <w:name w:val="MyNormal"/>
    <w:rsid w:val="00F239CC"/>
    <w:pPr>
      <w:spacing w:before="120" w:after="120"/>
    </w:pPr>
    <w:rPr>
      <w:rFonts w:ascii="Times New Roman" w:eastAsia="Times New Roman" w:hAnsi="Times New Roman"/>
      <w:bCs/>
      <w:iCs/>
      <w:sz w:val="24"/>
      <w:lang w:val="en-US" w:eastAsia="en-US"/>
    </w:rPr>
  </w:style>
  <w:style w:type="paragraph" w:styleId="Footer">
    <w:name w:val="footer"/>
    <w:basedOn w:val="Normal"/>
    <w:link w:val="FooterChar"/>
    <w:uiPriority w:val="99"/>
    <w:unhideWhenUsed/>
    <w:rsid w:val="00C10707"/>
    <w:pPr>
      <w:tabs>
        <w:tab w:val="center" w:pos="4680"/>
        <w:tab w:val="right" w:pos="9360"/>
      </w:tabs>
    </w:pPr>
  </w:style>
  <w:style w:type="character" w:customStyle="1" w:styleId="FooterChar">
    <w:name w:val="Footer Char"/>
    <w:basedOn w:val="DefaultParagraphFont"/>
    <w:link w:val="Footer"/>
    <w:uiPriority w:val="99"/>
    <w:rsid w:val="00C10707"/>
    <w:rPr>
      <w:rFonts w:ascii="Times New Roman" w:eastAsia="Times New Roman" w:hAnsi="Times New Roman" w:cs="Times New Roman"/>
      <w:sz w:val="24"/>
      <w:szCs w:val="24"/>
    </w:rPr>
  </w:style>
  <w:style w:type="character" w:customStyle="1" w:styleId="Style1">
    <w:name w:val="Style1"/>
    <w:basedOn w:val="DefaultParagraphFont"/>
    <w:uiPriority w:val="1"/>
    <w:rsid w:val="003F08DF"/>
    <w:rPr>
      <w:rFonts w:ascii="Calibri" w:hAnsi="Calibri"/>
      <w:sz w:val="24"/>
    </w:rPr>
  </w:style>
  <w:style w:type="character" w:customStyle="1" w:styleId="Style2">
    <w:name w:val="Style2"/>
    <w:basedOn w:val="DefaultParagraphFont"/>
    <w:uiPriority w:val="1"/>
    <w:rsid w:val="003F08DF"/>
    <w:rPr>
      <w:rFonts w:ascii="Calibri" w:hAnsi="Calibri"/>
      <w:sz w:val="20"/>
    </w:rPr>
  </w:style>
  <w:style w:type="character" w:customStyle="1" w:styleId="Style3">
    <w:name w:val="Style3"/>
    <w:basedOn w:val="DefaultParagraphFont"/>
    <w:uiPriority w:val="1"/>
    <w:rsid w:val="003F08DF"/>
    <w:rPr>
      <w:rFonts w:ascii="Calibri" w:hAnsi="Calibri"/>
      <w:color w:val="000000"/>
      <w:sz w:val="32"/>
    </w:rPr>
  </w:style>
  <w:style w:type="character" w:customStyle="1" w:styleId="Style4">
    <w:name w:val="Style4"/>
    <w:basedOn w:val="DefaultParagraphFont"/>
    <w:uiPriority w:val="1"/>
    <w:rsid w:val="003F08DF"/>
    <w:rPr>
      <w:rFonts w:ascii="Calibri" w:hAnsi="Calibri"/>
      <w:b/>
      <w:color w:val="000000"/>
      <w:sz w:val="32"/>
    </w:rPr>
  </w:style>
  <w:style w:type="character" w:customStyle="1" w:styleId="Style5">
    <w:name w:val="Style5"/>
    <w:basedOn w:val="DefaultParagraphFont"/>
    <w:uiPriority w:val="1"/>
    <w:rsid w:val="003F08DF"/>
    <w:rPr>
      <w:rFonts w:ascii="Calibri" w:hAnsi="Calibri"/>
      <w:sz w:val="24"/>
    </w:rPr>
  </w:style>
  <w:style w:type="character" w:customStyle="1" w:styleId="Style6">
    <w:name w:val="Style6"/>
    <w:basedOn w:val="DefaultParagraphFont"/>
    <w:uiPriority w:val="1"/>
    <w:rsid w:val="00A5092E"/>
    <w:rPr>
      <w:rFonts w:ascii="Calibri" w:hAnsi="Calibri"/>
      <w:sz w:val="20"/>
    </w:rPr>
  </w:style>
  <w:style w:type="paragraph" w:customStyle="1" w:styleId="Heading2-Text1">
    <w:name w:val="Heading 2- # Text1"/>
    <w:basedOn w:val="Normal"/>
    <w:rsid w:val="00FF7884"/>
    <w:pPr>
      <w:spacing w:before="120"/>
      <w:ind w:left="1440" w:hanging="720"/>
    </w:pPr>
    <w:rPr>
      <w:rFonts w:ascii="Helvetica" w:hAnsi="Helvetica"/>
      <w:sz w:val="20"/>
      <w:szCs w:val="20"/>
    </w:rPr>
  </w:style>
  <w:style w:type="paragraph" w:styleId="ListParagraph">
    <w:name w:val="List Paragraph"/>
    <w:basedOn w:val="Normal"/>
    <w:uiPriority w:val="34"/>
    <w:qFormat/>
    <w:rsid w:val="008D18BD"/>
    <w:pPr>
      <w:spacing w:after="200" w:line="276" w:lineRule="auto"/>
      <w:ind w:left="720"/>
      <w:contextualSpacing/>
    </w:pPr>
    <w:rPr>
      <w:rFonts w:ascii="Calibri" w:eastAsia="Calibri" w:hAnsi="Calibri"/>
      <w:sz w:val="22"/>
      <w:szCs w:val="22"/>
      <w:lang w:val="en-CA"/>
    </w:rPr>
  </w:style>
  <w:style w:type="character" w:styleId="Hyperlink">
    <w:name w:val="Hyperlink"/>
    <w:basedOn w:val="DefaultParagraphFont"/>
    <w:uiPriority w:val="99"/>
    <w:unhideWhenUsed/>
    <w:rsid w:val="009C7E78"/>
    <w:rPr>
      <w:color w:val="0000FF" w:themeColor="hyperlink"/>
      <w:u w:val="single"/>
    </w:rPr>
  </w:style>
  <w:style w:type="paragraph" w:styleId="BodyText2">
    <w:name w:val="Body Text 2"/>
    <w:basedOn w:val="Normal"/>
    <w:link w:val="BodyText2Char"/>
    <w:rsid w:val="0043562E"/>
    <w:rPr>
      <w:color w:val="000000"/>
    </w:rPr>
  </w:style>
  <w:style w:type="character" w:customStyle="1" w:styleId="BodyText2Char">
    <w:name w:val="Body Text 2 Char"/>
    <w:basedOn w:val="DefaultParagraphFont"/>
    <w:link w:val="BodyText2"/>
    <w:rsid w:val="0043562E"/>
    <w:rPr>
      <w:rFonts w:ascii="Times New Roman" w:eastAsia="Times New Roman" w:hAnsi="Times New Roman"/>
      <w:color w:val="000000"/>
      <w:sz w:val="24"/>
      <w:szCs w:val="24"/>
      <w:lang w:val="en-US" w:eastAsia="en-US"/>
    </w:rPr>
  </w:style>
  <w:style w:type="table" w:styleId="TableGrid">
    <w:name w:val="Table Grid"/>
    <w:basedOn w:val="TableNormal"/>
    <w:uiPriority w:val="59"/>
    <w:rsid w:val="00C0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8267">
      <w:bodyDiv w:val="1"/>
      <w:marLeft w:val="0"/>
      <w:marRight w:val="0"/>
      <w:marTop w:val="0"/>
      <w:marBottom w:val="0"/>
      <w:divBdr>
        <w:top w:val="none" w:sz="0" w:space="0" w:color="auto"/>
        <w:left w:val="none" w:sz="0" w:space="0" w:color="auto"/>
        <w:bottom w:val="none" w:sz="0" w:space="0" w:color="auto"/>
        <w:right w:val="none" w:sz="0" w:space="0" w:color="auto"/>
      </w:divBdr>
    </w:div>
    <w:div w:id="2118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439406">
          <w:marLeft w:val="0"/>
          <w:marRight w:val="0"/>
          <w:marTop w:val="0"/>
          <w:marBottom w:val="0"/>
          <w:divBdr>
            <w:top w:val="none" w:sz="0" w:space="0" w:color="auto"/>
            <w:left w:val="none" w:sz="0" w:space="0" w:color="auto"/>
            <w:bottom w:val="none" w:sz="0" w:space="0" w:color="auto"/>
            <w:right w:val="none" w:sz="0" w:space="0" w:color="auto"/>
          </w:divBdr>
        </w:div>
        <w:div w:id="1627660049">
          <w:marLeft w:val="0"/>
          <w:marRight w:val="0"/>
          <w:marTop w:val="0"/>
          <w:marBottom w:val="0"/>
          <w:divBdr>
            <w:top w:val="none" w:sz="0" w:space="0" w:color="auto"/>
            <w:left w:val="none" w:sz="0" w:space="0" w:color="auto"/>
            <w:bottom w:val="none" w:sz="0" w:space="0" w:color="auto"/>
            <w:right w:val="none" w:sz="0" w:space="0" w:color="auto"/>
          </w:divBdr>
        </w:div>
        <w:div w:id="1706057254">
          <w:marLeft w:val="0"/>
          <w:marRight w:val="0"/>
          <w:marTop w:val="0"/>
          <w:marBottom w:val="0"/>
          <w:divBdr>
            <w:top w:val="none" w:sz="0" w:space="0" w:color="auto"/>
            <w:left w:val="none" w:sz="0" w:space="0" w:color="auto"/>
            <w:bottom w:val="none" w:sz="0" w:space="0" w:color="auto"/>
            <w:right w:val="none" w:sz="0" w:space="0" w:color="auto"/>
          </w:divBdr>
        </w:div>
        <w:div w:id="1983341897">
          <w:marLeft w:val="0"/>
          <w:marRight w:val="0"/>
          <w:marTop w:val="0"/>
          <w:marBottom w:val="0"/>
          <w:divBdr>
            <w:top w:val="none" w:sz="0" w:space="0" w:color="auto"/>
            <w:left w:val="none" w:sz="0" w:space="0" w:color="auto"/>
            <w:bottom w:val="none" w:sz="0" w:space="0" w:color="auto"/>
            <w:right w:val="none" w:sz="0" w:space="0" w:color="auto"/>
          </w:divBdr>
        </w:div>
        <w:div w:id="1048917580">
          <w:marLeft w:val="0"/>
          <w:marRight w:val="0"/>
          <w:marTop w:val="0"/>
          <w:marBottom w:val="0"/>
          <w:divBdr>
            <w:top w:val="none" w:sz="0" w:space="0" w:color="auto"/>
            <w:left w:val="none" w:sz="0" w:space="0" w:color="auto"/>
            <w:bottom w:val="none" w:sz="0" w:space="0" w:color="auto"/>
            <w:right w:val="none" w:sz="0" w:space="0" w:color="auto"/>
          </w:divBdr>
        </w:div>
        <w:div w:id="538586248">
          <w:marLeft w:val="0"/>
          <w:marRight w:val="0"/>
          <w:marTop w:val="0"/>
          <w:marBottom w:val="0"/>
          <w:divBdr>
            <w:top w:val="none" w:sz="0" w:space="0" w:color="auto"/>
            <w:left w:val="none" w:sz="0" w:space="0" w:color="auto"/>
            <w:bottom w:val="none" w:sz="0" w:space="0" w:color="auto"/>
            <w:right w:val="none" w:sz="0" w:space="0" w:color="auto"/>
          </w:divBdr>
        </w:div>
        <w:div w:id="1840385535">
          <w:marLeft w:val="0"/>
          <w:marRight w:val="0"/>
          <w:marTop w:val="0"/>
          <w:marBottom w:val="0"/>
          <w:divBdr>
            <w:top w:val="none" w:sz="0" w:space="0" w:color="auto"/>
            <w:left w:val="none" w:sz="0" w:space="0" w:color="auto"/>
            <w:bottom w:val="none" w:sz="0" w:space="0" w:color="auto"/>
            <w:right w:val="none" w:sz="0" w:space="0" w:color="auto"/>
          </w:divBdr>
        </w:div>
        <w:div w:id="2129002531">
          <w:marLeft w:val="0"/>
          <w:marRight w:val="0"/>
          <w:marTop w:val="0"/>
          <w:marBottom w:val="0"/>
          <w:divBdr>
            <w:top w:val="none" w:sz="0" w:space="0" w:color="auto"/>
            <w:left w:val="none" w:sz="0" w:space="0" w:color="auto"/>
            <w:bottom w:val="none" w:sz="0" w:space="0" w:color="auto"/>
            <w:right w:val="none" w:sz="0" w:space="0" w:color="auto"/>
          </w:divBdr>
        </w:div>
        <w:div w:id="1273131831">
          <w:marLeft w:val="0"/>
          <w:marRight w:val="0"/>
          <w:marTop w:val="0"/>
          <w:marBottom w:val="0"/>
          <w:divBdr>
            <w:top w:val="none" w:sz="0" w:space="0" w:color="auto"/>
            <w:left w:val="none" w:sz="0" w:space="0" w:color="auto"/>
            <w:bottom w:val="none" w:sz="0" w:space="0" w:color="auto"/>
            <w:right w:val="none" w:sz="0" w:space="0" w:color="auto"/>
          </w:divBdr>
        </w:div>
        <w:div w:id="951128506">
          <w:marLeft w:val="0"/>
          <w:marRight w:val="0"/>
          <w:marTop w:val="0"/>
          <w:marBottom w:val="0"/>
          <w:divBdr>
            <w:top w:val="none" w:sz="0" w:space="0" w:color="auto"/>
            <w:left w:val="none" w:sz="0" w:space="0" w:color="auto"/>
            <w:bottom w:val="none" w:sz="0" w:space="0" w:color="auto"/>
            <w:right w:val="none" w:sz="0" w:space="0" w:color="auto"/>
          </w:divBdr>
        </w:div>
        <w:div w:id="380329027">
          <w:marLeft w:val="0"/>
          <w:marRight w:val="0"/>
          <w:marTop w:val="0"/>
          <w:marBottom w:val="0"/>
          <w:divBdr>
            <w:top w:val="none" w:sz="0" w:space="0" w:color="auto"/>
            <w:left w:val="none" w:sz="0" w:space="0" w:color="auto"/>
            <w:bottom w:val="none" w:sz="0" w:space="0" w:color="auto"/>
            <w:right w:val="none" w:sz="0" w:space="0" w:color="auto"/>
          </w:divBdr>
        </w:div>
        <w:div w:id="438960791">
          <w:marLeft w:val="0"/>
          <w:marRight w:val="0"/>
          <w:marTop w:val="0"/>
          <w:marBottom w:val="0"/>
          <w:divBdr>
            <w:top w:val="none" w:sz="0" w:space="0" w:color="auto"/>
            <w:left w:val="none" w:sz="0" w:space="0" w:color="auto"/>
            <w:bottom w:val="none" w:sz="0" w:space="0" w:color="auto"/>
            <w:right w:val="none" w:sz="0" w:space="0" w:color="auto"/>
          </w:divBdr>
        </w:div>
        <w:div w:id="1495562973">
          <w:marLeft w:val="0"/>
          <w:marRight w:val="0"/>
          <w:marTop w:val="0"/>
          <w:marBottom w:val="0"/>
          <w:divBdr>
            <w:top w:val="none" w:sz="0" w:space="0" w:color="auto"/>
            <w:left w:val="none" w:sz="0" w:space="0" w:color="auto"/>
            <w:bottom w:val="none" w:sz="0" w:space="0" w:color="auto"/>
            <w:right w:val="none" w:sz="0" w:space="0" w:color="auto"/>
          </w:divBdr>
        </w:div>
        <w:div w:id="202866344">
          <w:marLeft w:val="0"/>
          <w:marRight w:val="0"/>
          <w:marTop w:val="0"/>
          <w:marBottom w:val="0"/>
          <w:divBdr>
            <w:top w:val="none" w:sz="0" w:space="0" w:color="auto"/>
            <w:left w:val="none" w:sz="0" w:space="0" w:color="auto"/>
            <w:bottom w:val="none" w:sz="0" w:space="0" w:color="auto"/>
            <w:right w:val="none" w:sz="0" w:space="0" w:color="auto"/>
          </w:divBdr>
        </w:div>
        <w:div w:id="744643864">
          <w:marLeft w:val="0"/>
          <w:marRight w:val="0"/>
          <w:marTop w:val="0"/>
          <w:marBottom w:val="0"/>
          <w:divBdr>
            <w:top w:val="none" w:sz="0" w:space="0" w:color="auto"/>
            <w:left w:val="none" w:sz="0" w:space="0" w:color="auto"/>
            <w:bottom w:val="none" w:sz="0" w:space="0" w:color="auto"/>
            <w:right w:val="none" w:sz="0" w:space="0" w:color="auto"/>
          </w:divBdr>
        </w:div>
        <w:div w:id="224145805">
          <w:marLeft w:val="0"/>
          <w:marRight w:val="0"/>
          <w:marTop w:val="0"/>
          <w:marBottom w:val="0"/>
          <w:divBdr>
            <w:top w:val="none" w:sz="0" w:space="0" w:color="auto"/>
            <w:left w:val="none" w:sz="0" w:space="0" w:color="auto"/>
            <w:bottom w:val="none" w:sz="0" w:space="0" w:color="auto"/>
            <w:right w:val="none" w:sz="0" w:space="0" w:color="auto"/>
          </w:divBdr>
        </w:div>
        <w:div w:id="2002149816">
          <w:marLeft w:val="0"/>
          <w:marRight w:val="0"/>
          <w:marTop w:val="0"/>
          <w:marBottom w:val="0"/>
          <w:divBdr>
            <w:top w:val="none" w:sz="0" w:space="0" w:color="auto"/>
            <w:left w:val="none" w:sz="0" w:space="0" w:color="auto"/>
            <w:bottom w:val="none" w:sz="0" w:space="0" w:color="auto"/>
            <w:right w:val="none" w:sz="0" w:space="0" w:color="auto"/>
          </w:divBdr>
        </w:div>
        <w:div w:id="2076199542">
          <w:marLeft w:val="0"/>
          <w:marRight w:val="0"/>
          <w:marTop w:val="0"/>
          <w:marBottom w:val="0"/>
          <w:divBdr>
            <w:top w:val="none" w:sz="0" w:space="0" w:color="auto"/>
            <w:left w:val="none" w:sz="0" w:space="0" w:color="auto"/>
            <w:bottom w:val="none" w:sz="0" w:space="0" w:color="auto"/>
            <w:right w:val="none" w:sz="0" w:space="0" w:color="auto"/>
          </w:divBdr>
        </w:div>
        <w:div w:id="610627739">
          <w:marLeft w:val="0"/>
          <w:marRight w:val="0"/>
          <w:marTop w:val="0"/>
          <w:marBottom w:val="0"/>
          <w:divBdr>
            <w:top w:val="none" w:sz="0" w:space="0" w:color="auto"/>
            <w:left w:val="none" w:sz="0" w:space="0" w:color="auto"/>
            <w:bottom w:val="none" w:sz="0" w:space="0" w:color="auto"/>
            <w:right w:val="none" w:sz="0" w:space="0" w:color="auto"/>
          </w:divBdr>
        </w:div>
        <w:div w:id="566888547">
          <w:marLeft w:val="0"/>
          <w:marRight w:val="0"/>
          <w:marTop w:val="0"/>
          <w:marBottom w:val="0"/>
          <w:divBdr>
            <w:top w:val="none" w:sz="0" w:space="0" w:color="auto"/>
            <w:left w:val="none" w:sz="0" w:space="0" w:color="auto"/>
            <w:bottom w:val="none" w:sz="0" w:space="0" w:color="auto"/>
            <w:right w:val="none" w:sz="0" w:space="0" w:color="auto"/>
          </w:divBdr>
        </w:div>
        <w:div w:id="1420521383">
          <w:marLeft w:val="0"/>
          <w:marRight w:val="0"/>
          <w:marTop w:val="0"/>
          <w:marBottom w:val="0"/>
          <w:divBdr>
            <w:top w:val="none" w:sz="0" w:space="0" w:color="auto"/>
            <w:left w:val="none" w:sz="0" w:space="0" w:color="auto"/>
            <w:bottom w:val="none" w:sz="0" w:space="0" w:color="auto"/>
            <w:right w:val="none" w:sz="0" w:space="0" w:color="auto"/>
          </w:divBdr>
        </w:div>
        <w:div w:id="190071917">
          <w:marLeft w:val="0"/>
          <w:marRight w:val="0"/>
          <w:marTop w:val="0"/>
          <w:marBottom w:val="0"/>
          <w:divBdr>
            <w:top w:val="none" w:sz="0" w:space="0" w:color="auto"/>
            <w:left w:val="none" w:sz="0" w:space="0" w:color="auto"/>
            <w:bottom w:val="none" w:sz="0" w:space="0" w:color="auto"/>
            <w:right w:val="none" w:sz="0" w:space="0" w:color="auto"/>
          </w:divBdr>
        </w:div>
        <w:div w:id="958144078">
          <w:marLeft w:val="0"/>
          <w:marRight w:val="0"/>
          <w:marTop w:val="0"/>
          <w:marBottom w:val="0"/>
          <w:divBdr>
            <w:top w:val="none" w:sz="0" w:space="0" w:color="auto"/>
            <w:left w:val="none" w:sz="0" w:space="0" w:color="auto"/>
            <w:bottom w:val="none" w:sz="0" w:space="0" w:color="auto"/>
            <w:right w:val="none" w:sz="0" w:space="0" w:color="auto"/>
          </w:divBdr>
        </w:div>
        <w:div w:id="964310981">
          <w:marLeft w:val="0"/>
          <w:marRight w:val="0"/>
          <w:marTop w:val="0"/>
          <w:marBottom w:val="0"/>
          <w:divBdr>
            <w:top w:val="none" w:sz="0" w:space="0" w:color="auto"/>
            <w:left w:val="none" w:sz="0" w:space="0" w:color="auto"/>
            <w:bottom w:val="none" w:sz="0" w:space="0" w:color="auto"/>
            <w:right w:val="none" w:sz="0" w:space="0" w:color="auto"/>
          </w:divBdr>
        </w:div>
        <w:div w:id="488401209">
          <w:marLeft w:val="0"/>
          <w:marRight w:val="0"/>
          <w:marTop w:val="0"/>
          <w:marBottom w:val="0"/>
          <w:divBdr>
            <w:top w:val="none" w:sz="0" w:space="0" w:color="auto"/>
            <w:left w:val="none" w:sz="0" w:space="0" w:color="auto"/>
            <w:bottom w:val="none" w:sz="0" w:space="0" w:color="auto"/>
            <w:right w:val="none" w:sz="0" w:space="0" w:color="auto"/>
          </w:divBdr>
        </w:div>
        <w:div w:id="1609897224">
          <w:marLeft w:val="0"/>
          <w:marRight w:val="0"/>
          <w:marTop w:val="0"/>
          <w:marBottom w:val="0"/>
          <w:divBdr>
            <w:top w:val="none" w:sz="0" w:space="0" w:color="auto"/>
            <w:left w:val="none" w:sz="0" w:space="0" w:color="auto"/>
            <w:bottom w:val="none" w:sz="0" w:space="0" w:color="auto"/>
            <w:right w:val="none" w:sz="0" w:space="0" w:color="auto"/>
          </w:divBdr>
        </w:div>
        <w:div w:id="1625304771">
          <w:marLeft w:val="0"/>
          <w:marRight w:val="0"/>
          <w:marTop w:val="0"/>
          <w:marBottom w:val="0"/>
          <w:divBdr>
            <w:top w:val="none" w:sz="0" w:space="0" w:color="auto"/>
            <w:left w:val="none" w:sz="0" w:space="0" w:color="auto"/>
            <w:bottom w:val="none" w:sz="0" w:space="0" w:color="auto"/>
            <w:right w:val="none" w:sz="0" w:space="0" w:color="auto"/>
          </w:divBdr>
        </w:div>
        <w:div w:id="105514827">
          <w:marLeft w:val="0"/>
          <w:marRight w:val="0"/>
          <w:marTop w:val="0"/>
          <w:marBottom w:val="0"/>
          <w:divBdr>
            <w:top w:val="none" w:sz="0" w:space="0" w:color="auto"/>
            <w:left w:val="none" w:sz="0" w:space="0" w:color="auto"/>
            <w:bottom w:val="none" w:sz="0" w:space="0" w:color="auto"/>
            <w:right w:val="none" w:sz="0" w:space="0" w:color="auto"/>
          </w:divBdr>
        </w:div>
        <w:div w:id="1398698772">
          <w:marLeft w:val="0"/>
          <w:marRight w:val="0"/>
          <w:marTop w:val="0"/>
          <w:marBottom w:val="0"/>
          <w:divBdr>
            <w:top w:val="none" w:sz="0" w:space="0" w:color="auto"/>
            <w:left w:val="none" w:sz="0" w:space="0" w:color="auto"/>
            <w:bottom w:val="none" w:sz="0" w:space="0" w:color="auto"/>
            <w:right w:val="none" w:sz="0" w:space="0" w:color="auto"/>
          </w:divBdr>
        </w:div>
        <w:div w:id="1721125861">
          <w:marLeft w:val="0"/>
          <w:marRight w:val="0"/>
          <w:marTop w:val="0"/>
          <w:marBottom w:val="0"/>
          <w:divBdr>
            <w:top w:val="none" w:sz="0" w:space="0" w:color="auto"/>
            <w:left w:val="none" w:sz="0" w:space="0" w:color="auto"/>
            <w:bottom w:val="none" w:sz="0" w:space="0" w:color="auto"/>
            <w:right w:val="none" w:sz="0" w:space="0" w:color="auto"/>
          </w:divBdr>
        </w:div>
        <w:div w:id="921598161">
          <w:marLeft w:val="0"/>
          <w:marRight w:val="0"/>
          <w:marTop w:val="0"/>
          <w:marBottom w:val="0"/>
          <w:divBdr>
            <w:top w:val="none" w:sz="0" w:space="0" w:color="auto"/>
            <w:left w:val="none" w:sz="0" w:space="0" w:color="auto"/>
            <w:bottom w:val="none" w:sz="0" w:space="0" w:color="auto"/>
            <w:right w:val="none" w:sz="0" w:space="0" w:color="auto"/>
          </w:divBdr>
        </w:div>
        <w:div w:id="148715704">
          <w:marLeft w:val="0"/>
          <w:marRight w:val="0"/>
          <w:marTop w:val="0"/>
          <w:marBottom w:val="0"/>
          <w:divBdr>
            <w:top w:val="none" w:sz="0" w:space="0" w:color="auto"/>
            <w:left w:val="none" w:sz="0" w:space="0" w:color="auto"/>
            <w:bottom w:val="none" w:sz="0" w:space="0" w:color="auto"/>
            <w:right w:val="none" w:sz="0" w:space="0" w:color="auto"/>
          </w:divBdr>
        </w:div>
        <w:div w:id="1969966349">
          <w:marLeft w:val="0"/>
          <w:marRight w:val="0"/>
          <w:marTop w:val="0"/>
          <w:marBottom w:val="0"/>
          <w:divBdr>
            <w:top w:val="none" w:sz="0" w:space="0" w:color="auto"/>
            <w:left w:val="none" w:sz="0" w:space="0" w:color="auto"/>
            <w:bottom w:val="none" w:sz="0" w:space="0" w:color="auto"/>
            <w:right w:val="none" w:sz="0" w:space="0" w:color="auto"/>
          </w:divBdr>
        </w:div>
        <w:div w:id="229924056">
          <w:marLeft w:val="0"/>
          <w:marRight w:val="0"/>
          <w:marTop w:val="0"/>
          <w:marBottom w:val="0"/>
          <w:divBdr>
            <w:top w:val="none" w:sz="0" w:space="0" w:color="auto"/>
            <w:left w:val="none" w:sz="0" w:space="0" w:color="auto"/>
            <w:bottom w:val="none" w:sz="0" w:space="0" w:color="auto"/>
            <w:right w:val="none" w:sz="0" w:space="0" w:color="auto"/>
          </w:divBdr>
        </w:div>
        <w:div w:id="1545017492">
          <w:marLeft w:val="0"/>
          <w:marRight w:val="0"/>
          <w:marTop w:val="0"/>
          <w:marBottom w:val="0"/>
          <w:divBdr>
            <w:top w:val="none" w:sz="0" w:space="0" w:color="auto"/>
            <w:left w:val="none" w:sz="0" w:space="0" w:color="auto"/>
            <w:bottom w:val="none" w:sz="0" w:space="0" w:color="auto"/>
            <w:right w:val="none" w:sz="0" w:space="0" w:color="auto"/>
          </w:divBdr>
        </w:div>
        <w:div w:id="1686906373">
          <w:marLeft w:val="0"/>
          <w:marRight w:val="0"/>
          <w:marTop w:val="0"/>
          <w:marBottom w:val="0"/>
          <w:divBdr>
            <w:top w:val="none" w:sz="0" w:space="0" w:color="auto"/>
            <w:left w:val="none" w:sz="0" w:space="0" w:color="auto"/>
            <w:bottom w:val="none" w:sz="0" w:space="0" w:color="auto"/>
            <w:right w:val="none" w:sz="0" w:space="0" w:color="auto"/>
          </w:divBdr>
        </w:div>
        <w:div w:id="805701204">
          <w:marLeft w:val="0"/>
          <w:marRight w:val="0"/>
          <w:marTop w:val="0"/>
          <w:marBottom w:val="0"/>
          <w:divBdr>
            <w:top w:val="none" w:sz="0" w:space="0" w:color="auto"/>
            <w:left w:val="none" w:sz="0" w:space="0" w:color="auto"/>
            <w:bottom w:val="none" w:sz="0" w:space="0" w:color="auto"/>
            <w:right w:val="none" w:sz="0" w:space="0" w:color="auto"/>
          </w:divBdr>
        </w:div>
        <w:div w:id="1371800661">
          <w:marLeft w:val="0"/>
          <w:marRight w:val="0"/>
          <w:marTop w:val="0"/>
          <w:marBottom w:val="0"/>
          <w:divBdr>
            <w:top w:val="none" w:sz="0" w:space="0" w:color="auto"/>
            <w:left w:val="none" w:sz="0" w:space="0" w:color="auto"/>
            <w:bottom w:val="none" w:sz="0" w:space="0" w:color="auto"/>
            <w:right w:val="none" w:sz="0" w:space="0" w:color="auto"/>
          </w:divBdr>
        </w:div>
        <w:div w:id="1271350948">
          <w:marLeft w:val="0"/>
          <w:marRight w:val="0"/>
          <w:marTop w:val="0"/>
          <w:marBottom w:val="0"/>
          <w:divBdr>
            <w:top w:val="none" w:sz="0" w:space="0" w:color="auto"/>
            <w:left w:val="none" w:sz="0" w:space="0" w:color="auto"/>
            <w:bottom w:val="none" w:sz="0" w:space="0" w:color="auto"/>
            <w:right w:val="none" w:sz="0" w:space="0" w:color="auto"/>
          </w:divBdr>
        </w:div>
        <w:div w:id="637032787">
          <w:marLeft w:val="0"/>
          <w:marRight w:val="0"/>
          <w:marTop w:val="0"/>
          <w:marBottom w:val="0"/>
          <w:divBdr>
            <w:top w:val="none" w:sz="0" w:space="0" w:color="auto"/>
            <w:left w:val="none" w:sz="0" w:space="0" w:color="auto"/>
            <w:bottom w:val="none" w:sz="0" w:space="0" w:color="auto"/>
            <w:right w:val="none" w:sz="0" w:space="0" w:color="auto"/>
          </w:divBdr>
        </w:div>
        <w:div w:id="1887642595">
          <w:marLeft w:val="0"/>
          <w:marRight w:val="0"/>
          <w:marTop w:val="0"/>
          <w:marBottom w:val="0"/>
          <w:divBdr>
            <w:top w:val="none" w:sz="0" w:space="0" w:color="auto"/>
            <w:left w:val="none" w:sz="0" w:space="0" w:color="auto"/>
            <w:bottom w:val="none" w:sz="0" w:space="0" w:color="auto"/>
            <w:right w:val="none" w:sz="0" w:space="0" w:color="auto"/>
          </w:divBdr>
        </w:div>
        <w:div w:id="1513763001">
          <w:marLeft w:val="0"/>
          <w:marRight w:val="0"/>
          <w:marTop w:val="0"/>
          <w:marBottom w:val="0"/>
          <w:divBdr>
            <w:top w:val="none" w:sz="0" w:space="0" w:color="auto"/>
            <w:left w:val="none" w:sz="0" w:space="0" w:color="auto"/>
            <w:bottom w:val="none" w:sz="0" w:space="0" w:color="auto"/>
            <w:right w:val="none" w:sz="0" w:space="0" w:color="auto"/>
          </w:divBdr>
        </w:div>
        <w:div w:id="753086091">
          <w:marLeft w:val="0"/>
          <w:marRight w:val="0"/>
          <w:marTop w:val="0"/>
          <w:marBottom w:val="0"/>
          <w:divBdr>
            <w:top w:val="none" w:sz="0" w:space="0" w:color="auto"/>
            <w:left w:val="none" w:sz="0" w:space="0" w:color="auto"/>
            <w:bottom w:val="none" w:sz="0" w:space="0" w:color="auto"/>
            <w:right w:val="none" w:sz="0" w:space="0" w:color="auto"/>
          </w:divBdr>
        </w:div>
        <w:div w:id="557087320">
          <w:marLeft w:val="0"/>
          <w:marRight w:val="0"/>
          <w:marTop w:val="0"/>
          <w:marBottom w:val="0"/>
          <w:divBdr>
            <w:top w:val="none" w:sz="0" w:space="0" w:color="auto"/>
            <w:left w:val="none" w:sz="0" w:space="0" w:color="auto"/>
            <w:bottom w:val="none" w:sz="0" w:space="0" w:color="auto"/>
            <w:right w:val="none" w:sz="0" w:space="0" w:color="auto"/>
          </w:divBdr>
        </w:div>
        <w:div w:id="561987772">
          <w:marLeft w:val="0"/>
          <w:marRight w:val="0"/>
          <w:marTop w:val="0"/>
          <w:marBottom w:val="0"/>
          <w:divBdr>
            <w:top w:val="none" w:sz="0" w:space="0" w:color="auto"/>
            <w:left w:val="none" w:sz="0" w:space="0" w:color="auto"/>
            <w:bottom w:val="none" w:sz="0" w:space="0" w:color="auto"/>
            <w:right w:val="none" w:sz="0" w:space="0" w:color="auto"/>
          </w:divBdr>
        </w:div>
        <w:div w:id="225072908">
          <w:marLeft w:val="0"/>
          <w:marRight w:val="0"/>
          <w:marTop w:val="0"/>
          <w:marBottom w:val="0"/>
          <w:divBdr>
            <w:top w:val="none" w:sz="0" w:space="0" w:color="auto"/>
            <w:left w:val="none" w:sz="0" w:space="0" w:color="auto"/>
            <w:bottom w:val="none" w:sz="0" w:space="0" w:color="auto"/>
            <w:right w:val="none" w:sz="0" w:space="0" w:color="auto"/>
          </w:divBdr>
        </w:div>
        <w:div w:id="2062703358">
          <w:marLeft w:val="0"/>
          <w:marRight w:val="0"/>
          <w:marTop w:val="0"/>
          <w:marBottom w:val="0"/>
          <w:divBdr>
            <w:top w:val="none" w:sz="0" w:space="0" w:color="auto"/>
            <w:left w:val="none" w:sz="0" w:space="0" w:color="auto"/>
            <w:bottom w:val="none" w:sz="0" w:space="0" w:color="auto"/>
            <w:right w:val="none" w:sz="0" w:space="0" w:color="auto"/>
          </w:divBdr>
        </w:div>
        <w:div w:id="1548957551">
          <w:marLeft w:val="0"/>
          <w:marRight w:val="0"/>
          <w:marTop w:val="0"/>
          <w:marBottom w:val="0"/>
          <w:divBdr>
            <w:top w:val="none" w:sz="0" w:space="0" w:color="auto"/>
            <w:left w:val="none" w:sz="0" w:space="0" w:color="auto"/>
            <w:bottom w:val="none" w:sz="0" w:space="0" w:color="auto"/>
            <w:right w:val="none" w:sz="0" w:space="0" w:color="auto"/>
          </w:divBdr>
        </w:div>
        <w:div w:id="995916859">
          <w:marLeft w:val="0"/>
          <w:marRight w:val="0"/>
          <w:marTop w:val="0"/>
          <w:marBottom w:val="0"/>
          <w:divBdr>
            <w:top w:val="none" w:sz="0" w:space="0" w:color="auto"/>
            <w:left w:val="none" w:sz="0" w:space="0" w:color="auto"/>
            <w:bottom w:val="none" w:sz="0" w:space="0" w:color="auto"/>
            <w:right w:val="none" w:sz="0" w:space="0" w:color="auto"/>
          </w:divBdr>
        </w:div>
      </w:divsChild>
    </w:div>
    <w:div w:id="587228808">
      <w:bodyDiv w:val="1"/>
      <w:marLeft w:val="0"/>
      <w:marRight w:val="0"/>
      <w:marTop w:val="0"/>
      <w:marBottom w:val="0"/>
      <w:divBdr>
        <w:top w:val="none" w:sz="0" w:space="0" w:color="auto"/>
        <w:left w:val="none" w:sz="0" w:space="0" w:color="auto"/>
        <w:bottom w:val="none" w:sz="0" w:space="0" w:color="auto"/>
        <w:right w:val="none" w:sz="0" w:space="0" w:color="auto"/>
      </w:divBdr>
      <w:divsChild>
        <w:div w:id="207111107">
          <w:marLeft w:val="0"/>
          <w:marRight w:val="0"/>
          <w:marTop w:val="0"/>
          <w:marBottom w:val="0"/>
          <w:divBdr>
            <w:top w:val="none" w:sz="0" w:space="0" w:color="auto"/>
            <w:left w:val="none" w:sz="0" w:space="0" w:color="auto"/>
            <w:bottom w:val="none" w:sz="0" w:space="0" w:color="auto"/>
            <w:right w:val="none" w:sz="0" w:space="0" w:color="auto"/>
          </w:divBdr>
        </w:div>
        <w:div w:id="739913405">
          <w:marLeft w:val="0"/>
          <w:marRight w:val="0"/>
          <w:marTop w:val="0"/>
          <w:marBottom w:val="0"/>
          <w:divBdr>
            <w:top w:val="none" w:sz="0" w:space="0" w:color="auto"/>
            <w:left w:val="none" w:sz="0" w:space="0" w:color="auto"/>
            <w:bottom w:val="none" w:sz="0" w:space="0" w:color="auto"/>
            <w:right w:val="none" w:sz="0" w:space="0" w:color="auto"/>
          </w:divBdr>
        </w:div>
        <w:div w:id="627324133">
          <w:marLeft w:val="0"/>
          <w:marRight w:val="0"/>
          <w:marTop w:val="0"/>
          <w:marBottom w:val="0"/>
          <w:divBdr>
            <w:top w:val="none" w:sz="0" w:space="0" w:color="auto"/>
            <w:left w:val="none" w:sz="0" w:space="0" w:color="auto"/>
            <w:bottom w:val="none" w:sz="0" w:space="0" w:color="auto"/>
            <w:right w:val="none" w:sz="0" w:space="0" w:color="auto"/>
          </w:divBdr>
        </w:div>
        <w:div w:id="1302466839">
          <w:marLeft w:val="0"/>
          <w:marRight w:val="0"/>
          <w:marTop w:val="0"/>
          <w:marBottom w:val="0"/>
          <w:divBdr>
            <w:top w:val="none" w:sz="0" w:space="0" w:color="auto"/>
            <w:left w:val="none" w:sz="0" w:space="0" w:color="auto"/>
            <w:bottom w:val="none" w:sz="0" w:space="0" w:color="auto"/>
            <w:right w:val="none" w:sz="0" w:space="0" w:color="auto"/>
          </w:divBdr>
        </w:div>
      </w:divsChild>
    </w:div>
    <w:div w:id="969750211">
      <w:bodyDiv w:val="1"/>
      <w:marLeft w:val="0"/>
      <w:marRight w:val="0"/>
      <w:marTop w:val="0"/>
      <w:marBottom w:val="0"/>
      <w:divBdr>
        <w:top w:val="none" w:sz="0" w:space="0" w:color="auto"/>
        <w:left w:val="none" w:sz="0" w:space="0" w:color="auto"/>
        <w:bottom w:val="none" w:sz="0" w:space="0" w:color="auto"/>
        <w:right w:val="none" w:sz="0" w:space="0" w:color="auto"/>
      </w:divBdr>
    </w:div>
    <w:div w:id="1133527278">
      <w:bodyDiv w:val="1"/>
      <w:marLeft w:val="0"/>
      <w:marRight w:val="0"/>
      <w:marTop w:val="0"/>
      <w:marBottom w:val="0"/>
      <w:divBdr>
        <w:top w:val="none" w:sz="0" w:space="0" w:color="auto"/>
        <w:left w:val="none" w:sz="0" w:space="0" w:color="auto"/>
        <w:bottom w:val="none" w:sz="0" w:space="0" w:color="auto"/>
        <w:right w:val="none" w:sz="0" w:space="0" w:color="auto"/>
      </w:divBdr>
    </w:div>
    <w:div w:id="1775897739">
      <w:bodyDiv w:val="1"/>
      <w:marLeft w:val="0"/>
      <w:marRight w:val="0"/>
      <w:marTop w:val="0"/>
      <w:marBottom w:val="0"/>
      <w:divBdr>
        <w:top w:val="none" w:sz="0" w:space="0" w:color="auto"/>
        <w:left w:val="none" w:sz="0" w:space="0" w:color="auto"/>
        <w:bottom w:val="none" w:sz="0" w:space="0" w:color="auto"/>
        <w:right w:val="none" w:sz="0" w:space="0" w:color="auto"/>
      </w:divBdr>
      <w:divsChild>
        <w:div w:id="1863936493">
          <w:marLeft w:val="0"/>
          <w:marRight w:val="0"/>
          <w:marTop w:val="0"/>
          <w:marBottom w:val="0"/>
          <w:divBdr>
            <w:top w:val="none" w:sz="0" w:space="0" w:color="auto"/>
            <w:left w:val="none" w:sz="0" w:space="0" w:color="auto"/>
            <w:bottom w:val="none" w:sz="0" w:space="0" w:color="auto"/>
            <w:right w:val="none" w:sz="0" w:space="0" w:color="auto"/>
          </w:divBdr>
        </w:div>
        <w:div w:id="1592468306">
          <w:marLeft w:val="0"/>
          <w:marRight w:val="0"/>
          <w:marTop w:val="0"/>
          <w:marBottom w:val="0"/>
          <w:divBdr>
            <w:top w:val="none" w:sz="0" w:space="0" w:color="auto"/>
            <w:left w:val="none" w:sz="0" w:space="0" w:color="auto"/>
            <w:bottom w:val="none" w:sz="0" w:space="0" w:color="auto"/>
            <w:right w:val="none" w:sz="0" w:space="0" w:color="auto"/>
          </w:divBdr>
        </w:div>
        <w:div w:id="426466812">
          <w:marLeft w:val="0"/>
          <w:marRight w:val="0"/>
          <w:marTop w:val="0"/>
          <w:marBottom w:val="0"/>
          <w:divBdr>
            <w:top w:val="none" w:sz="0" w:space="0" w:color="auto"/>
            <w:left w:val="none" w:sz="0" w:space="0" w:color="auto"/>
            <w:bottom w:val="none" w:sz="0" w:space="0" w:color="auto"/>
            <w:right w:val="none" w:sz="0" w:space="0" w:color="auto"/>
          </w:divBdr>
        </w:div>
        <w:div w:id="865407290">
          <w:marLeft w:val="0"/>
          <w:marRight w:val="0"/>
          <w:marTop w:val="0"/>
          <w:marBottom w:val="0"/>
          <w:divBdr>
            <w:top w:val="none" w:sz="0" w:space="0" w:color="auto"/>
            <w:left w:val="none" w:sz="0" w:space="0" w:color="auto"/>
            <w:bottom w:val="none" w:sz="0" w:space="0" w:color="auto"/>
            <w:right w:val="none" w:sz="0" w:space="0" w:color="auto"/>
          </w:divBdr>
        </w:div>
        <w:div w:id="2059279041">
          <w:marLeft w:val="0"/>
          <w:marRight w:val="0"/>
          <w:marTop w:val="0"/>
          <w:marBottom w:val="0"/>
          <w:divBdr>
            <w:top w:val="none" w:sz="0" w:space="0" w:color="auto"/>
            <w:left w:val="none" w:sz="0" w:space="0" w:color="auto"/>
            <w:bottom w:val="none" w:sz="0" w:space="0" w:color="auto"/>
            <w:right w:val="none" w:sz="0" w:space="0" w:color="auto"/>
          </w:divBdr>
        </w:div>
        <w:div w:id="1842700695">
          <w:marLeft w:val="0"/>
          <w:marRight w:val="0"/>
          <w:marTop w:val="0"/>
          <w:marBottom w:val="0"/>
          <w:divBdr>
            <w:top w:val="none" w:sz="0" w:space="0" w:color="auto"/>
            <w:left w:val="none" w:sz="0" w:space="0" w:color="auto"/>
            <w:bottom w:val="none" w:sz="0" w:space="0" w:color="auto"/>
            <w:right w:val="none" w:sz="0" w:space="0" w:color="auto"/>
          </w:divBdr>
        </w:div>
        <w:div w:id="41054028">
          <w:marLeft w:val="0"/>
          <w:marRight w:val="0"/>
          <w:marTop w:val="0"/>
          <w:marBottom w:val="0"/>
          <w:divBdr>
            <w:top w:val="none" w:sz="0" w:space="0" w:color="auto"/>
            <w:left w:val="none" w:sz="0" w:space="0" w:color="auto"/>
            <w:bottom w:val="none" w:sz="0" w:space="0" w:color="auto"/>
            <w:right w:val="none" w:sz="0" w:space="0" w:color="auto"/>
          </w:divBdr>
        </w:div>
        <w:div w:id="1862234709">
          <w:marLeft w:val="0"/>
          <w:marRight w:val="0"/>
          <w:marTop w:val="0"/>
          <w:marBottom w:val="0"/>
          <w:divBdr>
            <w:top w:val="none" w:sz="0" w:space="0" w:color="auto"/>
            <w:left w:val="none" w:sz="0" w:space="0" w:color="auto"/>
            <w:bottom w:val="none" w:sz="0" w:space="0" w:color="auto"/>
            <w:right w:val="none" w:sz="0" w:space="0" w:color="auto"/>
          </w:divBdr>
        </w:div>
        <w:div w:id="1466002840">
          <w:marLeft w:val="0"/>
          <w:marRight w:val="0"/>
          <w:marTop w:val="0"/>
          <w:marBottom w:val="0"/>
          <w:divBdr>
            <w:top w:val="none" w:sz="0" w:space="0" w:color="auto"/>
            <w:left w:val="none" w:sz="0" w:space="0" w:color="auto"/>
            <w:bottom w:val="none" w:sz="0" w:space="0" w:color="auto"/>
            <w:right w:val="none" w:sz="0" w:space="0" w:color="auto"/>
          </w:divBdr>
        </w:div>
        <w:div w:id="460922334">
          <w:marLeft w:val="0"/>
          <w:marRight w:val="0"/>
          <w:marTop w:val="0"/>
          <w:marBottom w:val="0"/>
          <w:divBdr>
            <w:top w:val="none" w:sz="0" w:space="0" w:color="auto"/>
            <w:left w:val="none" w:sz="0" w:space="0" w:color="auto"/>
            <w:bottom w:val="none" w:sz="0" w:space="0" w:color="auto"/>
            <w:right w:val="none" w:sz="0" w:space="0" w:color="auto"/>
          </w:divBdr>
        </w:div>
        <w:div w:id="1485584302">
          <w:marLeft w:val="0"/>
          <w:marRight w:val="0"/>
          <w:marTop w:val="0"/>
          <w:marBottom w:val="0"/>
          <w:divBdr>
            <w:top w:val="none" w:sz="0" w:space="0" w:color="auto"/>
            <w:left w:val="none" w:sz="0" w:space="0" w:color="auto"/>
            <w:bottom w:val="none" w:sz="0" w:space="0" w:color="auto"/>
            <w:right w:val="none" w:sz="0" w:space="0" w:color="auto"/>
          </w:divBdr>
        </w:div>
        <w:div w:id="916979876">
          <w:marLeft w:val="0"/>
          <w:marRight w:val="0"/>
          <w:marTop w:val="0"/>
          <w:marBottom w:val="0"/>
          <w:divBdr>
            <w:top w:val="none" w:sz="0" w:space="0" w:color="auto"/>
            <w:left w:val="none" w:sz="0" w:space="0" w:color="auto"/>
            <w:bottom w:val="none" w:sz="0" w:space="0" w:color="auto"/>
            <w:right w:val="none" w:sz="0" w:space="0" w:color="auto"/>
          </w:divBdr>
        </w:div>
        <w:div w:id="367291885">
          <w:marLeft w:val="0"/>
          <w:marRight w:val="0"/>
          <w:marTop w:val="0"/>
          <w:marBottom w:val="0"/>
          <w:divBdr>
            <w:top w:val="none" w:sz="0" w:space="0" w:color="auto"/>
            <w:left w:val="none" w:sz="0" w:space="0" w:color="auto"/>
            <w:bottom w:val="none" w:sz="0" w:space="0" w:color="auto"/>
            <w:right w:val="none" w:sz="0" w:space="0" w:color="auto"/>
          </w:divBdr>
        </w:div>
        <w:div w:id="1037970772">
          <w:marLeft w:val="0"/>
          <w:marRight w:val="0"/>
          <w:marTop w:val="0"/>
          <w:marBottom w:val="0"/>
          <w:divBdr>
            <w:top w:val="none" w:sz="0" w:space="0" w:color="auto"/>
            <w:left w:val="none" w:sz="0" w:space="0" w:color="auto"/>
            <w:bottom w:val="none" w:sz="0" w:space="0" w:color="auto"/>
            <w:right w:val="none" w:sz="0" w:space="0" w:color="auto"/>
          </w:divBdr>
        </w:div>
        <w:div w:id="367341951">
          <w:marLeft w:val="0"/>
          <w:marRight w:val="0"/>
          <w:marTop w:val="0"/>
          <w:marBottom w:val="0"/>
          <w:divBdr>
            <w:top w:val="none" w:sz="0" w:space="0" w:color="auto"/>
            <w:left w:val="none" w:sz="0" w:space="0" w:color="auto"/>
            <w:bottom w:val="none" w:sz="0" w:space="0" w:color="auto"/>
            <w:right w:val="none" w:sz="0" w:space="0" w:color="auto"/>
          </w:divBdr>
        </w:div>
        <w:div w:id="1702168988">
          <w:marLeft w:val="0"/>
          <w:marRight w:val="0"/>
          <w:marTop w:val="0"/>
          <w:marBottom w:val="0"/>
          <w:divBdr>
            <w:top w:val="none" w:sz="0" w:space="0" w:color="auto"/>
            <w:left w:val="none" w:sz="0" w:space="0" w:color="auto"/>
            <w:bottom w:val="none" w:sz="0" w:space="0" w:color="auto"/>
            <w:right w:val="none" w:sz="0" w:space="0" w:color="auto"/>
          </w:divBdr>
        </w:div>
        <w:div w:id="706182145">
          <w:marLeft w:val="0"/>
          <w:marRight w:val="0"/>
          <w:marTop w:val="0"/>
          <w:marBottom w:val="0"/>
          <w:divBdr>
            <w:top w:val="none" w:sz="0" w:space="0" w:color="auto"/>
            <w:left w:val="none" w:sz="0" w:space="0" w:color="auto"/>
            <w:bottom w:val="none" w:sz="0" w:space="0" w:color="auto"/>
            <w:right w:val="none" w:sz="0" w:space="0" w:color="auto"/>
          </w:divBdr>
        </w:div>
        <w:div w:id="1715888681">
          <w:marLeft w:val="0"/>
          <w:marRight w:val="0"/>
          <w:marTop w:val="0"/>
          <w:marBottom w:val="0"/>
          <w:divBdr>
            <w:top w:val="none" w:sz="0" w:space="0" w:color="auto"/>
            <w:left w:val="none" w:sz="0" w:space="0" w:color="auto"/>
            <w:bottom w:val="none" w:sz="0" w:space="0" w:color="auto"/>
            <w:right w:val="none" w:sz="0" w:space="0" w:color="auto"/>
          </w:divBdr>
        </w:div>
        <w:div w:id="1553153522">
          <w:marLeft w:val="0"/>
          <w:marRight w:val="0"/>
          <w:marTop w:val="0"/>
          <w:marBottom w:val="0"/>
          <w:divBdr>
            <w:top w:val="none" w:sz="0" w:space="0" w:color="auto"/>
            <w:left w:val="none" w:sz="0" w:space="0" w:color="auto"/>
            <w:bottom w:val="none" w:sz="0" w:space="0" w:color="auto"/>
            <w:right w:val="none" w:sz="0" w:space="0" w:color="auto"/>
          </w:divBdr>
        </w:div>
        <w:div w:id="137722883">
          <w:marLeft w:val="0"/>
          <w:marRight w:val="0"/>
          <w:marTop w:val="0"/>
          <w:marBottom w:val="0"/>
          <w:divBdr>
            <w:top w:val="none" w:sz="0" w:space="0" w:color="auto"/>
            <w:left w:val="none" w:sz="0" w:space="0" w:color="auto"/>
            <w:bottom w:val="none" w:sz="0" w:space="0" w:color="auto"/>
            <w:right w:val="none" w:sz="0" w:space="0" w:color="auto"/>
          </w:divBdr>
        </w:div>
        <w:div w:id="521824739">
          <w:marLeft w:val="0"/>
          <w:marRight w:val="0"/>
          <w:marTop w:val="0"/>
          <w:marBottom w:val="0"/>
          <w:divBdr>
            <w:top w:val="none" w:sz="0" w:space="0" w:color="auto"/>
            <w:left w:val="none" w:sz="0" w:space="0" w:color="auto"/>
            <w:bottom w:val="none" w:sz="0" w:space="0" w:color="auto"/>
            <w:right w:val="none" w:sz="0" w:space="0" w:color="auto"/>
          </w:divBdr>
        </w:div>
        <w:div w:id="1469012640">
          <w:marLeft w:val="0"/>
          <w:marRight w:val="0"/>
          <w:marTop w:val="0"/>
          <w:marBottom w:val="0"/>
          <w:divBdr>
            <w:top w:val="none" w:sz="0" w:space="0" w:color="auto"/>
            <w:left w:val="none" w:sz="0" w:space="0" w:color="auto"/>
            <w:bottom w:val="none" w:sz="0" w:space="0" w:color="auto"/>
            <w:right w:val="none" w:sz="0" w:space="0" w:color="auto"/>
          </w:divBdr>
        </w:div>
        <w:div w:id="1389111279">
          <w:marLeft w:val="0"/>
          <w:marRight w:val="0"/>
          <w:marTop w:val="0"/>
          <w:marBottom w:val="0"/>
          <w:divBdr>
            <w:top w:val="none" w:sz="0" w:space="0" w:color="auto"/>
            <w:left w:val="none" w:sz="0" w:space="0" w:color="auto"/>
            <w:bottom w:val="none" w:sz="0" w:space="0" w:color="auto"/>
            <w:right w:val="none" w:sz="0" w:space="0" w:color="auto"/>
          </w:divBdr>
        </w:div>
        <w:div w:id="195508060">
          <w:marLeft w:val="0"/>
          <w:marRight w:val="0"/>
          <w:marTop w:val="0"/>
          <w:marBottom w:val="0"/>
          <w:divBdr>
            <w:top w:val="none" w:sz="0" w:space="0" w:color="auto"/>
            <w:left w:val="none" w:sz="0" w:space="0" w:color="auto"/>
            <w:bottom w:val="none" w:sz="0" w:space="0" w:color="auto"/>
            <w:right w:val="none" w:sz="0" w:space="0" w:color="auto"/>
          </w:divBdr>
        </w:div>
        <w:div w:id="1765031180">
          <w:marLeft w:val="0"/>
          <w:marRight w:val="0"/>
          <w:marTop w:val="0"/>
          <w:marBottom w:val="0"/>
          <w:divBdr>
            <w:top w:val="none" w:sz="0" w:space="0" w:color="auto"/>
            <w:left w:val="none" w:sz="0" w:space="0" w:color="auto"/>
            <w:bottom w:val="none" w:sz="0" w:space="0" w:color="auto"/>
            <w:right w:val="none" w:sz="0" w:space="0" w:color="auto"/>
          </w:divBdr>
        </w:div>
        <w:div w:id="2119794102">
          <w:marLeft w:val="0"/>
          <w:marRight w:val="0"/>
          <w:marTop w:val="0"/>
          <w:marBottom w:val="0"/>
          <w:divBdr>
            <w:top w:val="none" w:sz="0" w:space="0" w:color="auto"/>
            <w:left w:val="none" w:sz="0" w:space="0" w:color="auto"/>
            <w:bottom w:val="none" w:sz="0" w:space="0" w:color="auto"/>
            <w:right w:val="none" w:sz="0" w:space="0" w:color="auto"/>
          </w:divBdr>
        </w:div>
      </w:divsChild>
    </w:div>
    <w:div w:id="1781340511">
      <w:bodyDiv w:val="1"/>
      <w:marLeft w:val="0"/>
      <w:marRight w:val="0"/>
      <w:marTop w:val="0"/>
      <w:marBottom w:val="0"/>
      <w:divBdr>
        <w:top w:val="none" w:sz="0" w:space="0" w:color="auto"/>
        <w:left w:val="none" w:sz="0" w:space="0" w:color="auto"/>
        <w:bottom w:val="none" w:sz="0" w:space="0" w:color="auto"/>
        <w:right w:val="none" w:sz="0" w:space="0" w:color="auto"/>
      </w:divBdr>
      <w:divsChild>
        <w:div w:id="1829393611">
          <w:marLeft w:val="0"/>
          <w:marRight w:val="0"/>
          <w:marTop w:val="0"/>
          <w:marBottom w:val="0"/>
          <w:divBdr>
            <w:top w:val="none" w:sz="0" w:space="0" w:color="auto"/>
            <w:left w:val="none" w:sz="0" w:space="0" w:color="auto"/>
            <w:bottom w:val="none" w:sz="0" w:space="0" w:color="auto"/>
            <w:right w:val="none" w:sz="0" w:space="0" w:color="auto"/>
          </w:divBdr>
        </w:div>
        <w:div w:id="128977280">
          <w:marLeft w:val="0"/>
          <w:marRight w:val="0"/>
          <w:marTop w:val="0"/>
          <w:marBottom w:val="0"/>
          <w:divBdr>
            <w:top w:val="none" w:sz="0" w:space="0" w:color="auto"/>
            <w:left w:val="none" w:sz="0" w:space="0" w:color="auto"/>
            <w:bottom w:val="none" w:sz="0" w:space="0" w:color="auto"/>
            <w:right w:val="none" w:sz="0" w:space="0" w:color="auto"/>
          </w:divBdr>
        </w:div>
        <w:div w:id="1971401198">
          <w:marLeft w:val="0"/>
          <w:marRight w:val="0"/>
          <w:marTop w:val="0"/>
          <w:marBottom w:val="0"/>
          <w:divBdr>
            <w:top w:val="none" w:sz="0" w:space="0" w:color="auto"/>
            <w:left w:val="none" w:sz="0" w:space="0" w:color="auto"/>
            <w:bottom w:val="none" w:sz="0" w:space="0" w:color="auto"/>
            <w:right w:val="none" w:sz="0" w:space="0" w:color="auto"/>
          </w:divBdr>
        </w:div>
        <w:div w:id="1514204">
          <w:marLeft w:val="0"/>
          <w:marRight w:val="0"/>
          <w:marTop w:val="0"/>
          <w:marBottom w:val="0"/>
          <w:divBdr>
            <w:top w:val="none" w:sz="0" w:space="0" w:color="auto"/>
            <w:left w:val="none" w:sz="0" w:space="0" w:color="auto"/>
            <w:bottom w:val="none" w:sz="0" w:space="0" w:color="auto"/>
            <w:right w:val="none" w:sz="0" w:space="0" w:color="auto"/>
          </w:divBdr>
        </w:div>
      </w:divsChild>
    </w:div>
    <w:div w:id="1995719208">
      <w:bodyDiv w:val="1"/>
      <w:marLeft w:val="0"/>
      <w:marRight w:val="0"/>
      <w:marTop w:val="0"/>
      <w:marBottom w:val="0"/>
      <w:divBdr>
        <w:top w:val="none" w:sz="0" w:space="0" w:color="auto"/>
        <w:left w:val="none" w:sz="0" w:space="0" w:color="auto"/>
        <w:bottom w:val="none" w:sz="0" w:space="0" w:color="auto"/>
        <w:right w:val="none" w:sz="0" w:space="0" w:color="auto"/>
      </w:divBdr>
    </w:div>
    <w:div w:id="2104102041">
      <w:bodyDiv w:val="1"/>
      <w:marLeft w:val="0"/>
      <w:marRight w:val="0"/>
      <w:marTop w:val="0"/>
      <w:marBottom w:val="0"/>
      <w:divBdr>
        <w:top w:val="none" w:sz="0" w:space="0" w:color="auto"/>
        <w:left w:val="none" w:sz="0" w:space="0" w:color="auto"/>
        <w:bottom w:val="none" w:sz="0" w:space="0" w:color="auto"/>
        <w:right w:val="none" w:sz="0" w:space="0" w:color="auto"/>
      </w:divBdr>
      <w:divsChild>
        <w:div w:id="376782185">
          <w:marLeft w:val="0"/>
          <w:marRight w:val="0"/>
          <w:marTop w:val="0"/>
          <w:marBottom w:val="0"/>
          <w:divBdr>
            <w:top w:val="none" w:sz="0" w:space="0" w:color="auto"/>
            <w:left w:val="none" w:sz="0" w:space="0" w:color="auto"/>
            <w:bottom w:val="none" w:sz="0" w:space="0" w:color="auto"/>
            <w:right w:val="none" w:sz="0" w:space="0" w:color="auto"/>
          </w:divBdr>
        </w:div>
        <w:div w:id="1861431964">
          <w:marLeft w:val="0"/>
          <w:marRight w:val="0"/>
          <w:marTop w:val="0"/>
          <w:marBottom w:val="0"/>
          <w:divBdr>
            <w:top w:val="none" w:sz="0" w:space="0" w:color="auto"/>
            <w:left w:val="none" w:sz="0" w:space="0" w:color="auto"/>
            <w:bottom w:val="none" w:sz="0" w:space="0" w:color="auto"/>
            <w:right w:val="none" w:sz="0" w:space="0" w:color="auto"/>
          </w:divBdr>
        </w:div>
        <w:div w:id="404454941">
          <w:marLeft w:val="0"/>
          <w:marRight w:val="0"/>
          <w:marTop w:val="0"/>
          <w:marBottom w:val="0"/>
          <w:divBdr>
            <w:top w:val="none" w:sz="0" w:space="0" w:color="auto"/>
            <w:left w:val="none" w:sz="0" w:space="0" w:color="auto"/>
            <w:bottom w:val="none" w:sz="0" w:space="0" w:color="auto"/>
            <w:right w:val="none" w:sz="0" w:space="0" w:color="auto"/>
          </w:divBdr>
        </w:div>
        <w:div w:id="983117302">
          <w:marLeft w:val="0"/>
          <w:marRight w:val="0"/>
          <w:marTop w:val="0"/>
          <w:marBottom w:val="0"/>
          <w:divBdr>
            <w:top w:val="none" w:sz="0" w:space="0" w:color="auto"/>
            <w:left w:val="none" w:sz="0" w:space="0" w:color="auto"/>
            <w:bottom w:val="none" w:sz="0" w:space="0" w:color="auto"/>
            <w:right w:val="none" w:sz="0" w:space="0" w:color="auto"/>
          </w:divBdr>
        </w:div>
        <w:div w:id="1018964265">
          <w:marLeft w:val="0"/>
          <w:marRight w:val="0"/>
          <w:marTop w:val="0"/>
          <w:marBottom w:val="0"/>
          <w:divBdr>
            <w:top w:val="none" w:sz="0" w:space="0" w:color="auto"/>
            <w:left w:val="none" w:sz="0" w:space="0" w:color="auto"/>
            <w:bottom w:val="none" w:sz="0" w:space="0" w:color="auto"/>
            <w:right w:val="none" w:sz="0" w:space="0" w:color="auto"/>
          </w:divBdr>
        </w:div>
        <w:div w:id="395737693">
          <w:marLeft w:val="0"/>
          <w:marRight w:val="0"/>
          <w:marTop w:val="0"/>
          <w:marBottom w:val="0"/>
          <w:divBdr>
            <w:top w:val="none" w:sz="0" w:space="0" w:color="auto"/>
            <w:left w:val="none" w:sz="0" w:space="0" w:color="auto"/>
            <w:bottom w:val="none" w:sz="0" w:space="0" w:color="auto"/>
            <w:right w:val="none" w:sz="0" w:space="0" w:color="auto"/>
          </w:divBdr>
        </w:div>
        <w:div w:id="2007971351">
          <w:marLeft w:val="0"/>
          <w:marRight w:val="0"/>
          <w:marTop w:val="0"/>
          <w:marBottom w:val="0"/>
          <w:divBdr>
            <w:top w:val="none" w:sz="0" w:space="0" w:color="auto"/>
            <w:left w:val="none" w:sz="0" w:space="0" w:color="auto"/>
            <w:bottom w:val="none" w:sz="0" w:space="0" w:color="auto"/>
            <w:right w:val="none" w:sz="0" w:space="0" w:color="auto"/>
          </w:divBdr>
        </w:div>
        <w:div w:id="400955488">
          <w:marLeft w:val="0"/>
          <w:marRight w:val="0"/>
          <w:marTop w:val="0"/>
          <w:marBottom w:val="0"/>
          <w:divBdr>
            <w:top w:val="none" w:sz="0" w:space="0" w:color="auto"/>
            <w:left w:val="none" w:sz="0" w:space="0" w:color="auto"/>
            <w:bottom w:val="none" w:sz="0" w:space="0" w:color="auto"/>
            <w:right w:val="none" w:sz="0" w:space="0" w:color="auto"/>
          </w:divBdr>
        </w:div>
        <w:div w:id="460224887">
          <w:marLeft w:val="0"/>
          <w:marRight w:val="0"/>
          <w:marTop w:val="0"/>
          <w:marBottom w:val="0"/>
          <w:divBdr>
            <w:top w:val="none" w:sz="0" w:space="0" w:color="auto"/>
            <w:left w:val="none" w:sz="0" w:space="0" w:color="auto"/>
            <w:bottom w:val="none" w:sz="0" w:space="0" w:color="auto"/>
            <w:right w:val="none" w:sz="0" w:space="0" w:color="auto"/>
          </w:divBdr>
        </w:div>
        <w:div w:id="139814024">
          <w:marLeft w:val="0"/>
          <w:marRight w:val="0"/>
          <w:marTop w:val="0"/>
          <w:marBottom w:val="0"/>
          <w:divBdr>
            <w:top w:val="none" w:sz="0" w:space="0" w:color="auto"/>
            <w:left w:val="none" w:sz="0" w:space="0" w:color="auto"/>
            <w:bottom w:val="none" w:sz="0" w:space="0" w:color="auto"/>
            <w:right w:val="none" w:sz="0" w:space="0" w:color="auto"/>
          </w:divBdr>
        </w:div>
        <w:div w:id="1420903888">
          <w:marLeft w:val="0"/>
          <w:marRight w:val="0"/>
          <w:marTop w:val="0"/>
          <w:marBottom w:val="0"/>
          <w:divBdr>
            <w:top w:val="none" w:sz="0" w:space="0" w:color="auto"/>
            <w:left w:val="none" w:sz="0" w:space="0" w:color="auto"/>
            <w:bottom w:val="none" w:sz="0" w:space="0" w:color="auto"/>
            <w:right w:val="none" w:sz="0" w:space="0" w:color="auto"/>
          </w:divBdr>
        </w:div>
        <w:div w:id="1340229274">
          <w:marLeft w:val="0"/>
          <w:marRight w:val="0"/>
          <w:marTop w:val="0"/>
          <w:marBottom w:val="0"/>
          <w:divBdr>
            <w:top w:val="none" w:sz="0" w:space="0" w:color="auto"/>
            <w:left w:val="none" w:sz="0" w:space="0" w:color="auto"/>
            <w:bottom w:val="none" w:sz="0" w:space="0" w:color="auto"/>
            <w:right w:val="none" w:sz="0" w:space="0" w:color="auto"/>
          </w:divBdr>
        </w:div>
        <w:div w:id="835682042">
          <w:marLeft w:val="0"/>
          <w:marRight w:val="0"/>
          <w:marTop w:val="0"/>
          <w:marBottom w:val="0"/>
          <w:divBdr>
            <w:top w:val="none" w:sz="0" w:space="0" w:color="auto"/>
            <w:left w:val="none" w:sz="0" w:space="0" w:color="auto"/>
            <w:bottom w:val="none" w:sz="0" w:space="0" w:color="auto"/>
            <w:right w:val="none" w:sz="0" w:space="0" w:color="auto"/>
          </w:divBdr>
        </w:div>
        <w:div w:id="2012953153">
          <w:marLeft w:val="0"/>
          <w:marRight w:val="0"/>
          <w:marTop w:val="0"/>
          <w:marBottom w:val="0"/>
          <w:divBdr>
            <w:top w:val="none" w:sz="0" w:space="0" w:color="auto"/>
            <w:left w:val="none" w:sz="0" w:space="0" w:color="auto"/>
            <w:bottom w:val="none" w:sz="0" w:space="0" w:color="auto"/>
            <w:right w:val="none" w:sz="0" w:space="0" w:color="auto"/>
          </w:divBdr>
        </w:div>
        <w:div w:id="1539272293">
          <w:marLeft w:val="0"/>
          <w:marRight w:val="0"/>
          <w:marTop w:val="0"/>
          <w:marBottom w:val="0"/>
          <w:divBdr>
            <w:top w:val="none" w:sz="0" w:space="0" w:color="auto"/>
            <w:left w:val="none" w:sz="0" w:space="0" w:color="auto"/>
            <w:bottom w:val="none" w:sz="0" w:space="0" w:color="auto"/>
            <w:right w:val="none" w:sz="0" w:space="0" w:color="auto"/>
          </w:divBdr>
        </w:div>
        <w:div w:id="884950720">
          <w:marLeft w:val="0"/>
          <w:marRight w:val="0"/>
          <w:marTop w:val="0"/>
          <w:marBottom w:val="0"/>
          <w:divBdr>
            <w:top w:val="none" w:sz="0" w:space="0" w:color="auto"/>
            <w:left w:val="none" w:sz="0" w:space="0" w:color="auto"/>
            <w:bottom w:val="none" w:sz="0" w:space="0" w:color="auto"/>
            <w:right w:val="none" w:sz="0" w:space="0" w:color="auto"/>
          </w:divBdr>
        </w:div>
        <w:div w:id="1623611437">
          <w:marLeft w:val="0"/>
          <w:marRight w:val="0"/>
          <w:marTop w:val="0"/>
          <w:marBottom w:val="0"/>
          <w:divBdr>
            <w:top w:val="none" w:sz="0" w:space="0" w:color="auto"/>
            <w:left w:val="none" w:sz="0" w:space="0" w:color="auto"/>
            <w:bottom w:val="none" w:sz="0" w:space="0" w:color="auto"/>
            <w:right w:val="none" w:sz="0" w:space="0" w:color="auto"/>
          </w:divBdr>
        </w:div>
        <w:div w:id="1668092541">
          <w:marLeft w:val="0"/>
          <w:marRight w:val="0"/>
          <w:marTop w:val="0"/>
          <w:marBottom w:val="0"/>
          <w:divBdr>
            <w:top w:val="none" w:sz="0" w:space="0" w:color="auto"/>
            <w:left w:val="none" w:sz="0" w:space="0" w:color="auto"/>
            <w:bottom w:val="none" w:sz="0" w:space="0" w:color="auto"/>
            <w:right w:val="none" w:sz="0" w:space="0" w:color="auto"/>
          </w:divBdr>
        </w:div>
        <w:div w:id="1194923882">
          <w:marLeft w:val="0"/>
          <w:marRight w:val="0"/>
          <w:marTop w:val="0"/>
          <w:marBottom w:val="0"/>
          <w:divBdr>
            <w:top w:val="none" w:sz="0" w:space="0" w:color="auto"/>
            <w:left w:val="none" w:sz="0" w:space="0" w:color="auto"/>
            <w:bottom w:val="none" w:sz="0" w:space="0" w:color="auto"/>
            <w:right w:val="none" w:sz="0" w:space="0" w:color="auto"/>
          </w:divBdr>
        </w:div>
        <w:div w:id="1102457820">
          <w:marLeft w:val="0"/>
          <w:marRight w:val="0"/>
          <w:marTop w:val="0"/>
          <w:marBottom w:val="0"/>
          <w:divBdr>
            <w:top w:val="none" w:sz="0" w:space="0" w:color="auto"/>
            <w:left w:val="none" w:sz="0" w:space="0" w:color="auto"/>
            <w:bottom w:val="none" w:sz="0" w:space="0" w:color="auto"/>
            <w:right w:val="none" w:sz="0" w:space="0" w:color="auto"/>
          </w:divBdr>
        </w:div>
        <w:div w:id="535125406">
          <w:marLeft w:val="0"/>
          <w:marRight w:val="0"/>
          <w:marTop w:val="0"/>
          <w:marBottom w:val="0"/>
          <w:divBdr>
            <w:top w:val="none" w:sz="0" w:space="0" w:color="auto"/>
            <w:left w:val="none" w:sz="0" w:space="0" w:color="auto"/>
            <w:bottom w:val="none" w:sz="0" w:space="0" w:color="auto"/>
            <w:right w:val="none" w:sz="0" w:space="0" w:color="auto"/>
          </w:divBdr>
        </w:div>
        <w:div w:id="169027170">
          <w:marLeft w:val="0"/>
          <w:marRight w:val="0"/>
          <w:marTop w:val="0"/>
          <w:marBottom w:val="0"/>
          <w:divBdr>
            <w:top w:val="none" w:sz="0" w:space="0" w:color="auto"/>
            <w:left w:val="none" w:sz="0" w:space="0" w:color="auto"/>
            <w:bottom w:val="none" w:sz="0" w:space="0" w:color="auto"/>
            <w:right w:val="none" w:sz="0" w:space="0" w:color="auto"/>
          </w:divBdr>
        </w:div>
        <w:div w:id="206263847">
          <w:marLeft w:val="0"/>
          <w:marRight w:val="0"/>
          <w:marTop w:val="0"/>
          <w:marBottom w:val="0"/>
          <w:divBdr>
            <w:top w:val="none" w:sz="0" w:space="0" w:color="auto"/>
            <w:left w:val="none" w:sz="0" w:space="0" w:color="auto"/>
            <w:bottom w:val="none" w:sz="0" w:space="0" w:color="auto"/>
            <w:right w:val="none" w:sz="0" w:space="0" w:color="auto"/>
          </w:divBdr>
        </w:div>
        <w:div w:id="834616491">
          <w:marLeft w:val="0"/>
          <w:marRight w:val="0"/>
          <w:marTop w:val="0"/>
          <w:marBottom w:val="0"/>
          <w:divBdr>
            <w:top w:val="none" w:sz="0" w:space="0" w:color="auto"/>
            <w:left w:val="none" w:sz="0" w:space="0" w:color="auto"/>
            <w:bottom w:val="none" w:sz="0" w:space="0" w:color="auto"/>
            <w:right w:val="none" w:sz="0" w:space="0" w:color="auto"/>
          </w:divBdr>
        </w:div>
        <w:div w:id="13267985">
          <w:marLeft w:val="0"/>
          <w:marRight w:val="0"/>
          <w:marTop w:val="0"/>
          <w:marBottom w:val="0"/>
          <w:divBdr>
            <w:top w:val="none" w:sz="0" w:space="0" w:color="auto"/>
            <w:left w:val="none" w:sz="0" w:space="0" w:color="auto"/>
            <w:bottom w:val="none" w:sz="0" w:space="0" w:color="auto"/>
            <w:right w:val="none" w:sz="0" w:space="0" w:color="auto"/>
          </w:divBdr>
        </w:div>
        <w:div w:id="1507137774">
          <w:marLeft w:val="0"/>
          <w:marRight w:val="0"/>
          <w:marTop w:val="0"/>
          <w:marBottom w:val="0"/>
          <w:divBdr>
            <w:top w:val="none" w:sz="0" w:space="0" w:color="auto"/>
            <w:left w:val="none" w:sz="0" w:space="0" w:color="auto"/>
            <w:bottom w:val="none" w:sz="0" w:space="0" w:color="auto"/>
            <w:right w:val="none" w:sz="0" w:space="0" w:color="auto"/>
          </w:divBdr>
        </w:div>
        <w:div w:id="1796484593">
          <w:marLeft w:val="0"/>
          <w:marRight w:val="0"/>
          <w:marTop w:val="0"/>
          <w:marBottom w:val="0"/>
          <w:divBdr>
            <w:top w:val="none" w:sz="0" w:space="0" w:color="auto"/>
            <w:left w:val="none" w:sz="0" w:space="0" w:color="auto"/>
            <w:bottom w:val="none" w:sz="0" w:space="0" w:color="auto"/>
            <w:right w:val="none" w:sz="0" w:space="0" w:color="auto"/>
          </w:divBdr>
        </w:div>
        <w:div w:id="193664495">
          <w:marLeft w:val="0"/>
          <w:marRight w:val="0"/>
          <w:marTop w:val="0"/>
          <w:marBottom w:val="0"/>
          <w:divBdr>
            <w:top w:val="none" w:sz="0" w:space="0" w:color="auto"/>
            <w:left w:val="none" w:sz="0" w:space="0" w:color="auto"/>
            <w:bottom w:val="none" w:sz="0" w:space="0" w:color="auto"/>
            <w:right w:val="none" w:sz="0" w:space="0" w:color="auto"/>
          </w:divBdr>
        </w:div>
        <w:div w:id="286476977">
          <w:marLeft w:val="0"/>
          <w:marRight w:val="0"/>
          <w:marTop w:val="0"/>
          <w:marBottom w:val="0"/>
          <w:divBdr>
            <w:top w:val="none" w:sz="0" w:space="0" w:color="auto"/>
            <w:left w:val="none" w:sz="0" w:space="0" w:color="auto"/>
            <w:bottom w:val="none" w:sz="0" w:space="0" w:color="auto"/>
            <w:right w:val="none" w:sz="0" w:space="0" w:color="auto"/>
          </w:divBdr>
        </w:div>
        <w:div w:id="242879407">
          <w:marLeft w:val="0"/>
          <w:marRight w:val="0"/>
          <w:marTop w:val="0"/>
          <w:marBottom w:val="0"/>
          <w:divBdr>
            <w:top w:val="none" w:sz="0" w:space="0" w:color="auto"/>
            <w:left w:val="none" w:sz="0" w:space="0" w:color="auto"/>
            <w:bottom w:val="none" w:sz="0" w:space="0" w:color="auto"/>
            <w:right w:val="none" w:sz="0" w:space="0" w:color="auto"/>
          </w:divBdr>
        </w:div>
        <w:div w:id="1341421835">
          <w:marLeft w:val="0"/>
          <w:marRight w:val="0"/>
          <w:marTop w:val="0"/>
          <w:marBottom w:val="0"/>
          <w:divBdr>
            <w:top w:val="none" w:sz="0" w:space="0" w:color="auto"/>
            <w:left w:val="none" w:sz="0" w:space="0" w:color="auto"/>
            <w:bottom w:val="none" w:sz="0" w:space="0" w:color="auto"/>
            <w:right w:val="none" w:sz="0" w:space="0" w:color="auto"/>
          </w:divBdr>
        </w:div>
        <w:div w:id="1140263623">
          <w:marLeft w:val="0"/>
          <w:marRight w:val="0"/>
          <w:marTop w:val="0"/>
          <w:marBottom w:val="0"/>
          <w:divBdr>
            <w:top w:val="none" w:sz="0" w:space="0" w:color="auto"/>
            <w:left w:val="none" w:sz="0" w:space="0" w:color="auto"/>
            <w:bottom w:val="none" w:sz="0" w:space="0" w:color="auto"/>
            <w:right w:val="none" w:sz="0" w:space="0" w:color="auto"/>
          </w:divBdr>
        </w:div>
        <w:div w:id="1888223323">
          <w:marLeft w:val="0"/>
          <w:marRight w:val="0"/>
          <w:marTop w:val="0"/>
          <w:marBottom w:val="0"/>
          <w:divBdr>
            <w:top w:val="none" w:sz="0" w:space="0" w:color="auto"/>
            <w:left w:val="none" w:sz="0" w:space="0" w:color="auto"/>
            <w:bottom w:val="none" w:sz="0" w:space="0" w:color="auto"/>
            <w:right w:val="none" w:sz="0" w:space="0" w:color="auto"/>
          </w:divBdr>
        </w:div>
        <w:div w:id="466356287">
          <w:marLeft w:val="0"/>
          <w:marRight w:val="0"/>
          <w:marTop w:val="0"/>
          <w:marBottom w:val="0"/>
          <w:divBdr>
            <w:top w:val="none" w:sz="0" w:space="0" w:color="auto"/>
            <w:left w:val="none" w:sz="0" w:space="0" w:color="auto"/>
            <w:bottom w:val="none" w:sz="0" w:space="0" w:color="auto"/>
            <w:right w:val="none" w:sz="0" w:space="0" w:color="auto"/>
          </w:divBdr>
        </w:div>
        <w:div w:id="1437946483">
          <w:marLeft w:val="0"/>
          <w:marRight w:val="0"/>
          <w:marTop w:val="0"/>
          <w:marBottom w:val="0"/>
          <w:divBdr>
            <w:top w:val="none" w:sz="0" w:space="0" w:color="auto"/>
            <w:left w:val="none" w:sz="0" w:space="0" w:color="auto"/>
            <w:bottom w:val="none" w:sz="0" w:space="0" w:color="auto"/>
            <w:right w:val="none" w:sz="0" w:space="0" w:color="auto"/>
          </w:divBdr>
        </w:div>
        <w:div w:id="796676524">
          <w:marLeft w:val="0"/>
          <w:marRight w:val="0"/>
          <w:marTop w:val="0"/>
          <w:marBottom w:val="0"/>
          <w:divBdr>
            <w:top w:val="none" w:sz="0" w:space="0" w:color="auto"/>
            <w:left w:val="none" w:sz="0" w:space="0" w:color="auto"/>
            <w:bottom w:val="none" w:sz="0" w:space="0" w:color="auto"/>
            <w:right w:val="none" w:sz="0" w:space="0" w:color="auto"/>
          </w:divBdr>
        </w:div>
        <w:div w:id="1653945649">
          <w:marLeft w:val="0"/>
          <w:marRight w:val="0"/>
          <w:marTop w:val="0"/>
          <w:marBottom w:val="0"/>
          <w:divBdr>
            <w:top w:val="none" w:sz="0" w:space="0" w:color="auto"/>
            <w:left w:val="none" w:sz="0" w:space="0" w:color="auto"/>
            <w:bottom w:val="none" w:sz="0" w:space="0" w:color="auto"/>
            <w:right w:val="none" w:sz="0" w:space="0" w:color="auto"/>
          </w:divBdr>
        </w:div>
        <w:div w:id="918053310">
          <w:marLeft w:val="0"/>
          <w:marRight w:val="0"/>
          <w:marTop w:val="0"/>
          <w:marBottom w:val="0"/>
          <w:divBdr>
            <w:top w:val="none" w:sz="0" w:space="0" w:color="auto"/>
            <w:left w:val="none" w:sz="0" w:space="0" w:color="auto"/>
            <w:bottom w:val="none" w:sz="0" w:space="0" w:color="auto"/>
            <w:right w:val="none" w:sz="0" w:space="0" w:color="auto"/>
          </w:divBdr>
        </w:div>
        <w:div w:id="1842354010">
          <w:marLeft w:val="0"/>
          <w:marRight w:val="0"/>
          <w:marTop w:val="0"/>
          <w:marBottom w:val="0"/>
          <w:divBdr>
            <w:top w:val="none" w:sz="0" w:space="0" w:color="auto"/>
            <w:left w:val="none" w:sz="0" w:space="0" w:color="auto"/>
            <w:bottom w:val="none" w:sz="0" w:space="0" w:color="auto"/>
            <w:right w:val="none" w:sz="0" w:space="0" w:color="auto"/>
          </w:divBdr>
        </w:div>
        <w:div w:id="1736929698">
          <w:marLeft w:val="0"/>
          <w:marRight w:val="0"/>
          <w:marTop w:val="0"/>
          <w:marBottom w:val="0"/>
          <w:divBdr>
            <w:top w:val="none" w:sz="0" w:space="0" w:color="auto"/>
            <w:left w:val="none" w:sz="0" w:space="0" w:color="auto"/>
            <w:bottom w:val="none" w:sz="0" w:space="0" w:color="auto"/>
            <w:right w:val="none" w:sz="0" w:space="0" w:color="auto"/>
          </w:divBdr>
        </w:div>
        <w:div w:id="1852603243">
          <w:marLeft w:val="0"/>
          <w:marRight w:val="0"/>
          <w:marTop w:val="0"/>
          <w:marBottom w:val="0"/>
          <w:divBdr>
            <w:top w:val="none" w:sz="0" w:space="0" w:color="auto"/>
            <w:left w:val="none" w:sz="0" w:space="0" w:color="auto"/>
            <w:bottom w:val="none" w:sz="0" w:space="0" w:color="auto"/>
            <w:right w:val="none" w:sz="0" w:space="0" w:color="auto"/>
          </w:divBdr>
        </w:div>
        <w:div w:id="1712997261">
          <w:marLeft w:val="0"/>
          <w:marRight w:val="0"/>
          <w:marTop w:val="0"/>
          <w:marBottom w:val="0"/>
          <w:divBdr>
            <w:top w:val="none" w:sz="0" w:space="0" w:color="auto"/>
            <w:left w:val="none" w:sz="0" w:space="0" w:color="auto"/>
            <w:bottom w:val="none" w:sz="0" w:space="0" w:color="auto"/>
            <w:right w:val="none" w:sz="0" w:space="0" w:color="auto"/>
          </w:divBdr>
        </w:div>
        <w:div w:id="219899509">
          <w:marLeft w:val="0"/>
          <w:marRight w:val="0"/>
          <w:marTop w:val="0"/>
          <w:marBottom w:val="0"/>
          <w:divBdr>
            <w:top w:val="none" w:sz="0" w:space="0" w:color="auto"/>
            <w:left w:val="none" w:sz="0" w:space="0" w:color="auto"/>
            <w:bottom w:val="none" w:sz="0" w:space="0" w:color="auto"/>
            <w:right w:val="none" w:sz="0" w:space="0" w:color="auto"/>
          </w:divBdr>
        </w:div>
        <w:div w:id="855579644">
          <w:marLeft w:val="0"/>
          <w:marRight w:val="0"/>
          <w:marTop w:val="0"/>
          <w:marBottom w:val="0"/>
          <w:divBdr>
            <w:top w:val="none" w:sz="0" w:space="0" w:color="auto"/>
            <w:left w:val="none" w:sz="0" w:space="0" w:color="auto"/>
            <w:bottom w:val="none" w:sz="0" w:space="0" w:color="auto"/>
            <w:right w:val="none" w:sz="0" w:space="0" w:color="auto"/>
          </w:divBdr>
        </w:div>
        <w:div w:id="374082384">
          <w:marLeft w:val="0"/>
          <w:marRight w:val="0"/>
          <w:marTop w:val="0"/>
          <w:marBottom w:val="0"/>
          <w:divBdr>
            <w:top w:val="none" w:sz="0" w:space="0" w:color="auto"/>
            <w:left w:val="none" w:sz="0" w:space="0" w:color="auto"/>
            <w:bottom w:val="none" w:sz="0" w:space="0" w:color="auto"/>
            <w:right w:val="none" w:sz="0" w:space="0" w:color="auto"/>
          </w:divBdr>
        </w:div>
        <w:div w:id="2143111312">
          <w:marLeft w:val="0"/>
          <w:marRight w:val="0"/>
          <w:marTop w:val="0"/>
          <w:marBottom w:val="0"/>
          <w:divBdr>
            <w:top w:val="none" w:sz="0" w:space="0" w:color="auto"/>
            <w:left w:val="none" w:sz="0" w:space="0" w:color="auto"/>
            <w:bottom w:val="none" w:sz="0" w:space="0" w:color="auto"/>
            <w:right w:val="none" w:sz="0" w:space="0" w:color="auto"/>
          </w:divBdr>
        </w:div>
        <w:div w:id="1517841611">
          <w:marLeft w:val="0"/>
          <w:marRight w:val="0"/>
          <w:marTop w:val="0"/>
          <w:marBottom w:val="0"/>
          <w:divBdr>
            <w:top w:val="none" w:sz="0" w:space="0" w:color="auto"/>
            <w:left w:val="none" w:sz="0" w:space="0" w:color="auto"/>
            <w:bottom w:val="none" w:sz="0" w:space="0" w:color="auto"/>
            <w:right w:val="none" w:sz="0" w:space="0" w:color="auto"/>
          </w:divBdr>
        </w:div>
        <w:div w:id="1165823502">
          <w:marLeft w:val="0"/>
          <w:marRight w:val="0"/>
          <w:marTop w:val="0"/>
          <w:marBottom w:val="0"/>
          <w:divBdr>
            <w:top w:val="none" w:sz="0" w:space="0" w:color="auto"/>
            <w:left w:val="none" w:sz="0" w:space="0" w:color="auto"/>
            <w:bottom w:val="none" w:sz="0" w:space="0" w:color="auto"/>
            <w:right w:val="none" w:sz="0" w:space="0" w:color="auto"/>
          </w:divBdr>
        </w:div>
        <w:div w:id="1028871429">
          <w:marLeft w:val="0"/>
          <w:marRight w:val="0"/>
          <w:marTop w:val="0"/>
          <w:marBottom w:val="0"/>
          <w:divBdr>
            <w:top w:val="none" w:sz="0" w:space="0" w:color="auto"/>
            <w:left w:val="none" w:sz="0" w:space="0" w:color="auto"/>
            <w:bottom w:val="none" w:sz="0" w:space="0" w:color="auto"/>
            <w:right w:val="none" w:sz="0" w:space="0" w:color="auto"/>
          </w:divBdr>
        </w:div>
        <w:div w:id="1342927452">
          <w:marLeft w:val="0"/>
          <w:marRight w:val="0"/>
          <w:marTop w:val="0"/>
          <w:marBottom w:val="0"/>
          <w:divBdr>
            <w:top w:val="none" w:sz="0" w:space="0" w:color="auto"/>
            <w:left w:val="none" w:sz="0" w:space="0" w:color="auto"/>
            <w:bottom w:val="none" w:sz="0" w:space="0" w:color="auto"/>
            <w:right w:val="none" w:sz="0" w:space="0" w:color="auto"/>
          </w:divBdr>
        </w:div>
        <w:div w:id="1460220764">
          <w:marLeft w:val="0"/>
          <w:marRight w:val="0"/>
          <w:marTop w:val="0"/>
          <w:marBottom w:val="0"/>
          <w:divBdr>
            <w:top w:val="none" w:sz="0" w:space="0" w:color="auto"/>
            <w:left w:val="none" w:sz="0" w:space="0" w:color="auto"/>
            <w:bottom w:val="none" w:sz="0" w:space="0" w:color="auto"/>
            <w:right w:val="none" w:sz="0" w:space="0" w:color="auto"/>
          </w:divBdr>
        </w:div>
        <w:div w:id="1954088063">
          <w:marLeft w:val="0"/>
          <w:marRight w:val="0"/>
          <w:marTop w:val="0"/>
          <w:marBottom w:val="0"/>
          <w:divBdr>
            <w:top w:val="none" w:sz="0" w:space="0" w:color="auto"/>
            <w:left w:val="none" w:sz="0" w:space="0" w:color="auto"/>
            <w:bottom w:val="none" w:sz="0" w:space="0" w:color="auto"/>
            <w:right w:val="none" w:sz="0" w:space="0" w:color="auto"/>
          </w:divBdr>
        </w:div>
        <w:div w:id="194663190">
          <w:marLeft w:val="0"/>
          <w:marRight w:val="0"/>
          <w:marTop w:val="0"/>
          <w:marBottom w:val="0"/>
          <w:divBdr>
            <w:top w:val="none" w:sz="0" w:space="0" w:color="auto"/>
            <w:left w:val="none" w:sz="0" w:space="0" w:color="auto"/>
            <w:bottom w:val="none" w:sz="0" w:space="0" w:color="auto"/>
            <w:right w:val="none" w:sz="0" w:space="0" w:color="auto"/>
          </w:divBdr>
        </w:div>
        <w:div w:id="394085416">
          <w:marLeft w:val="0"/>
          <w:marRight w:val="0"/>
          <w:marTop w:val="0"/>
          <w:marBottom w:val="0"/>
          <w:divBdr>
            <w:top w:val="none" w:sz="0" w:space="0" w:color="auto"/>
            <w:left w:val="none" w:sz="0" w:space="0" w:color="auto"/>
            <w:bottom w:val="none" w:sz="0" w:space="0" w:color="auto"/>
            <w:right w:val="none" w:sz="0" w:space="0" w:color="auto"/>
          </w:divBdr>
        </w:div>
        <w:div w:id="1343435870">
          <w:marLeft w:val="0"/>
          <w:marRight w:val="0"/>
          <w:marTop w:val="0"/>
          <w:marBottom w:val="0"/>
          <w:divBdr>
            <w:top w:val="none" w:sz="0" w:space="0" w:color="auto"/>
            <w:left w:val="none" w:sz="0" w:space="0" w:color="auto"/>
            <w:bottom w:val="none" w:sz="0" w:space="0" w:color="auto"/>
            <w:right w:val="none" w:sz="0" w:space="0" w:color="auto"/>
          </w:divBdr>
        </w:div>
        <w:div w:id="194580144">
          <w:marLeft w:val="0"/>
          <w:marRight w:val="0"/>
          <w:marTop w:val="0"/>
          <w:marBottom w:val="0"/>
          <w:divBdr>
            <w:top w:val="none" w:sz="0" w:space="0" w:color="auto"/>
            <w:left w:val="none" w:sz="0" w:space="0" w:color="auto"/>
            <w:bottom w:val="none" w:sz="0" w:space="0" w:color="auto"/>
            <w:right w:val="none" w:sz="0" w:space="0" w:color="auto"/>
          </w:divBdr>
        </w:div>
        <w:div w:id="312024297">
          <w:marLeft w:val="0"/>
          <w:marRight w:val="0"/>
          <w:marTop w:val="0"/>
          <w:marBottom w:val="0"/>
          <w:divBdr>
            <w:top w:val="none" w:sz="0" w:space="0" w:color="auto"/>
            <w:left w:val="none" w:sz="0" w:space="0" w:color="auto"/>
            <w:bottom w:val="none" w:sz="0" w:space="0" w:color="auto"/>
            <w:right w:val="none" w:sz="0" w:space="0" w:color="auto"/>
          </w:divBdr>
        </w:div>
        <w:div w:id="859706827">
          <w:marLeft w:val="0"/>
          <w:marRight w:val="0"/>
          <w:marTop w:val="0"/>
          <w:marBottom w:val="0"/>
          <w:divBdr>
            <w:top w:val="none" w:sz="0" w:space="0" w:color="auto"/>
            <w:left w:val="none" w:sz="0" w:space="0" w:color="auto"/>
            <w:bottom w:val="none" w:sz="0" w:space="0" w:color="auto"/>
            <w:right w:val="none" w:sz="0" w:space="0" w:color="auto"/>
          </w:divBdr>
        </w:div>
        <w:div w:id="676814085">
          <w:marLeft w:val="0"/>
          <w:marRight w:val="0"/>
          <w:marTop w:val="0"/>
          <w:marBottom w:val="0"/>
          <w:divBdr>
            <w:top w:val="none" w:sz="0" w:space="0" w:color="auto"/>
            <w:left w:val="none" w:sz="0" w:space="0" w:color="auto"/>
            <w:bottom w:val="none" w:sz="0" w:space="0" w:color="auto"/>
            <w:right w:val="none" w:sz="0" w:space="0" w:color="auto"/>
          </w:divBdr>
        </w:div>
        <w:div w:id="616915123">
          <w:marLeft w:val="0"/>
          <w:marRight w:val="0"/>
          <w:marTop w:val="0"/>
          <w:marBottom w:val="0"/>
          <w:divBdr>
            <w:top w:val="none" w:sz="0" w:space="0" w:color="auto"/>
            <w:left w:val="none" w:sz="0" w:space="0" w:color="auto"/>
            <w:bottom w:val="none" w:sz="0" w:space="0" w:color="auto"/>
            <w:right w:val="none" w:sz="0" w:space="0" w:color="auto"/>
          </w:divBdr>
        </w:div>
        <w:div w:id="1422294521">
          <w:marLeft w:val="0"/>
          <w:marRight w:val="0"/>
          <w:marTop w:val="0"/>
          <w:marBottom w:val="0"/>
          <w:divBdr>
            <w:top w:val="none" w:sz="0" w:space="0" w:color="auto"/>
            <w:left w:val="none" w:sz="0" w:space="0" w:color="auto"/>
            <w:bottom w:val="none" w:sz="0" w:space="0" w:color="auto"/>
            <w:right w:val="none" w:sz="0" w:space="0" w:color="auto"/>
          </w:divBdr>
        </w:div>
        <w:div w:id="2037269251">
          <w:marLeft w:val="0"/>
          <w:marRight w:val="0"/>
          <w:marTop w:val="0"/>
          <w:marBottom w:val="0"/>
          <w:divBdr>
            <w:top w:val="none" w:sz="0" w:space="0" w:color="auto"/>
            <w:left w:val="none" w:sz="0" w:space="0" w:color="auto"/>
            <w:bottom w:val="none" w:sz="0" w:space="0" w:color="auto"/>
            <w:right w:val="none" w:sz="0" w:space="0" w:color="auto"/>
          </w:divBdr>
        </w:div>
        <w:div w:id="1555849836">
          <w:marLeft w:val="0"/>
          <w:marRight w:val="0"/>
          <w:marTop w:val="0"/>
          <w:marBottom w:val="0"/>
          <w:divBdr>
            <w:top w:val="none" w:sz="0" w:space="0" w:color="auto"/>
            <w:left w:val="none" w:sz="0" w:space="0" w:color="auto"/>
            <w:bottom w:val="none" w:sz="0" w:space="0" w:color="auto"/>
            <w:right w:val="none" w:sz="0" w:space="0" w:color="auto"/>
          </w:divBdr>
        </w:div>
        <w:div w:id="2060156767">
          <w:marLeft w:val="0"/>
          <w:marRight w:val="0"/>
          <w:marTop w:val="0"/>
          <w:marBottom w:val="0"/>
          <w:divBdr>
            <w:top w:val="none" w:sz="0" w:space="0" w:color="auto"/>
            <w:left w:val="none" w:sz="0" w:space="0" w:color="auto"/>
            <w:bottom w:val="none" w:sz="0" w:space="0" w:color="auto"/>
            <w:right w:val="none" w:sz="0" w:space="0" w:color="auto"/>
          </w:divBdr>
        </w:div>
        <w:div w:id="32578907">
          <w:marLeft w:val="0"/>
          <w:marRight w:val="0"/>
          <w:marTop w:val="0"/>
          <w:marBottom w:val="0"/>
          <w:divBdr>
            <w:top w:val="none" w:sz="0" w:space="0" w:color="auto"/>
            <w:left w:val="none" w:sz="0" w:space="0" w:color="auto"/>
            <w:bottom w:val="none" w:sz="0" w:space="0" w:color="auto"/>
            <w:right w:val="none" w:sz="0" w:space="0" w:color="auto"/>
          </w:divBdr>
        </w:div>
        <w:div w:id="1263222910">
          <w:marLeft w:val="0"/>
          <w:marRight w:val="0"/>
          <w:marTop w:val="0"/>
          <w:marBottom w:val="0"/>
          <w:divBdr>
            <w:top w:val="none" w:sz="0" w:space="0" w:color="auto"/>
            <w:left w:val="none" w:sz="0" w:space="0" w:color="auto"/>
            <w:bottom w:val="none" w:sz="0" w:space="0" w:color="auto"/>
            <w:right w:val="none" w:sz="0" w:space="0" w:color="auto"/>
          </w:divBdr>
        </w:div>
        <w:div w:id="816651231">
          <w:marLeft w:val="0"/>
          <w:marRight w:val="0"/>
          <w:marTop w:val="0"/>
          <w:marBottom w:val="0"/>
          <w:divBdr>
            <w:top w:val="none" w:sz="0" w:space="0" w:color="auto"/>
            <w:left w:val="none" w:sz="0" w:space="0" w:color="auto"/>
            <w:bottom w:val="none" w:sz="0" w:space="0" w:color="auto"/>
            <w:right w:val="none" w:sz="0" w:space="0" w:color="auto"/>
          </w:divBdr>
        </w:div>
        <w:div w:id="1484859111">
          <w:marLeft w:val="0"/>
          <w:marRight w:val="0"/>
          <w:marTop w:val="0"/>
          <w:marBottom w:val="0"/>
          <w:divBdr>
            <w:top w:val="none" w:sz="0" w:space="0" w:color="auto"/>
            <w:left w:val="none" w:sz="0" w:space="0" w:color="auto"/>
            <w:bottom w:val="none" w:sz="0" w:space="0" w:color="auto"/>
            <w:right w:val="none" w:sz="0" w:space="0" w:color="auto"/>
          </w:divBdr>
        </w:div>
        <w:div w:id="230889160">
          <w:marLeft w:val="0"/>
          <w:marRight w:val="0"/>
          <w:marTop w:val="0"/>
          <w:marBottom w:val="0"/>
          <w:divBdr>
            <w:top w:val="none" w:sz="0" w:space="0" w:color="auto"/>
            <w:left w:val="none" w:sz="0" w:space="0" w:color="auto"/>
            <w:bottom w:val="none" w:sz="0" w:space="0" w:color="auto"/>
            <w:right w:val="none" w:sz="0" w:space="0" w:color="auto"/>
          </w:divBdr>
        </w:div>
        <w:div w:id="2066104380">
          <w:marLeft w:val="0"/>
          <w:marRight w:val="0"/>
          <w:marTop w:val="0"/>
          <w:marBottom w:val="0"/>
          <w:divBdr>
            <w:top w:val="none" w:sz="0" w:space="0" w:color="auto"/>
            <w:left w:val="none" w:sz="0" w:space="0" w:color="auto"/>
            <w:bottom w:val="none" w:sz="0" w:space="0" w:color="auto"/>
            <w:right w:val="none" w:sz="0" w:space="0" w:color="auto"/>
          </w:divBdr>
        </w:div>
        <w:div w:id="1271427210">
          <w:marLeft w:val="0"/>
          <w:marRight w:val="0"/>
          <w:marTop w:val="0"/>
          <w:marBottom w:val="0"/>
          <w:divBdr>
            <w:top w:val="none" w:sz="0" w:space="0" w:color="auto"/>
            <w:left w:val="none" w:sz="0" w:space="0" w:color="auto"/>
            <w:bottom w:val="none" w:sz="0" w:space="0" w:color="auto"/>
            <w:right w:val="none" w:sz="0" w:space="0" w:color="auto"/>
          </w:divBdr>
        </w:div>
        <w:div w:id="2017028131">
          <w:marLeft w:val="0"/>
          <w:marRight w:val="0"/>
          <w:marTop w:val="0"/>
          <w:marBottom w:val="0"/>
          <w:divBdr>
            <w:top w:val="none" w:sz="0" w:space="0" w:color="auto"/>
            <w:left w:val="none" w:sz="0" w:space="0" w:color="auto"/>
            <w:bottom w:val="none" w:sz="0" w:space="0" w:color="auto"/>
            <w:right w:val="none" w:sz="0" w:space="0" w:color="auto"/>
          </w:divBdr>
        </w:div>
        <w:div w:id="760376975">
          <w:marLeft w:val="0"/>
          <w:marRight w:val="0"/>
          <w:marTop w:val="0"/>
          <w:marBottom w:val="0"/>
          <w:divBdr>
            <w:top w:val="none" w:sz="0" w:space="0" w:color="auto"/>
            <w:left w:val="none" w:sz="0" w:space="0" w:color="auto"/>
            <w:bottom w:val="none" w:sz="0" w:space="0" w:color="auto"/>
            <w:right w:val="none" w:sz="0" w:space="0" w:color="auto"/>
          </w:divBdr>
        </w:div>
        <w:div w:id="2083527589">
          <w:marLeft w:val="0"/>
          <w:marRight w:val="0"/>
          <w:marTop w:val="0"/>
          <w:marBottom w:val="0"/>
          <w:divBdr>
            <w:top w:val="none" w:sz="0" w:space="0" w:color="auto"/>
            <w:left w:val="none" w:sz="0" w:space="0" w:color="auto"/>
            <w:bottom w:val="none" w:sz="0" w:space="0" w:color="auto"/>
            <w:right w:val="none" w:sz="0" w:space="0" w:color="auto"/>
          </w:divBdr>
        </w:div>
        <w:div w:id="641421768">
          <w:marLeft w:val="0"/>
          <w:marRight w:val="0"/>
          <w:marTop w:val="0"/>
          <w:marBottom w:val="0"/>
          <w:divBdr>
            <w:top w:val="none" w:sz="0" w:space="0" w:color="auto"/>
            <w:left w:val="none" w:sz="0" w:space="0" w:color="auto"/>
            <w:bottom w:val="none" w:sz="0" w:space="0" w:color="auto"/>
            <w:right w:val="none" w:sz="0" w:space="0" w:color="auto"/>
          </w:divBdr>
        </w:div>
        <w:div w:id="391150905">
          <w:marLeft w:val="0"/>
          <w:marRight w:val="0"/>
          <w:marTop w:val="0"/>
          <w:marBottom w:val="0"/>
          <w:divBdr>
            <w:top w:val="none" w:sz="0" w:space="0" w:color="auto"/>
            <w:left w:val="none" w:sz="0" w:space="0" w:color="auto"/>
            <w:bottom w:val="none" w:sz="0" w:space="0" w:color="auto"/>
            <w:right w:val="none" w:sz="0" w:space="0" w:color="auto"/>
          </w:divBdr>
        </w:div>
        <w:div w:id="455560677">
          <w:marLeft w:val="0"/>
          <w:marRight w:val="0"/>
          <w:marTop w:val="0"/>
          <w:marBottom w:val="0"/>
          <w:divBdr>
            <w:top w:val="none" w:sz="0" w:space="0" w:color="auto"/>
            <w:left w:val="none" w:sz="0" w:space="0" w:color="auto"/>
            <w:bottom w:val="none" w:sz="0" w:space="0" w:color="auto"/>
            <w:right w:val="none" w:sz="0" w:space="0" w:color="auto"/>
          </w:divBdr>
        </w:div>
        <w:div w:id="1540699031">
          <w:marLeft w:val="0"/>
          <w:marRight w:val="0"/>
          <w:marTop w:val="0"/>
          <w:marBottom w:val="0"/>
          <w:divBdr>
            <w:top w:val="none" w:sz="0" w:space="0" w:color="auto"/>
            <w:left w:val="none" w:sz="0" w:space="0" w:color="auto"/>
            <w:bottom w:val="none" w:sz="0" w:space="0" w:color="auto"/>
            <w:right w:val="none" w:sz="0" w:space="0" w:color="auto"/>
          </w:divBdr>
        </w:div>
        <w:div w:id="835262778">
          <w:marLeft w:val="0"/>
          <w:marRight w:val="0"/>
          <w:marTop w:val="0"/>
          <w:marBottom w:val="0"/>
          <w:divBdr>
            <w:top w:val="none" w:sz="0" w:space="0" w:color="auto"/>
            <w:left w:val="none" w:sz="0" w:space="0" w:color="auto"/>
            <w:bottom w:val="none" w:sz="0" w:space="0" w:color="auto"/>
            <w:right w:val="none" w:sz="0" w:space="0" w:color="auto"/>
          </w:divBdr>
        </w:div>
        <w:div w:id="1602645143">
          <w:marLeft w:val="0"/>
          <w:marRight w:val="0"/>
          <w:marTop w:val="0"/>
          <w:marBottom w:val="0"/>
          <w:divBdr>
            <w:top w:val="none" w:sz="0" w:space="0" w:color="auto"/>
            <w:left w:val="none" w:sz="0" w:space="0" w:color="auto"/>
            <w:bottom w:val="none" w:sz="0" w:space="0" w:color="auto"/>
            <w:right w:val="none" w:sz="0" w:space="0" w:color="auto"/>
          </w:divBdr>
        </w:div>
        <w:div w:id="389812488">
          <w:marLeft w:val="0"/>
          <w:marRight w:val="0"/>
          <w:marTop w:val="0"/>
          <w:marBottom w:val="0"/>
          <w:divBdr>
            <w:top w:val="none" w:sz="0" w:space="0" w:color="auto"/>
            <w:left w:val="none" w:sz="0" w:space="0" w:color="auto"/>
            <w:bottom w:val="none" w:sz="0" w:space="0" w:color="auto"/>
            <w:right w:val="none" w:sz="0" w:space="0" w:color="auto"/>
          </w:divBdr>
        </w:div>
        <w:div w:id="1704017145">
          <w:marLeft w:val="0"/>
          <w:marRight w:val="0"/>
          <w:marTop w:val="0"/>
          <w:marBottom w:val="0"/>
          <w:divBdr>
            <w:top w:val="none" w:sz="0" w:space="0" w:color="auto"/>
            <w:left w:val="none" w:sz="0" w:space="0" w:color="auto"/>
            <w:bottom w:val="none" w:sz="0" w:space="0" w:color="auto"/>
            <w:right w:val="none" w:sz="0" w:space="0" w:color="auto"/>
          </w:divBdr>
        </w:div>
        <w:div w:id="994068859">
          <w:marLeft w:val="0"/>
          <w:marRight w:val="0"/>
          <w:marTop w:val="0"/>
          <w:marBottom w:val="0"/>
          <w:divBdr>
            <w:top w:val="none" w:sz="0" w:space="0" w:color="auto"/>
            <w:left w:val="none" w:sz="0" w:space="0" w:color="auto"/>
            <w:bottom w:val="none" w:sz="0" w:space="0" w:color="auto"/>
            <w:right w:val="none" w:sz="0" w:space="0" w:color="auto"/>
          </w:divBdr>
        </w:div>
        <w:div w:id="521744845">
          <w:marLeft w:val="0"/>
          <w:marRight w:val="0"/>
          <w:marTop w:val="0"/>
          <w:marBottom w:val="0"/>
          <w:divBdr>
            <w:top w:val="none" w:sz="0" w:space="0" w:color="auto"/>
            <w:left w:val="none" w:sz="0" w:space="0" w:color="auto"/>
            <w:bottom w:val="none" w:sz="0" w:space="0" w:color="auto"/>
            <w:right w:val="none" w:sz="0" w:space="0" w:color="auto"/>
          </w:divBdr>
        </w:div>
        <w:div w:id="779643185">
          <w:marLeft w:val="0"/>
          <w:marRight w:val="0"/>
          <w:marTop w:val="0"/>
          <w:marBottom w:val="0"/>
          <w:divBdr>
            <w:top w:val="none" w:sz="0" w:space="0" w:color="auto"/>
            <w:left w:val="none" w:sz="0" w:space="0" w:color="auto"/>
            <w:bottom w:val="none" w:sz="0" w:space="0" w:color="auto"/>
            <w:right w:val="none" w:sz="0" w:space="0" w:color="auto"/>
          </w:divBdr>
        </w:div>
        <w:div w:id="496844649">
          <w:marLeft w:val="0"/>
          <w:marRight w:val="0"/>
          <w:marTop w:val="0"/>
          <w:marBottom w:val="0"/>
          <w:divBdr>
            <w:top w:val="none" w:sz="0" w:space="0" w:color="auto"/>
            <w:left w:val="none" w:sz="0" w:space="0" w:color="auto"/>
            <w:bottom w:val="none" w:sz="0" w:space="0" w:color="auto"/>
            <w:right w:val="none" w:sz="0" w:space="0" w:color="auto"/>
          </w:divBdr>
        </w:div>
        <w:div w:id="1124545237">
          <w:marLeft w:val="0"/>
          <w:marRight w:val="0"/>
          <w:marTop w:val="0"/>
          <w:marBottom w:val="0"/>
          <w:divBdr>
            <w:top w:val="none" w:sz="0" w:space="0" w:color="auto"/>
            <w:left w:val="none" w:sz="0" w:space="0" w:color="auto"/>
            <w:bottom w:val="none" w:sz="0" w:space="0" w:color="auto"/>
            <w:right w:val="none" w:sz="0" w:space="0" w:color="auto"/>
          </w:divBdr>
        </w:div>
        <w:div w:id="755983505">
          <w:marLeft w:val="0"/>
          <w:marRight w:val="0"/>
          <w:marTop w:val="0"/>
          <w:marBottom w:val="0"/>
          <w:divBdr>
            <w:top w:val="none" w:sz="0" w:space="0" w:color="auto"/>
            <w:left w:val="none" w:sz="0" w:space="0" w:color="auto"/>
            <w:bottom w:val="none" w:sz="0" w:space="0" w:color="auto"/>
            <w:right w:val="none" w:sz="0" w:space="0" w:color="auto"/>
          </w:divBdr>
        </w:div>
        <w:div w:id="580527126">
          <w:marLeft w:val="0"/>
          <w:marRight w:val="0"/>
          <w:marTop w:val="0"/>
          <w:marBottom w:val="0"/>
          <w:divBdr>
            <w:top w:val="none" w:sz="0" w:space="0" w:color="auto"/>
            <w:left w:val="none" w:sz="0" w:space="0" w:color="auto"/>
            <w:bottom w:val="none" w:sz="0" w:space="0" w:color="auto"/>
            <w:right w:val="none" w:sz="0" w:space="0" w:color="auto"/>
          </w:divBdr>
        </w:div>
        <w:div w:id="67769757">
          <w:marLeft w:val="0"/>
          <w:marRight w:val="0"/>
          <w:marTop w:val="0"/>
          <w:marBottom w:val="0"/>
          <w:divBdr>
            <w:top w:val="none" w:sz="0" w:space="0" w:color="auto"/>
            <w:left w:val="none" w:sz="0" w:space="0" w:color="auto"/>
            <w:bottom w:val="none" w:sz="0" w:space="0" w:color="auto"/>
            <w:right w:val="none" w:sz="0" w:space="0" w:color="auto"/>
          </w:divBdr>
        </w:div>
        <w:div w:id="938174530">
          <w:marLeft w:val="0"/>
          <w:marRight w:val="0"/>
          <w:marTop w:val="0"/>
          <w:marBottom w:val="0"/>
          <w:divBdr>
            <w:top w:val="none" w:sz="0" w:space="0" w:color="auto"/>
            <w:left w:val="none" w:sz="0" w:space="0" w:color="auto"/>
            <w:bottom w:val="none" w:sz="0" w:space="0" w:color="auto"/>
            <w:right w:val="none" w:sz="0" w:space="0" w:color="auto"/>
          </w:divBdr>
        </w:div>
        <w:div w:id="1288853056">
          <w:marLeft w:val="0"/>
          <w:marRight w:val="0"/>
          <w:marTop w:val="0"/>
          <w:marBottom w:val="0"/>
          <w:divBdr>
            <w:top w:val="none" w:sz="0" w:space="0" w:color="auto"/>
            <w:left w:val="none" w:sz="0" w:space="0" w:color="auto"/>
            <w:bottom w:val="none" w:sz="0" w:space="0" w:color="auto"/>
            <w:right w:val="none" w:sz="0" w:space="0" w:color="auto"/>
          </w:divBdr>
        </w:div>
        <w:div w:id="1939487744">
          <w:marLeft w:val="0"/>
          <w:marRight w:val="0"/>
          <w:marTop w:val="0"/>
          <w:marBottom w:val="0"/>
          <w:divBdr>
            <w:top w:val="none" w:sz="0" w:space="0" w:color="auto"/>
            <w:left w:val="none" w:sz="0" w:space="0" w:color="auto"/>
            <w:bottom w:val="none" w:sz="0" w:space="0" w:color="auto"/>
            <w:right w:val="none" w:sz="0" w:space="0" w:color="auto"/>
          </w:divBdr>
        </w:div>
        <w:div w:id="1485781181">
          <w:marLeft w:val="0"/>
          <w:marRight w:val="0"/>
          <w:marTop w:val="0"/>
          <w:marBottom w:val="0"/>
          <w:divBdr>
            <w:top w:val="none" w:sz="0" w:space="0" w:color="auto"/>
            <w:left w:val="none" w:sz="0" w:space="0" w:color="auto"/>
            <w:bottom w:val="none" w:sz="0" w:space="0" w:color="auto"/>
            <w:right w:val="none" w:sz="0" w:space="0" w:color="auto"/>
          </w:divBdr>
        </w:div>
        <w:div w:id="1039428628">
          <w:marLeft w:val="0"/>
          <w:marRight w:val="0"/>
          <w:marTop w:val="0"/>
          <w:marBottom w:val="0"/>
          <w:divBdr>
            <w:top w:val="none" w:sz="0" w:space="0" w:color="auto"/>
            <w:left w:val="none" w:sz="0" w:space="0" w:color="auto"/>
            <w:bottom w:val="none" w:sz="0" w:space="0" w:color="auto"/>
            <w:right w:val="none" w:sz="0" w:space="0" w:color="auto"/>
          </w:divBdr>
        </w:div>
        <w:div w:id="1697385410">
          <w:marLeft w:val="0"/>
          <w:marRight w:val="0"/>
          <w:marTop w:val="0"/>
          <w:marBottom w:val="0"/>
          <w:divBdr>
            <w:top w:val="none" w:sz="0" w:space="0" w:color="auto"/>
            <w:left w:val="none" w:sz="0" w:space="0" w:color="auto"/>
            <w:bottom w:val="none" w:sz="0" w:space="0" w:color="auto"/>
            <w:right w:val="none" w:sz="0" w:space="0" w:color="auto"/>
          </w:divBdr>
        </w:div>
        <w:div w:id="499780397">
          <w:marLeft w:val="0"/>
          <w:marRight w:val="0"/>
          <w:marTop w:val="0"/>
          <w:marBottom w:val="0"/>
          <w:divBdr>
            <w:top w:val="none" w:sz="0" w:space="0" w:color="auto"/>
            <w:left w:val="none" w:sz="0" w:space="0" w:color="auto"/>
            <w:bottom w:val="none" w:sz="0" w:space="0" w:color="auto"/>
            <w:right w:val="none" w:sz="0" w:space="0" w:color="auto"/>
          </w:divBdr>
        </w:div>
        <w:div w:id="936135658">
          <w:marLeft w:val="0"/>
          <w:marRight w:val="0"/>
          <w:marTop w:val="0"/>
          <w:marBottom w:val="0"/>
          <w:divBdr>
            <w:top w:val="none" w:sz="0" w:space="0" w:color="auto"/>
            <w:left w:val="none" w:sz="0" w:space="0" w:color="auto"/>
            <w:bottom w:val="none" w:sz="0" w:space="0" w:color="auto"/>
            <w:right w:val="none" w:sz="0" w:space="0" w:color="auto"/>
          </w:divBdr>
        </w:div>
        <w:div w:id="1658462551">
          <w:marLeft w:val="0"/>
          <w:marRight w:val="0"/>
          <w:marTop w:val="0"/>
          <w:marBottom w:val="0"/>
          <w:divBdr>
            <w:top w:val="none" w:sz="0" w:space="0" w:color="auto"/>
            <w:left w:val="none" w:sz="0" w:space="0" w:color="auto"/>
            <w:bottom w:val="none" w:sz="0" w:space="0" w:color="auto"/>
            <w:right w:val="none" w:sz="0" w:space="0" w:color="auto"/>
          </w:divBdr>
        </w:div>
        <w:div w:id="162740975">
          <w:marLeft w:val="0"/>
          <w:marRight w:val="0"/>
          <w:marTop w:val="0"/>
          <w:marBottom w:val="0"/>
          <w:divBdr>
            <w:top w:val="none" w:sz="0" w:space="0" w:color="auto"/>
            <w:left w:val="none" w:sz="0" w:space="0" w:color="auto"/>
            <w:bottom w:val="none" w:sz="0" w:space="0" w:color="auto"/>
            <w:right w:val="none" w:sz="0" w:space="0" w:color="auto"/>
          </w:divBdr>
        </w:div>
        <w:div w:id="2056268052">
          <w:marLeft w:val="0"/>
          <w:marRight w:val="0"/>
          <w:marTop w:val="0"/>
          <w:marBottom w:val="0"/>
          <w:divBdr>
            <w:top w:val="none" w:sz="0" w:space="0" w:color="auto"/>
            <w:left w:val="none" w:sz="0" w:space="0" w:color="auto"/>
            <w:bottom w:val="none" w:sz="0" w:space="0" w:color="auto"/>
            <w:right w:val="none" w:sz="0" w:space="0" w:color="auto"/>
          </w:divBdr>
        </w:div>
        <w:div w:id="1714502726">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893392922">
          <w:marLeft w:val="0"/>
          <w:marRight w:val="0"/>
          <w:marTop w:val="0"/>
          <w:marBottom w:val="0"/>
          <w:divBdr>
            <w:top w:val="none" w:sz="0" w:space="0" w:color="auto"/>
            <w:left w:val="none" w:sz="0" w:space="0" w:color="auto"/>
            <w:bottom w:val="none" w:sz="0" w:space="0" w:color="auto"/>
            <w:right w:val="none" w:sz="0" w:space="0" w:color="auto"/>
          </w:divBdr>
        </w:div>
        <w:div w:id="597756055">
          <w:marLeft w:val="0"/>
          <w:marRight w:val="0"/>
          <w:marTop w:val="0"/>
          <w:marBottom w:val="0"/>
          <w:divBdr>
            <w:top w:val="none" w:sz="0" w:space="0" w:color="auto"/>
            <w:left w:val="none" w:sz="0" w:space="0" w:color="auto"/>
            <w:bottom w:val="none" w:sz="0" w:space="0" w:color="auto"/>
            <w:right w:val="none" w:sz="0" w:space="0" w:color="auto"/>
          </w:divBdr>
        </w:div>
        <w:div w:id="369302096">
          <w:marLeft w:val="0"/>
          <w:marRight w:val="0"/>
          <w:marTop w:val="0"/>
          <w:marBottom w:val="0"/>
          <w:divBdr>
            <w:top w:val="none" w:sz="0" w:space="0" w:color="auto"/>
            <w:left w:val="none" w:sz="0" w:space="0" w:color="auto"/>
            <w:bottom w:val="none" w:sz="0" w:space="0" w:color="auto"/>
            <w:right w:val="none" w:sz="0" w:space="0" w:color="auto"/>
          </w:divBdr>
        </w:div>
        <w:div w:id="67113718">
          <w:marLeft w:val="0"/>
          <w:marRight w:val="0"/>
          <w:marTop w:val="0"/>
          <w:marBottom w:val="0"/>
          <w:divBdr>
            <w:top w:val="none" w:sz="0" w:space="0" w:color="auto"/>
            <w:left w:val="none" w:sz="0" w:space="0" w:color="auto"/>
            <w:bottom w:val="none" w:sz="0" w:space="0" w:color="auto"/>
            <w:right w:val="none" w:sz="0" w:space="0" w:color="auto"/>
          </w:divBdr>
        </w:div>
      </w:divsChild>
    </w:div>
    <w:div w:id="21058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how\Local%20Settings\Temporary%20Internet%20Files\Content.Outlook\VNDNL59T\Centre%20for%20Disease%20Modeling%20SOP%20Templat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2F5D26-A22B-4E09-AB03-E7A1CE65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 for Disease Modeling SOP Template 9</Template>
  <TotalTime>1</TotalTime>
  <Pages>4</Pages>
  <Words>1041</Words>
  <Characters>5627</Characters>
  <Application>Microsoft Office Word</Application>
  <DocSecurity>0</DocSecurity>
  <Lines>148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rchow</dc:creator>
  <cp:lastModifiedBy>pc</cp:lastModifiedBy>
  <cp:revision>4</cp:revision>
  <cp:lastPrinted>2014-04-01T17:49:00Z</cp:lastPrinted>
  <dcterms:created xsi:type="dcterms:W3CDTF">2014-06-19T20:44:00Z</dcterms:created>
  <dcterms:modified xsi:type="dcterms:W3CDTF">2017-01-31T17:57:00Z</dcterms:modified>
</cp:coreProperties>
</file>