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E02F" w14:textId="517CD059" w:rsidR="00FE1C8D" w:rsidRPr="00096F5F" w:rsidRDefault="00854EEA" w:rsidP="008702E7">
      <w:pPr>
        <w:pStyle w:val="Heading1"/>
        <w:spacing w:before="0"/>
        <w:rPr>
          <w:rFonts w:ascii="Calibri Light" w:eastAsiaTheme="minorHAnsi" w:hAnsi="Calibri Light" w:cstheme="minorBidi"/>
          <w:b/>
          <w:bCs/>
          <w:color w:val="0C2344"/>
          <w:sz w:val="36"/>
          <w:szCs w:val="22"/>
          <w:lang w:val="en-CA"/>
        </w:rPr>
      </w:pPr>
      <w:r>
        <w:rPr>
          <w:rFonts w:ascii="Calibri Light" w:eastAsiaTheme="minorHAnsi" w:hAnsi="Calibri Light" w:cstheme="minorBidi"/>
          <w:b/>
          <w:bCs/>
          <w:color w:val="0C2344"/>
          <w:sz w:val="36"/>
          <w:szCs w:val="22"/>
          <w:lang w:val="en-CA"/>
        </w:rPr>
        <w:t xml:space="preserve">Risk Assessment </w:t>
      </w:r>
      <w:r w:rsidR="00F85E10">
        <w:rPr>
          <w:rFonts w:ascii="Calibri Light" w:eastAsiaTheme="minorHAnsi" w:hAnsi="Calibri Light" w:cstheme="minorBidi"/>
          <w:b/>
          <w:bCs/>
          <w:color w:val="0C2344"/>
          <w:sz w:val="36"/>
          <w:szCs w:val="22"/>
          <w:lang w:val="en-CA"/>
        </w:rPr>
        <w:t>Guidance Document</w:t>
      </w:r>
    </w:p>
    <w:p w14:paraId="3F2345D0" w14:textId="77777777" w:rsidR="003079FC" w:rsidRPr="00075A59" w:rsidRDefault="003079FC" w:rsidP="001F3429">
      <w:pPr>
        <w:spacing w:after="0"/>
        <w:rPr>
          <w:rFonts w:ascii="Calibri Light" w:hAnsi="Calibri Light"/>
          <w:i/>
          <w:sz w:val="16"/>
          <w:szCs w:val="16"/>
        </w:rPr>
      </w:pPr>
    </w:p>
    <w:p w14:paraId="473A1521" w14:textId="77777777" w:rsidR="00075A59" w:rsidRDefault="00075A59" w:rsidP="001F3429">
      <w:pPr>
        <w:spacing w:after="0"/>
        <w:rPr>
          <w:rFonts w:ascii="Calibri Light" w:hAnsi="Calibri Light"/>
          <w:b/>
          <w:bCs/>
          <w:color w:val="00A7E1"/>
          <w:sz w:val="28"/>
          <w:lang w:val="en-CA"/>
        </w:rPr>
      </w:pPr>
      <w:r w:rsidRPr="00075A59">
        <w:rPr>
          <w:rFonts w:ascii="Calibri Light" w:hAnsi="Calibri Light"/>
          <w:b/>
          <w:bCs/>
          <w:color w:val="00A7E1"/>
          <w:sz w:val="28"/>
          <w:lang w:val="en-CA"/>
        </w:rPr>
        <w:t xml:space="preserve">Overview </w:t>
      </w:r>
    </w:p>
    <w:p w14:paraId="1A49614A" w14:textId="77777777" w:rsidR="00670F81" w:rsidRPr="00A94E75" w:rsidRDefault="00670F81" w:rsidP="001F3429">
      <w:pPr>
        <w:spacing w:after="0"/>
        <w:rPr>
          <w:rFonts w:ascii="Calibri Light" w:hAnsi="Calibri Light"/>
          <w:b/>
          <w:bCs/>
          <w:color w:val="00A7E1"/>
          <w:sz w:val="16"/>
          <w:szCs w:val="16"/>
          <w:lang w:val="en-CA"/>
        </w:rPr>
      </w:pPr>
    </w:p>
    <w:p w14:paraId="05049579" w14:textId="58255F7D" w:rsidR="00230EAD" w:rsidRDefault="00757C38" w:rsidP="00B57683">
      <w:pPr>
        <w:spacing w:after="0" w:line="276" w:lineRule="auto"/>
        <w:rPr>
          <w:rFonts w:ascii="Calibri Light" w:hAnsi="Calibri Light"/>
        </w:rPr>
      </w:pPr>
      <w:r w:rsidRPr="00A94E75">
        <w:rPr>
          <w:rFonts w:ascii="Calibri Light" w:hAnsi="Calibri Light"/>
        </w:rPr>
        <w:t>Supervisors have a general duty to ensure the healt</w:t>
      </w:r>
      <w:r w:rsidR="00020C46">
        <w:rPr>
          <w:rFonts w:ascii="Calibri Light" w:hAnsi="Calibri Light"/>
        </w:rPr>
        <w:t xml:space="preserve">h and safety of their workers. </w:t>
      </w:r>
      <w:r w:rsidR="00D56107">
        <w:rPr>
          <w:rFonts w:ascii="Calibri Light" w:hAnsi="Calibri Light"/>
        </w:rPr>
        <w:t xml:space="preserve">Conducting a </w:t>
      </w:r>
      <w:r w:rsidR="00D56107" w:rsidRPr="00A94E75">
        <w:rPr>
          <w:rFonts w:ascii="Calibri Light" w:hAnsi="Calibri Light"/>
        </w:rPr>
        <w:t>risk assessment</w:t>
      </w:r>
      <w:r w:rsidR="00D56107" w:rsidRPr="00D56107">
        <w:rPr>
          <w:rFonts w:ascii="Calibri Light" w:hAnsi="Calibri Light"/>
        </w:rPr>
        <w:t xml:space="preserve"> </w:t>
      </w:r>
      <w:r w:rsidR="00D56107" w:rsidRPr="00A94E75">
        <w:rPr>
          <w:rFonts w:ascii="Calibri Light" w:hAnsi="Calibri Light"/>
        </w:rPr>
        <w:t>enable</w:t>
      </w:r>
      <w:r w:rsidR="00D56107">
        <w:rPr>
          <w:rFonts w:ascii="Calibri Light" w:hAnsi="Calibri Light"/>
        </w:rPr>
        <w:t>s</w:t>
      </w:r>
      <w:r w:rsidR="00D56107" w:rsidRPr="00A94E75">
        <w:rPr>
          <w:rFonts w:ascii="Calibri Light" w:hAnsi="Calibri Light"/>
        </w:rPr>
        <w:t xml:space="preserve"> the supervisor to take the measures necessary to meet this requirement</w:t>
      </w:r>
      <w:r w:rsidR="00020C46">
        <w:rPr>
          <w:rFonts w:ascii="Calibri Light" w:hAnsi="Calibri Light"/>
        </w:rPr>
        <w:t>.</w:t>
      </w:r>
      <w:r w:rsidR="00D56107">
        <w:rPr>
          <w:rFonts w:ascii="Calibri Light" w:hAnsi="Calibri Light"/>
        </w:rPr>
        <w:t xml:space="preserve"> It</w:t>
      </w:r>
      <w:r w:rsidR="00D56107" w:rsidRPr="00A94E75">
        <w:rPr>
          <w:rFonts w:ascii="Calibri Light" w:hAnsi="Calibri Light"/>
        </w:rPr>
        <w:t xml:space="preserve"> provides an opportunity to consider all foreseeable hazards associated with a task and the risks associated with those hazards.</w:t>
      </w:r>
      <w:r w:rsidR="00D91D09">
        <w:rPr>
          <w:rFonts w:ascii="Calibri Light" w:hAnsi="Calibri Light"/>
        </w:rPr>
        <w:t xml:space="preserve"> </w:t>
      </w:r>
      <w:r w:rsidR="00D56107" w:rsidRPr="00A94E75">
        <w:rPr>
          <w:rFonts w:ascii="Calibri Light" w:hAnsi="Calibri Light"/>
        </w:rPr>
        <w:t>This information is then used to establish controls to remove the hazard or minimize the</w:t>
      </w:r>
      <w:r w:rsidR="00020C46">
        <w:rPr>
          <w:rFonts w:ascii="Calibri Light" w:hAnsi="Calibri Light"/>
        </w:rPr>
        <w:t xml:space="preserve"> risk. </w:t>
      </w:r>
      <w:r w:rsidR="00D91D09">
        <w:rPr>
          <w:rFonts w:ascii="Calibri Light" w:hAnsi="Calibri Light"/>
        </w:rPr>
        <w:t>See Figure 1 to see the full process.</w:t>
      </w:r>
      <w:r w:rsidR="00D91D09" w:rsidRPr="00A94E75">
        <w:rPr>
          <w:rFonts w:ascii="Calibri Light" w:hAnsi="Calibri Light"/>
        </w:rPr>
        <w:t xml:space="preserve"> </w:t>
      </w:r>
      <w:r w:rsidR="00D91D09">
        <w:rPr>
          <w:rFonts w:ascii="Calibri Light" w:hAnsi="Calibri Light"/>
        </w:rPr>
        <w:t xml:space="preserve"> </w:t>
      </w:r>
      <w:r w:rsidR="00D56107">
        <w:rPr>
          <w:rFonts w:ascii="Calibri Light" w:hAnsi="Calibri Light"/>
        </w:rPr>
        <w:t>Lastly, a documented S</w:t>
      </w:r>
      <w:r w:rsidR="002943F6" w:rsidRPr="00A94E75">
        <w:rPr>
          <w:rFonts w:ascii="Calibri Light" w:hAnsi="Calibri Light"/>
        </w:rPr>
        <w:t>afe Work Procedure</w:t>
      </w:r>
      <w:r w:rsidRPr="00A94E75">
        <w:rPr>
          <w:rFonts w:ascii="Calibri Light" w:hAnsi="Calibri Light"/>
        </w:rPr>
        <w:t xml:space="preserve"> is </w:t>
      </w:r>
      <w:r w:rsidR="00D56107">
        <w:rPr>
          <w:rFonts w:ascii="Calibri Light" w:hAnsi="Calibri Light"/>
        </w:rPr>
        <w:t xml:space="preserve">created that incorporates all the information from the hazard identification and risk assessment allowing one to carry out the task safety. </w:t>
      </w:r>
    </w:p>
    <w:p w14:paraId="7B92A174" w14:textId="77777777" w:rsidR="00B57683" w:rsidRPr="00B57683" w:rsidRDefault="00B57683" w:rsidP="00B57683">
      <w:pPr>
        <w:spacing w:after="0" w:line="276" w:lineRule="auto"/>
        <w:rPr>
          <w:rFonts w:ascii="Calibri Light" w:hAnsi="Calibri Light"/>
        </w:rPr>
      </w:pPr>
    </w:p>
    <w:p w14:paraId="60F9AC02" w14:textId="6D9540C3" w:rsidR="00E738EA" w:rsidRDefault="004D6A02" w:rsidP="00B57683">
      <w:pPr>
        <w:pStyle w:val="MyNormal"/>
        <w:spacing w:before="0" w:after="0" w:line="276" w:lineRule="auto"/>
        <w:rPr>
          <w:rFonts w:ascii="Calibri Light" w:eastAsia="Calibri" w:hAnsi="Calibri Light" w:cs="Tahoma"/>
          <w:sz w:val="22"/>
          <w:szCs w:val="22"/>
          <w:lang w:val="en-CA"/>
        </w:rPr>
      </w:pPr>
      <w:r w:rsidRPr="00A94E75">
        <w:rPr>
          <w:rFonts w:ascii="Calibri Light" w:eastAsia="Calibri" w:hAnsi="Calibri Light" w:cs="Tahoma"/>
          <w:sz w:val="22"/>
          <w:szCs w:val="22"/>
          <w:lang w:val="en-CA"/>
        </w:rPr>
        <w:t>Note: The risk assessment should be based on what is reasonabl</w:t>
      </w:r>
      <w:r w:rsidR="00020C46">
        <w:rPr>
          <w:rFonts w:ascii="Calibri Light" w:eastAsia="Calibri" w:hAnsi="Calibri Light" w:cs="Tahoma"/>
          <w:sz w:val="22"/>
          <w:szCs w:val="22"/>
          <w:lang w:val="en-CA"/>
        </w:rPr>
        <w:t>y anticipated.</w:t>
      </w:r>
      <w:r w:rsidRPr="00A94E75">
        <w:rPr>
          <w:rFonts w:ascii="Calibri Light" w:eastAsia="Calibri" w:hAnsi="Calibri Light" w:cs="Tahoma"/>
          <w:sz w:val="22"/>
          <w:szCs w:val="22"/>
          <w:lang w:val="en-CA"/>
        </w:rPr>
        <w:t xml:space="preserve"> If at any time, there is a change in location, timing, equipment, environment or any other factor that could affect the worker’s safety, a new hazard identification and risk assessment will be required and changes to the safe wo</w:t>
      </w:r>
      <w:r w:rsidR="00B57683">
        <w:rPr>
          <w:rFonts w:ascii="Calibri Light" w:eastAsia="Calibri" w:hAnsi="Calibri Light" w:cs="Tahoma"/>
          <w:sz w:val="22"/>
          <w:szCs w:val="22"/>
          <w:lang w:val="en-CA"/>
        </w:rPr>
        <w:t>rk procedure may be necessary.</w:t>
      </w:r>
    </w:p>
    <w:p w14:paraId="11E25E5F" w14:textId="0719252A" w:rsidR="00CE4E4F" w:rsidRDefault="00CE4E4F" w:rsidP="00B57683">
      <w:pPr>
        <w:pStyle w:val="MyNormal"/>
        <w:spacing w:before="0" w:after="0" w:line="276" w:lineRule="auto"/>
        <w:rPr>
          <w:rFonts w:ascii="Calibri Light" w:eastAsia="Calibri" w:hAnsi="Calibri Light" w:cs="Tahoma"/>
          <w:sz w:val="22"/>
          <w:szCs w:val="22"/>
          <w:lang w:val="en-CA"/>
        </w:rPr>
      </w:pPr>
    </w:p>
    <w:p w14:paraId="093F97BF" w14:textId="4C8843FB" w:rsidR="007D4FBC" w:rsidRPr="00A94E75" w:rsidRDefault="007D4FBC" w:rsidP="007D4FBC">
      <w:pPr>
        <w:spacing w:after="0" w:line="276" w:lineRule="auto"/>
        <w:jc w:val="center"/>
        <w:rPr>
          <w:rFonts w:ascii="Calibri Light" w:hAnsi="Calibri Light"/>
          <w:b/>
          <w:bCs/>
          <w:color w:val="00A7E1"/>
          <w:sz w:val="16"/>
          <w:szCs w:val="16"/>
          <w:lang w:val="en-CA"/>
        </w:rPr>
      </w:pPr>
      <w:r>
        <w:rPr>
          <w:rFonts w:ascii="Calibri Light" w:hAnsi="Calibri Light"/>
          <w:b/>
          <w:bCs/>
          <w:noProof/>
          <w:color w:val="00A7E1"/>
          <w:sz w:val="16"/>
          <w:szCs w:val="16"/>
        </w:rPr>
        <w:drawing>
          <wp:inline distT="0" distB="0" distL="0" distR="0" wp14:anchorId="22A4C170" wp14:editId="446A762C">
            <wp:extent cx="3429000" cy="428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 process.PNG"/>
                    <pic:cNvPicPr/>
                  </pic:nvPicPr>
                  <pic:blipFill>
                    <a:blip r:embed="rId8">
                      <a:extLst>
                        <a:ext uri="{28A0092B-C50C-407E-A947-70E740481C1C}">
                          <a14:useLocalDpi xmlns:a14="http://schemas.microsoft.com/office/drawing/2010/main" val="0"/>
                        </a:ext>
                      </a:extLst>
                    </a:blip>
                    <a:stretch>
                      <a:fillRect/>
                    </a:stretch>
                  </pic:blipFill>
                  <pic:spPr>
                    <a:xfrm>
                      <a:off x="0" y="0"/>
                      <a:ext cx="3435391" cy="4297772"/>
                    </a:xfrm>
                    <a:prstGeom prst="rect">
                      <a:avLst/>
                    </a:prstGeom>
                  </pic:spPr>
                </pic:pic>
              </a:graphicData>
            </a:graphic>
          </wp:inline>
        </w:drawing>
      </w:r>
    </w:p>
    <w:p w14:paraId="66FE3939" w14:textId="219AED6D" w:rsidR="00FC4781" w:rsidRDefault="00FC4781" w:rsidP="00B57683">
      <w:pPr>
        <w:pStyle w:val="MyNormal"/>
        <w:spacing w:before="0" w:after="0" w:line="276" w:lineRule="auto"/>
        <w:rPr>
          <w:rFonts w:ascii="Calibri Light" w:eastAsia="Calibri" w:hAnsi="Calibri Light" w:cs="Tahoma"/>
          <w:sz w:val="22"/>
          <w:szCs w:val="22"/>
          <w:lang w:val="en-CA"/>
        </w:rPr>
      </w:pPr>
    </w:p>
    <w:p w14:paraId="326EFD50" w14:textId="4B1EAAED" w:rsidR="007A3A3A" w:rsidRDefault="00D91D09" w:rsidP="00B57683">
      <w:pPr>
        <w:pStyle w:val="MyNormal"/>
        <w:spacing w:before="0" w:after="0" w:line="276" w:lineRule="auto"/>
        <w:rPr>
          <w:rFonts w:ascii="Calibri Light" w:eastAsia="Calibri" w:hAnsi="Calibri Light" w:cs="Tahoma"/>
          <w:sz w:val="22"/>
          <w:szCs w:val="22"/>
          <w:lang w:val="en-CA"/>
        </w:rPr>
        <w:sectPr w:rsidR="007A3A3A">
          <w:headerReference w:type="default" r:id="rId9"/>
          <w:footerReference w:type="default" r:id="rId10"/>
          <w:pgSz w:w="12240" w:h="15840"/>
          <w:pgMar w:top="1440" w:right="1440" w:bottom="1440" w:left="1440" w:header="720" w:footer="720" w:gutter="0"/>
          <w:cols w:space="720"/>
          <w:docGrid w:linePitch="360"/>
        </w:sectPr>
      </w:pPr>
      <w:r>
        <w:rPr>
          <w:rFonts w:ascii="Calibri Light" w:eastAsia="Calibri" w:hAnsi="Calibri Light" w:cs="Tahoma"/>
          <w:sz w:val="22"/>
          <w:szCs w:val="22"/>
          <w:lang w:val="en-CA"/>
        </w:rPr>
        <w:t>Figure 1:   Steps associated with conducting a Risk Assessment</w:t>
      </w:r>
    </w:p>
    <w:p w14:paraId="6271BF0B" w14:textId="0F7FF444" w:rsidR="00724AEA" w:rsidRPr="00724AEA" w:rsidRDefault="00724AEA" w:rsidP="00724AEA">
      <w:pPr>
        <w:pStyle w:val="MyNormal"/>
        <w:spacing w:before="0" w:after="0" w:line="276" w:lineRule="auto"/>
        <w:rPr>
          <w:rFonts w:ascii="Calibri Light" w:eastAsia="Calibri" w:hAnsi="Calibri Light" w:cs="Tahoma"/>
          <w:sz w:val="22"/>
          <w:szCs w:val="22"/>
          <w:lang w:val="en-CA"/>
        </w:rPr>
      </w:pPr>
      <w:r>
        <w:rPr>
          <w:rFonts w:ascii="Calibri Light" w:eastAsiaTheme="minorHAnsi" w:hAnsi="Calibri Light" w:cstheme="minorBidi"/>
          <w:b/>
          <w:iCs w:val="0"/>
          <w:color w:val="00A7E1"/>
          <w:sz w:val="28"/>
          <w:szCs w:val="22"/>
          <w:lang w:val="en-CA"/>
        </w:rPr>
        <w:lastRenderedPageBreak/>
        <w:t>Ap</w:t>
      </w:r>
      <w:r w:rsidR="00B57683">
        <w:rPr>
          <w:rFonts w:ascii="Calibri Light" w:eastAsiaTheme="minorHAnsi" w:hAnsi="Calibri Light" w:cstheme="minorBidi"/>
          <w:b/>
          <w:iCs w:val="0"/>
          <w:color w:val="00A7E1"/>
          <w:sz w:val="28"/>
          <w:szCs w:val="22"/>
          <w:lang w:val="en-CA"/>
        </w:rPr>
        <w:t>pendix A: Definitions</w:t>
      </w:r>
    </w:p>
    <w:p w14:paraId="13EAF7EB" w14:textId="26120A9F" w:rsidR="00EC16E7" w:rsidRPr="00EC16E7"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Administrative Controls:</w:t>
      </w:r>
      <w:r>
        <w:rPr>
          <w:rFonts w:ascii="Calibri Light" w:hAnsi="Calibri Light" w:cs="Tahoma"/>
          <w:bCs w:val="0"/>
          <w:sz w:val="22"/>
          <w:szCs w:val="22"/>
        </w:rPr>
        <w:t xml:space="preserve"> </w:t>
      </w:r>
      <w:r w:rsidR="00EC16E7" w:rsidRPr="00EC16E7">
        <w:rPr>
          <w:rFonts w:ascii="Calibri Light" w:hAnsi="Calibri Light" w:cs="Tahoma"/>
          <w:bCs w:val="0"/>
          <w:sz w:val="22"/>
          <w:szCs w:val="22"/>
        </w:rPr>
        <w:t xml:space="preserve">The modification of work processes or activities to minimize risk </w:t>
      </w:r>
    </w:p>
    <w:p w14:paraId="1BC80E9E" w14:textId="18478562" w:rsidR="00B57683" w:rsidRPr="00A94E75"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Engineering Controls:</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The modification of the physical work environment to minimize risk </w:t>
      </w:r>
    </w:p>
    <w:p w14:paraId="534D52B1" w14:textId="079DF5A5"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Hazard</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A potential source of harm to a person that can lead to a risk of injury or occupational disease</w:t>
      </w:r>
    </w:p>
    <w:p w14:paraId="7C3E547B" w14:textId="2DE97121"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The chance of injury or occupational disease</w:t>
      </w:r>
    </w:p>
    <w:p w14:paraId="59AE8525" w14:textId="0F90F7E3" w:rsidR="00B5768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 Assessment:</w:t>
      </w:r>
      <w:r>
        <w:rPr>
          <w:rFonts w:ascii="Calibri Light" w:hAnsi="Calibri Light" w:cs="Tahoma"/>
          <w:bCs w:val="0"/>
          <w:sz w:val="22"/>
          <w:szCs w:val="22"/>
        </w:rPr>
        <w:t xml:space="preserve"> </w:t>
      </w:r>
      <w:r w:rsidR="00B57683" w:rsidRPr="00A94E75">
        <w:rPr>
          <w:rFonts w:ascii="Calibri Light" w:hAnsi="Calibri Light" w:cs="Tahoma"/>
          <w:bCs w:val="0"/>
          <w:sz w:val="22"/>
          <w:szCs w:val="22"/>
        </w:rPr>
        <w:t>The process where hazards are identified, their risk evaluated, and controls for the risk are determined to eliminate the hazard or minimize the risk</w:t>
      </w:r>
    </w:p>
    <w:p w14:paraId="28CDBBE6" w14:textId="6402FCC7" w:rsidR="00B57683" w:rsidRPr="00435C1D"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Supervisor:</w:t>
      </w:r>
      <w:r>
        <w:rPr>
          <w:rFonts w:ascii="Calibri Light" w:hAnsi="Calibri Light" w:cs="Tahoma"/>
          <w:bCs w:val="0"/>
          <w:sz w:val="22"/>
          <w:szCs w:val="22"/>
        </w:rPr>
        <w:t xml:space="preserve"> </w:t>
      </w:r>
      <w:r w:rsidR="00B57683">
        <w:rPr>
          <w:rFonts w:ascii="Calibri Light" w:hAnsi="Calibri Light" w:cs="Tahoma"/>
          <w:bCs w:val="0"/>
          <w:sz w:val="22"/>
          <w:szCs w:val="22"/>
        </w:rPr>
        <w:t>The</w:t>
      </w:r>
      <w:r w:rsidR="00B57683" w:rsidRPr="00A94E75">
        <w:rPr>
          <w:rFonts w:ascii="Calibri Light" w:hAnsi="Calibri Light" w:cs="Tahoma"/>
          <w:bCs w:val="0"/>
          <w:sz w:val="22"/>
          <w:szCs w:val="22"/>
        </w:rPr>
        <w:t xml:space="preserve"> person directly responsible for overseeing the tasks of the worker </w:t>
      </w:r>
    </w:p>
    <w:p w14:paraId="713A07C2" w14:textId="6F2B1860" w:rsidR="00B57683" w:rsidRPr="0057323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Violence in the Workplace:</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Attempted or </w:t>
      </w:r>
      <w:r w:rsidR="00573233">
        <w:rPr>
          <w:rFonts w:ascii="Calibri Light" w:hAnsi="Calibri Light" w:cs="Tahoma"/>
          <w:bCs w:val="0"/>
          <w:sz w:val="22"/>
          <w:szCs w:val="22"/>
        </w:rPr>
        <w:t xml:space="preserve">exercised </w:t>
      </w:r>
      <w:r w:rsidR="00B57683" w:rsidRPr="00A94E75">
        <w:rPr>
          <w:rFonts w:ascii="Calibri Light" w:hAnsi="Calibri Light" w:cs="Tahoma"/>
          <w:bCs w:val="0"/>
          <w:sz w:val="22"/>
          <w:szCs w:val="22"/>
        </w:rPr>
        <w:t xml:space="preserve">physical force </w:t>
      </w:r>
      <w:r w:rsidR="00573233">
        <w:rPr>
          <w:rFonts w:ascii="Calibri Light" w:hAnsi="Calibri Light" w:cs="Tahoma"/>
          <w:bCs w:val="0"/>
          <w:sz w:val="22"/>
          <w:szCs w:val="22"/>
        </w:rPr>
        <w:t>causing</w:t>
      </w:r>
      <w:r w:rsidR="00B57683" w:rsidRPr="00A94E75">
        <w:rPr>
          <w:rFonts w:ascii="Calibri Light" w:hAnsi="Calibri Light" w:cs="Tahoma"/>
          <w:bCs w:val="0"/>
          <w:sz w:val="22"/>
          <w:szCs w:val="22"/>
        </w:rPr>
        <w:t xml:space="preserve"> injury to a worker</w:t>
      </w:r>
      <w:r w:rsidR="00573233">
        <w:rPr>
          <w:rFonts w:ascii="Calibri Light" w:hAnsi="Calibri Light" w:cs="Tahoma"/>
          <w:bCs w:val="0"/>
          <w:sz w:val="22"/>
          <w:szCs w:val="22"/>
        </w:rPr>
        <w:t xml:space="preserve"> by a non-worker, including</w:t>
      </w:r>
      <w:r w:rsidR="00B57683" w:rsidRPr="00573233">
        <w:rPr>
          <w:rFonts w:ascii="Calibri Light" w:hAnsi="Calibri Light" w:cs="Tahoma"/>
          <w:bCs w:val="0"/>
          <w:sz w:val="22"/>
          <w:szCs w:val="22"/>
        </w:rPr>
        <w:t xml:space="preserve"> threatening statement</w:t>
      </w:r>
      <w:r w:rsidR="00573233">
        <w:rPr>
          <w:rFonts w:ascii="Calibri Light" w:hAnsi="Calibri Light" w:cs="Tahoma"/>
          <w:bCs w:val="0"/>
          <w:sz w:val="22"/>
          <w:szCs w:val="22"/>
        </w:rPr>
        <w:t>s</w:t>
      </w:r>
      <w:r w:rsidR="00B57683" w:rsidRPr="00573233">
        <w:rPr>
          <w:rFonts w:ascii="Calibri Light" w:hAnsi="Calibri Light" w:cs="Tahoma"/>
          <w:bCs w:val="0"/>
          <w:sz w:val="22"/>
          <w:szCs w:val="22"/>
        </w:rPr>
        <w:t xml:space="preserve"> or </w:t>
      </w:r>
      <w:proofErr w:type="spellStart"/>
      <w:r w:rsidR="00B57683" w:rsidRPr="00573233">
        <w:rPr>
          <w:rFonts w:ascii="Calibri Light" w:hAnsi="Calibri Light" w:cs="Tahoma"/>
          <w:bCs w:val="0"/>
          <w:sz w:val="22"/>
          <w:szCs w:val="22"/>
        </w:rPr>
        <w:t>behavio</w:t>
      </w:r>
      <w:r w:rsidR="00573233">
        <w:rPr>
          <w:rFonts w:ascii="Calibri Light" w:hAnsi="Calibri Light" w:cs="Tahoma"/>
          <w:bCs w:val="0"/>
          <w:sz w:val="22"/>
          <w:szCs w:val="22"/>
        </w:rPr>
        <w:t>u</w:t>
      </w:r>
      <w:r w:rsidR="00B57683" w:rsidRPr="00573233">
        <w:rPr>
          <w:rFonts w:ascii="Calibri Light" w:hAnsi="Calibri Light" w:cs="Tahoma"/>
          <w:bCs w:val="0"/>
          <w:sz w:val="22"/>
          <w:szCs w:val="22"/>
        </w:rPr>
        <w:t>r</w:t>
      </w:r>
      <w:r w:rsidR="00573233">
        <w:rPr>
          <w:rFonts w:ascii="Calibri Light" w:hAnsi="Calibri Light" w:cs="Tahoma"/>
          <w:bCs w:val="0"/>
          <w:sz w:val="22"/>
          <w:szCs w:val="22"/>
        </w:rPr>
        <w:t>s</w:t>
      </w:r>
      <w:proofErr w:type="spellEnd"/>
      <w:r w:rsidR="00B57683" w:rsidRPr="00573233">
        <w:rPr>
          <w:rFonts w:ascii="Calibri Light" w:hAnsi="Calibri Light" w:cs="Tahoma"/>
          <w:bCs w:val="0"/>
          <w:sz w:val="22"/>
          <w:szCs w:val="22"/>
        </w:rPr>
        <w:t xml:space="preserve"> which gives a worker reasonable cause to believe that </w:t>
      </w:r>
      <w:r w:rsidR="00573233">
        <w:rPr>
          <w:rFonts w:ascii="Calibri Light" w:hAnsi="Calibri Light" w:cs="Tahoma"/>
          <w:bCs w:val="0"/>
          <w:sz w:val="22"/>
          <w:szCs w:val="22"/>
        </w:rPr>
        <w:t>he or she is</w:t>
      </w:r>
      <w:r w:rsidR="00B57683" w:rsidRPr="00573233">
        <w:rPr>
          <w:rFonts w:ascii="Calibri Light" w:hAnsi="Calibri Light" w:cs="Tahoma"/>
          <w:bCs w:val="0"/>
          <w:sz w:val="22"/>
          <w:szCs w:val="22"/>
        </w:rPr>
        <w:t xml:space="preserve"> at risk of injury</w:t>
      </w:r>
    </w:p>
    <w:p w14:paraId="2F6B673C" w14:textId="0FA90911"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Worker</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Pr>
          <w:rFonts w:ascii="Calibri Light" w:hAnsi="Calibri Light" w:cs="Tahoma"/>
          <w:bCs w:val="0"/>
          <w:sz w:val="22"/>
          <w:szCs w:val="22"/>
        </w:rPr>
        <w:t>A</w:t>
      </w:r>
      <w:r w:rsidRPr="00A94E75">
        <w:rPr>
          <w:rFonts w:ascii="Calibri Light" w:hAnsi="Calibri Light" w:cs="Tahoma"/>
          <w:bCs w:val="0"/>
          <w:sz w:val="22"/>
          <w:szCs w:val="22"/>
        </w:rPr>
        <w:t>ll employees of UBC including faculty, staff, and paid students</w:t>
      </w:r>
      <w:r w:rsidRPr="00435C1D">
        <w:rPr>
          <w:rFonts w:ascii="Calibri Light" w:hAnsi="Calibri Light" w:cs="Tahoma"/>
          <w:bCs w:val="0"/>
          <w:sz w:val="22"/>
          <w:szCs w:val="22"/>
        </w:rPr>
        <w:t xml:space="preserve"> </w:t>
      </w:r>
    </w:p>
    <w:p w14:paraId="733703ED" w14:textId="02DF5B67"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Working Alone</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 xml:space="preserve">Working in circumstances where assistance </w:t>
      </w:r>
      <w:r>
        <w:rPr>
          <w:rFonts w:ascii="Calibri Light" w:hAnsi="Calibri Light" w:cs="Tahoma"/>
          <w:bCs w:val="0"/>
          <w:sz w:val="22"/>
          <w:szCs w:val="22"/>
        </w:rPr>
        <w:t>will</w:t>
      </w:r>
      <w:r w:rsidRPr="00A94E75">
        <w:rPr>
          <w:rFonts w:ascii="Calibri Light" w:hAnsi="Calibri Light" w:cs="Tahoma"/>
          <w:bCs w:val="0"/>
          <w:sz w:val="22"/>
          <w:szCs w:val="22"/>
        </w:rPr>
        <w:t xml:space="preserve"> not be readily available to the </w:t>
      </w:r>
      <w:r>
        <w:rPr>
          <w:rFonts w:ascii="Calibri Light" w:hAnsi="Calibri Light" w:cs="Tahoma"/>
          <w:bCs w:val="0"/>
          <w:sz w:val="22"/>
          <w:szCs w:val="22"/>
        </w:rPr>
        <w:t>worker in case of an emergency, an injury, or ill health</w:t>
      </w:r>
    </w:p>
    <w:p w14:paraId="208AB829" w14:textId="448FB7E3" w:rsidR="00724AEA" w:rsidRDefault="00724AEA" w:rsidP="00E738EA">
      <w:pPr>
        <w:spacing w:after="0"/>
        <w:rPr>
          <w:rFonts w:ascii="Calibri Light" w:eastAsia="Times New Roman" w:hAnsi="Calibri Light" w:cs="Tahoma"/>
          <w:iCs/>
        </w:rPr>
      </w:pPr>
    </w:p>
    <w:p w14:paraId="19E673C8" w14:textId="524C225D" w:rsidR="004D6A02" w:rsidRDefault="004D6A02" w:rsidP="004D6A02">
      <w:pPr>
        <w:tabs>
          <w:tab w:val="left" w:pos="930"/>
        </w:tabs>
        <w:rPr>
          <w:rFonts w:ascii="Calibri Light" w:hAnsi="Calibri Light"/>
          <w:b/>
          <w:bCs/>
          <w:color w:val="00A7E1"/>
          <w:sz w:val="28"/>
          <w:lang w:val="en-CA"/>
        </w:rPr>
      </w:pPr>
      <w:r>
        <w:rPr>
          <w:rFonts w:ascii="Calibri Light" w:hAnsi="Calibri Light"/>
          <w:b/>
          <w:bCs/>
          <w:color w:val="00A7E1"/>
          <w:sz w:val="28"/>
          <w:lang w:val="en-CA"/>
        </w:rPr>
        <w:t>Appendix B</w:t>
      </w:r>
      <w:r w:rsidRPr="003E40D0">
        <w:rPr>
          <w:rFonts w:ascii="Calibri Light" w:hAnsi="Calibri Light"/>
          <w:b/>
          <w:bCs/>
          <w:color w:val="00A7E1"/>
          <w:sz w:val="28"/>
          <w:lang w:val="en-CA"/>
        </w:rPr>
        <w:t xml:space="preserve">: </w:t>
      </w:r>
      <w:r w:rsidR="001B72A8">
        <w:rPr>
          <w:rFonts w:ascii="Calibri Light" w:hAnsi="Calibri Light"/>
          <w:b/>
          <w:bCs/>
          <w:color w:val="00A7E1"/>
          <w:sz w:val="28"/>
          <w:lang w:val="en-CA"/>
        </w:rPr>
        <w:t xml:space="preserve">Conducting a </w:t>
      </w:r>
      <w:r w:rsidRPr="003E40D0">
        <w:rPr>
          <w:rFonts w:ascii="Calibri Light" w:hAnsi="Calibri Light"/>
          <w:b/>
          <w:bCs/>
          <w:color w:val="00A7E1"/>
          <w:sz w:val="28"/>
          <w:lang w:val="en-CA"/>
        </w:rPr>
        <w:t xml:space="preserve">Hazard </w:t>
      </w:r>
      <w:r>
        <w:rPr>
          <w:rFonts w:ascii="Calibri Light" w:hAnsi="Calibri Light"/>
          <w:b/>
          <w:bCs/>
          <w:color w:val="00A7E1"/>
          <w:sz w:val="28"/>
          <w:lang w:val="en-CA"/>
        </w:rPr>
        <w:t xml:space="preserve">Identification  </w:t>
      </w:r>
    </w:p>
    <w:p w14:paraId="145F179F" w14:textId="675B735F" w:rsidR="004D6A02" w:rsidRDefault="00297EF2" w:rsidP="003257C1">
      <w:pPr>
        <w:spacing w:after="0" w:line="276" w:lineRule="auto"/>
        <w:rPr>
          <w:rFonts w:ascii="Calibri Light" w:hAnsi="Calibri Light"/>
        </w:rPr>
      </w:pPr>
      <w:r>
        <w:rPr>
          <w:rFonts w:ascii="Calibri Light" w:hAnsi="Calibri Light"/>
        </w:rPr>
        <w:t>This appendix will assist in completing the first column of the Risk Assessment</w:t>
      </w:r>
      <w:r w:rsidR="00D01C77">
        <w:rPr>
          <w:rFonts w:ascii="Calibri Light" w:hAnsi="Calibri Light"/>
        </w:rPr>
        <w:t xml:space="preserve"> Template entitled “Task”</w:t>
      </w:r>
      <w:r>
        <w:rPr>
          <w:rFonts w:ascii="Calibri Light" w:hAnsi="Calibri Light"/>
        </w:rPr>
        <w:t xml:space="preserve">.  </w:t>
      </w:r>
      <w:r w:rsidR="00BA6597">
        <w:rPr>
          <w:rFonts w:ascii="Calibri Light" w:hAnsi="Calibri Light"/>
        </w:rPr>
        <w:t>The first step in conducting an effective risk assessment</w:t>
      </w:r>
      <w:r w:rsidR="003257C1">
        <w:rPr>
          <w:rFonts w:ascii="Calibri Light" w:hAnsi="Calibri Light"/>
        </w:rPr>
        <w:t xml:space="preserve"> for a job is to identify the hazards associated with</w:t>
      </w:r>
      <w:r w:rsidR="00BA6597">
        <w:rPr>
          <w:rFonts w:ascii="Calibri Light" w:hAnsi="Calibri Light"/>
        </w:rPr>
        <w:t xml:space="preserve"> </w:t>
      </w:r>
      <w:r w:rsidR="003257C1">
        <w:rPr>
          <w:rFonts w:ascii="Calibri Light" w:hAnsi="Calibri Light"/>
        </w:rPr>
        <w:t>each task that constitutes the job</w:t>
      </w:r>
      <w:r w:rsidR="00BA6597">
        <w:rPr>
          <w:rFonts w:ascii="Calibri Light" w:hAnsi="Calibri Light"/>
        </w:rPr>
        <w:t>.</w:t>
      </w:r>
    </w:p>
    <w:p w14:paraId="4C78950B" w14:textId="77777777" w:rsidR="00BA6597" w:rsidRPr="00A94E75" w:rsidRDefault="00BA6597" w:rsidP="004D6A02">
      <w:pPr>
        <w:spacing w:after="0"/>
        <w:rPr>
          <w:rFonts w:ascii="Calibri Light" w:hAnsi="Calibri Light"/>
        </w:rPr>
      </w:pPr>
    </w:p>
    <w:p w14:paraId="1F19F426" w14:textId="4F335D2D" w:rsidR="004D6A02" w:rsidRPr="00A94E75" w:rsidRDefault="004D6A02" w:rsidP="004D6A02">
      <w:pPr>
        <w:spacing w:after="0"/>
        <w:rPr>
          <w:rFonts w:ascii="Calibri Light" w:hAnsi="Calibri Light"/>
        </w:rPr>
      </w:pPr>
      <w:r w:rsidRPr="00A94E75">
        <w:rPr>
          <w:rFonts w:ascii="Calibri Light" w:hAnsi="Calibri Light"/>
        </w:rPr>
        <w:t>In order to determi</w:t>
      </w:r>
      <w:r w:rsidR="003257C1">
        <w:rPr>
          <w:rFonts w:ascii="Calibri Light" w:hAnsi="Calibri Light"/>
        </w:rPr>
        <w:t>ne the hazards in a workplace, follow</w:t>
      </w:r>
      <w:r w:rsidRPr="00A94E75">
        <w:rPr>
          <w:rFonts w:ascii="Calibri Light" w:hAnsi="Calibri Light"/>
        </w:rPr>
        <w:t xml:space="preserve"> the steps below: </w:t>
      </w:r>
    </w:p>
    <w:p w14:paraId="41B810EC" w14:textId="467E3FDD" w:rsidR="004D6A02" w:rsidRPr="00A94E75" w:rsidRDefault="00D91D09" w:rsidP="00F211FB">
      <w:pPr>
        <w:pStyle w:val="ListParagraph"/>
        <w:numPr>
          <w:ilvl w:val="0"/>
          <w:numId w:val="23"/>
        </w:numPr>
        <w:spacing w:after="0"/>
        <w:rPr>
          <w:rFonts w:ascii="Calibri Light" w:hAnsi="Calibri Light"/>
        </w:rPr>
      </w:pPr>
      <w:r>
        <w:rPr>
          <w:rFonts w:ascii="Calibri Light" w:hAnsi="Calibri Light"/>
        </w:rPr>
        <w:t xml:space="preserve">Identify the job </w:t>
      </w:r>
    </w:p>
    <w:p w14:paraId="12F42F41" w14:textId="7DE1D7D6" w:rsidR="004D6A02" w:rsidRPr="00A94E75" w:rsidRDefault="004D6A02" w:rsidP="00F211FB">
      <w:pPr>
        <w:pStyle w:val="ListParagraph"/>
        <w:numPr>
          <w:ilvl w:val="0"/>
          <w:numId w:val="23"/>
        </w:numPr>
        <w:spacing w:after="0"/>
        <w:rPr>
          <w:rFonts w:ascii="Calibri Light" w:hAnsi="Calibri Light"/>
        </w:rPr>
      </w:pPr>
      <w:r w:rsidRPr="00A94E75">
        <w:rPr>
          <w:rFonts w:ascii="Calibri Light" w:hAnsi="Calibri Light"/>
        </w:rPr>
        <w:t xml:space="preserve">Break the </w:t>
      </w:r>
      <w:r w:rsidR="00B35E5A">
        <w:rPr>
          <w:rFonts w:ascii="Calibri Light" w:hAnsi="Calibri Light"/>
        </w:rPr>
        <w:t xml:space="preserve">job </w:t>
      </w:r>
      <w:r w:rsidRPr="00A94E75">
        <w:rPr>
          <w:rFonts w:ascii="Calibri Light" w:hAnsi="Calibri Light"/>
        </w:rPr>
        <w:t>down into specific tasks</w:t>
      </w:r>
      <w:r w:rsidR="00B35E5A">
        <w:rPr>
          <w:rFonts w:ascii="Calibri Light" w:hAnsi="Calibri Light"/>
        </w:rPr>
        <w:t>/steps</w:t>
      </w:r>
      <w:r w:rsidR="006B1306">
        <w:rPr>
          <w:rFonts w:ascii="Calibri Light" w:hAnsi="Calibri Light"/>
        </w:rPr>
        <w:t>.</w:t>
      </w:r>
      <w:r w:rsidR="00B35E5A">
        <w:rPr>
          <w:rFonts w:ascii="Calibri Light" w:hAnsi="Calibri Light"/>
        </w:rPr>
        <w:t xml:space="preserve">  Note: you should not have more than 10-15 steps in your job.  If you do, combine steps, eliminate unnecessary detail, or break the job into two procedures</w:t>
      </w:r>
    </w:p>
    <w:p w14:paraId="0465AA1F" w14:textId="126EB56C" w:rsidR="004D6A02" w:rsidRDefault="00B35E5A" w:rsidP="00F211FB">
      <w:pPr>
        <w:pStyle w:val="ListParagraph"/>
        <w:numPr>
          <w:ilvl w:val="0"/>
          <w:numId w:val="23"/>
        </w:numPr>
        <w:spacing w:after="0"/>
        <w:rPr>
          <w:rFonts w:ascii="Calibri Light" w:hAnsi="Calibri Light"/>
        </w:rPr>
      </w:pPr>
      <w:r>
        <w:rPr>
          <w:rFonts w:ascii="Calibri Light" w:hAnsi="Calibri Light"/>
        </w:rPr>
        <w:t>Determine the hazards for each task/step</w:t>
      </w:r>
      <w:r w:rsidR="00271C5A">
        <w:rPr>
          <w:rFonts w:ascii="Calibri Light" w:hAnsi="Calibri Light"/>
        </w:rPr>
        <w:t xml:space="preserve"> (See Appendix C: Examples of Hazards in the Workplace)</w:t>
      </w:r>
      <w:r w:rsidR="006B1306">
        <w:rPr>
          <w:rFonts w:ascii="Calibri Light" w:hAnsi="Calibri Light"/>
        </w:rPr>
        <w:t>.</w:t>
      </w:r>
      <w:r w:rsidR="00936F40">
        <w:rPr>
          <w:rFonts w:ascii="Calibri Light" w:hAnsi="Calibri Light"/>
        </w:rPr>
        <w:t xml:space="preserve"> Note: Each task can have more than one hazard.</w:t>
      </w:r>
    </w:p>
    <w:p w14:paraId="4B3C151E" w14:textId="77777777" w:rsidR="004D6A02" w:rsidRPr="00A94E75" w:rsidRDefault="004D6A02" w:rsidP="004D6A02">
      <w:pPr>
        <w:spacing w:after="0"/>
        <w:rPr>
          <w:rFonts w:ascii="Calibri Light" w:hAnsi="Calibri Light"/>
        </w:rPr>
      </w:pPr>
    </w:p>
    <w:p w14:paraId="22EC1692" w14:textId="02A51D16" w:rsidR="003E442F" w:rsidRDefault="004D6A02" w:rsidP="004D6A02">
      <w:pPr>
        <w:spacing w:after="0"/>
        <w:rPr>
          <w:rFonts w:ascii="Calibri Light" w:hAnsi="Calibri Light"/>
        </w:rPr>
      </w:pPr>
      <w:r w:rsidRPr="00A94E75">
        <w:rPr>
          <w:rFonts w:ascii="Calibri Light" w:hAnsi="Calibri Light"/>
        </w:rPr>
        <w:t>Once the hazards have been determined, these can</w:t>
      </w:r>
      <w:r w:rsidR="004147D5">
        <w:rPr>
          <w:rFonts w:ascii="Calibri Light" w:hAnsi="Calibri Light"/>
        </w:rPr>
        <w:t xml:space="preserve"> be used in the risk assessment to establish controls and minimize the risk.</w:t>
      </w:r>
    </w:p>
    <w:p w14:paraId="4DE3285B" w14:textId="77777777" w:rsidR="003E442F" w:rsidRDefault="003E442F" w:rsidP="004D6A02">
      <w:pPr>
        <w:spacing w:after="0"/>
        <w:rPr>
          <w:rFonts w:ascii="Calibri Light" w:hAnsi="Calibri Light"/>
        </w:rPr>
      </w:pPr>
    </w:p>
    <w:p w14:paraId="2C712933" w14:textId="3CAC7803" w:rsidR="00724AEA" w:rsidRDefault="00724AEA" w:rsidP="003E442F">
      <w:pPr>
        <w:spacing w:after="0" w:line="276" w:lineRule="auto"/>
        <w:rPr>
          <w:rFonts w:ascii="Calibri Light" w:hAnsi="Calibri Light"/>
        </w:rPr>
      </w:pPr>
    </w:p>
    <w:p w14:paraId="2F01814E" w14:textId="77777777" w:rsidR="00E738EA" w:rsidRDefault="00E738EA" w:rsidP="003E442F">
      <w:pPr>
        <w:spacing w:after="0" w:line="276" w:lineRule="auto"/>
        <w:rPr>
          <w:rFonts w:ascii="Calibri Light" w:hAnsi="Calibri Light"/>
        </w:rPr>
        <w:sectPr w:rsidR="00E738EA">
          <w:pgSz w:w="12240" w:h="15840"/>
          <w:pgMar w:top="1440" w:right="1440" w:bottom="1440" w:left="1440" w:header="720" w:footer="720" w:gutter="0"/>
          <w:cols w:space="720"/>
          <w:docGrid w:linePitch="360"/>
        </w:sectPr>
      </w:pPr>
    </w:p>
    <w:p w14:paraId="0E48DFB5" w14:textId="1ADADAC8" w:rsidR="004D6A02" w:rsidRDefault="004D6A02" w:rsidP="004D6A02">
      <w:pPr>
        <w:tabs>
          <w:tab w:val="left" w:pos="930"/>
        </w:tabs>
      </w:pPr>
      <w:r>
        <w:rPr>
          <w:rFonts w:ascii="Calibri Light" w:hAnsi="Calibri Light"/>
          <w:b/>
          <w:bCs/>
          <w:color w:val="00A7E1"/>
          <w:sz w:val="28"/>
          <w:lang w:val="en-CA"/>
        </w:rPr>
        <w:lastRenderedPageBreak/>
        <w:t>Ap</w:t>
      </w:r>
      <w:r w:rsidR="00584761">
        <w:rPr>
          <w:rFonts w:ascii="Calibri Light" w:hAnsi="Calibri Light"/>
          <w:b/>
          <w:bCs/>
          <w:color w:val="00A7E1"/>
          <w:sz w:val="28"/>
          <w:lang w:val="en-CA"/>
        </w:rPr>
        <w:t>p</w:t>
      </w:r>
      <w:r>
        <w:rPr>
          <w:rFonts w:ascii="Calibri Light" w:hAnsi="Calibri Light"/>
          <w:b/>
          <w:bCs/>
          <w:color w:val="00A7E1"/>
          <w:sz w:val="28"/>
          <w:lang w:val="en-CA"/>
        </w:rPr>
        <w:t>endix C</w:t>
      </w:r>
      <w:r w:rsidRPr="003E40D0">
        <w:rPr>
          <w:rFonts w:ascii="Calibri Light" w:hAnsi="Calibri Light"/>
          <w:b/>
          <w:bCs/>
          <w:color w:val="00A7E1"/>
          <w:sz w:val="28"/>
          <w:lang w:val="en-CA"/>
        </w:rPr>
        <w:t xml:space="preserve">: </w:t>
      </w:r>
      <w:r>
        <w:rPr>
          <w:rFonts w:ascii="Calibri Light" w:hAnsi="Calibri Light"/>
          <w:b/>
          <w:bCs/>
          <w:color w:val="00A7E1"/>
          <w:sz w:val="28"/>
          <w:lang w:val="en-CA"/>
        </w:rPr>
        <w:t>Examples of Hazards in the Workplace</w:t>
      </w:r>
    </w:p>
    <w:p w14:paraId="7B3619A1" w14:textId="706DEAC8" w:rsidR="00642BC5" w:rsidRDefault="003225CD" w:rsidP="004D6A02">
      <w:pPr>
        <w:tabs>
          <w:tab w:val="left" w:pos="930"/>
        </w:tabs>
        <w:rPr>
          <w:rFonts w:ascii="Calibri Light" w:hAnsi="Calibri Light"/>
        </w:rPr>
      </w:pPr>
      <w:r>
        <w:rPr>
          <w:rFonts w:ascii="Calibri Light" w:hAnsi="Calibri Light"/>
        </w:rPr>
        <w:t>This appendix will assist in completing the second column of the Risk Assessment</w:t>
      </w:r>
      <w:r w:rsidR="00D01C77">
        <w:rPr>
          <w:rFonts w:ascii="Calibri Light" w:hAnsi="Calibri Light"/>
        </w:rPr>
        <w:t xml:space="preserve"> Template entitled “Hazards and possible outcomes.”   </w:t>
      </w:r>
      <w:r w:rsidR="00642BC5">
        <w:rPr>
          <w:rFonts w:ascii="Calibri Light" w:hAnsi="Calibri Light"/>
        </w:rPr>
        <w:t xml:space="preserve">It is helpful to identify possible outcomes of negative interaction with the hazard in the risk assessment.  </w:t>
      </w:r>
      <w:r w:rsidRPr="00A94E75">
        <w:rPr>
          <w:rFonts w:ascii="Calibri Light" w:hAnsi="Calibri Light"/>
        </w:rPr>
        <w:t xml:space="preserve"> </w:t>
      </w:r>
      <w:r>
        <w:rPr>
          <w:rFonts w:ascii="Calibri Light" w:hAnsi="Calibri Light"/>
        </w:rPr>
        <w:t xml:space="preserve"> </w:t>
      </w:r>
    </w:p>
    <w:p w14:paraId="1CBAD123" w14:textId="73D0ECB4" w:rsidR="004D6A02" w:rsidRPr="00A94E75" w:rsidRDefault="004D6A02" w:rsidP="004D6A02">
      <w:pPr>
        <w:tabs>
          <w:tab w:val="left" w:pos="930"/>
        </w:tabs>
        <w:rPr>
          <w:rFonts w:ascii="Calibri Light" w:hAnsi="Calibri Light"/>
        </w:rPr>
      </w:pPr>
      <w:r w:rsidRPr="00A94E75">
        <w:rPr>
          <w:rFonts w:ascii="Calibri Light" w:hAnsi="Calibri Light"/>
        </w:rPr>
        <w:t>The tables below provides generic examples of workplace hazards within each of the five categories.  This is not an exhaustive list and the supervisor is responsible for listing the detailed site specific hazard</w:t>
      </w:r>
      <w:r w:rsidR="00D01C77">
        <w:rPr>
          <w:rFonts w:ascii="Calibri Light" w:hAnsi="Calibri Light"/>
        </w:rPr>
        <w:t>s.</w:t>
      </w:r>
      <w:r w:rsidRPr="00A94E75">
        <w:rPr>
          <w:rFonts w:ascii="Calibri Light" w:hAnsi="Calibri Light"/>
        </w:rPr>
        <w:t xml:space="preserve"> </w:t>
      </w:r>
    </w:p>
    <w:p w14:paraId="69AC5358" w14:textId="77777777" w:rsidR="00635127" w:rsidRPr="00A94E75" w:rsidRDefault="00635127" w:rsidP="00635127">
      <w:pPr>
        <w:tabs>
          <w:tab w:val="left" w:pos="930"/>
        </w:tabs>
        <w:rPr>
          <w:rFonts w:ascii="Calibri Light" w:hAnsi="Calibri Light"/>
          <w:b/>
        </w:rPr>
      </w:pPr>
      <w:r w:rsidRPr="00A94E75">
        <w:rPr>
          <w:rFonts w:ascii="Calibri Light" w:hAnsi="Calibri Light"/>
          <w:b/>
        </w:rPr>
        <w:t>Physical Hazards:</w:t>
      </w:r>
    </w:p>
    <w:p w14:paraId="13065467" w14:textId="77777777" w:rsidR="00635127" w:rsidRPr="00A94E75" w:rsidRDefault="00635127" w:rsidP="00635127">
      <w:pPr>
        <w:tabs>
          <w:tab w:val="left" w:pos="930"/>
        </w:tabs>
        <w:rPr>
          <w:rFonts w:ascii="Calibri Light" w:hAnsi="Calibri Light"/>
        </w:rPr>
      </w:pPr>
      <w:r w:rsidRPr="00A94E75">
        <w:rPr>
          <w:rFonts w:ascii="Calibri Light" w:hAnsi="Calibri Light"/>
        </w:rPr>
        <w:t>Physical hazards can cause injury to workers when an object, piece of equipment or material comes into contact with the worker</w:t>
      </w:r>
      <w:r>
        <w:rPr>
          <w:rFonts w:ascii="Calibri Light" w:hAnsi="Calibri Light"/>
        </w:rPr>
        <w:t xml:space="preserve"> </w:t>
      </w:r>
      <w:r w:rsidRPr="00A94E75">
        <w:rPr>
          <w:rFonts w:ascii="Calibri Light" w:hAnsi="Calibri Light"/>
        </w:rPr>
        <w:t>though direct c</w:t>
      </w:r>
      <w:r>
        <w:rPr>
          <w:rFonts w:ascii="Calibri Light" w:hAnsi="Calibri Light"/>
        </w:rPr>
        <w:t>ontact is not always necessary.</w:t>
      </w:r>
      <w:r w:rsidRPr="00A94E75">
        <w:rPr>
          <w:rFonts w:ascii="Calibri Light" w:hAnsi="Calibri Light"/>
        </w:rPr>
        <w:t xml:space="preserve"> Physical hazards are often associated with a</w:t>
      </w:r>
      <w:r>
        <w:rPr>
          <w:rFonts w:ascii="Calibri Light" w:hAnsi="Calibri Light"/>
        </w:rPr>
        <w:t>n uncontrolled source of energy (e.g. k</w:t>
      </w:r>
      <w:r w:rsidRPr="00A94E75">
        <w:rPr>
          <w:rFonts w:ascii="Calibri Light" w:hAnsi="Calibri Light"/>
        </w:rPr>
        <w:t>inetic, electrical, pneu</w:t>
      </w:r>
      <w:r>
        <w:rPr>
          <w:rFonts w:ascii="Calibri Light" w:hAnsi="Calibri Light"/>
        </w:rPr>
        <w:t xml:space="preserve">matic, hydraulic, etc.). </w:t>
      </w:r>
      <w:r w:rsidRPr="00A94E75">
        <w:rPr>
          <w:rFonts w:ascii="Calibri Light" w:hAnsi="Calibri Light"/>
        </w:rPr>
        <w:t xml:space="preserve">Examples of physical hazards are </w:t>
      </w:r>
      <w:r w:rsidRPr="009C1421">
        <w:rPr>
          <w:rFonts w:ascii="Calibri Light" w:hAnsi="Calibri Light"/>
          <w:b/>
        </w:rPr>
        <w:t>exposure to</w:t>
      </w:r>
      <w:r w:rsidRPr="00A94E75">
        <w:rPr>
          <w:rFonts w:ascii="Calibri Light" w:hAnsi="Calibri Light"/>
        </w:rPr>
        <w:t xml:space="preserve">: </w:t>
      </w:r>
    </w:p>
    <w:tbl>
      <w:tblPr>
        <w:tblStyle w:val="TableGrid"/>
        <w:tblW w:w="95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353"/>
      </w:tblGrid>
      <w:tr w:rsidR="00635127" w:rsidRPr="00A94E75" w14:paraId="5BD50CF7" w14:textId="77777777" w:rsidTr="00E74C80">
        <w:tc>
          <w:tcPr>
            <w:tcW w:w="3116" w:type="dxa"/>
          </w:tcPr>
          <w:p w14:paraId="74E0A970"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Environment</w:t>
            </w:r>
          </w:p>
        </w:tc>
        <w:tc>
          <w:tcPr>
            <w:tcW w:w="3117" w:type="dxa"/>
          </w:tcPr>
          <w:p w14:paraId="69D12C77"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Equipment</w:t>
            </w:r>
          </w:p>
        </w:tc>
        <w:tc>
          <w:tcPr>
            <w:tcW w:w="3353" w:type="dxa"/>
          </w:tcPr>
          <w:p w14:paraId="18A3B7F6"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Miscellaneous Physical Hazards</w:t>
            </w:r>
          </w:p>
        </w:tc>
      </w:tr>
      <w:tr w:rsidR="00635127" w:rsidRPr="00A94E75" w14:paraId="5B738093" w14:textId="77777777" w:rsidTr="00E74C80">
        <w:tc>
          <w:tcPr>
            <w:tcW w:w="3116" w:type="dxa"/>
          </w:tcPr>
          <w:p w14:paraId="175F4D34"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Extreme t</w:t>
            </w:r>
            <w:r w:rsidRPr="00A94E75">
              <w:rPr>
                <w:rFonts w:ascii="Calibri Light" w:hAnsi="Calibri Light"/>
              </w:rPr>
              <w:t>emperatures</w:t>
            </w:r>
          </w:p>
        </w:tc>
        <w:tc>
          <w:tcPr>
            <w:tcW w:w="3117" w:type="dxa"/>
          </w:tcPr>
          <w:p w14:paraId="3E2185D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Fast moving equipment</w:t>
            </w:r>
          </w:p>
        </w:tc>
        <w:tc>
          <w:tcPr>
            <w:tcW w:w="3353" w:type="dxa"/>
          </w:tcPr>
          <w:p w14:paraId="2717E9DD"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Arc f</w:t>
            </w:r>
            <w:r w:rsidRPr="00A94E75">
              <w:rPr>
                <w:rFonts w:ascii="Calibri Light" w:hAnsi="Calibri Light"/>
              </w:rPr>
              <w:t>lash</w:t>
            </w:r>
          </w:p>
        </w:tc>
      </w:tr>
      <w:tr w:rsidR="00635127" w:rsidRPr="00A94E75" w14:paraId="248EEE3D" w14:textId="77777777" w:rsidTr="00E74C80">
        <w:tc>
          <w:tcPr>
            <w:tcW w:w="3116" w:type="dxa"/>
          </w:tcPr>
          <w:p w14:paraId="79187791" w14:textId="77777777" w:rsidR="00635127" w:rsidRPr="009C1421" w:rsidRDefault="00635127" w:rsidP="00E74C80">
            <w:pPr>
              <w:pStyle w:val="ListParagraph"/>
              <w:numPr>
                <w:ilvl w:val="0"/>
                <w:numId w:val="15"/>
              </w:numPr>
              <w:tabs>
                <w:tab w:val="left" w:pos="930"/>
              </w:tabs>
              <w:rPr>
                <w:rFonts w:ascii="Calibri Light" w:hAnsi="Calibri Light"/>
              </w:rPr>
            </w:pPr>
            <w:r w:rsidRPr="009C1421">
              <w:rPr>
                <w:rFonts w:ascii="Calibri Light" w:hAnsi="Calibri Light"/>
              </w:rPr>
              <w:t>Humidity extremes</w:t>
            </w:r>
          </w:p>
        </w:tc>
        <w:tc>
          <w:tcPr>
            <w:tcW w:w="3117" w:type="dxa"/>
          </w:tcPr>
          <w:p w14:paraId="3AAFF2A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Exposed moving parts</w:t>
            </w:r>
          </w:p>
        </w:tc>
        <w:tc>
          <w:tcPr>
            <w:tcW w:w="3353" w:type="dxa"/>
          </w:tcPr>
          <w:p w14:paraId="0AFCEFF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High v</w:t>
            </w:r>
            <w:r w:rsidRPr="00A94E75">
              <w:rPr>
                <w:rFonts w:ascii="Calibri Light" w:hAnsi="Calibri Light"/>
              </w:rPr>
              <w:t>oltage</w:t>
            </w:r>
          </w:p>
        </w:tc>
      </w:tr>
      <w:tr w:rsidR="00635127" w:rsidRPr="00A94E75" w14:paraId="3C3194A7" w14:textId="77777777" w:rsidTr="00E74C80">
        <w:tc>
          <w:tcPr>
            <w:tcW w:w="3116" w:type="dxa"/>
          </w:tcPr>
          <w:p w14:paraId="1A56584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Sunlight (e.g. heat stress, </w:t>
            </w:r>
            <w:r w:rsidRPr="00A94E75">
              <w:rPr>
                <w:rFonts w:ascii="Calibri Light" w:hAnsi="Calibri Light"/>
              </w:rPr>
              <w:t>sun exposure</w:t>
            </w:r>
            <w:r>
              <w:rPr>
                <w:rFonts w:ascii="Calibri Light" w:hAnsi="Calibri Light"/>
              </w:rPr>
              <w:t>, etc.</w:t>
            </w:r>
            <w:r w:rsidRPr="00A94E75">
              <w:rPr>
                <w:rFonts w:ascii="Calibri Light" w:hAnsi="Calibri Light"/>
              </w:rPr>
              <w:t>)</w:t>
            </w:r>
          </w:p>
        </w:tc>
        <w:tc>
          <w:tcPr>
            <w:tcW w:w="3117" w:type="dxa"/>
          </w:tcPr>
          <w:p w14:paraId="7D85658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Mobile equipment </w:t>
            </w:r>
          </w:p>
        </w:tc>
        <w:tc>
          <w:tcPr>
            <w:tcW w:w="3353" w:type="dxa"/>
          </w:tcPr>
          <w:p w14:paraId="01949555"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Electromagnetic f</w:t>
            </w:r>
            <w:r w:rsidRPr="00A94E75">
              <w:rPr>
                <w:rFonts w:ascii="Calibri Light" w:hAnsi="Calibri Light"/>
              </w:rPr>
              <w:t>ields</w:t>
            </w:r>
          </w:p>
        </w:tc>
      </w:tr>
      <w:tr w:rsidR="00635127" w:rsidRPr="00A94E75" w14:paraId="22E1E480" w14:textId="77777777" w:rsidTr="00E74C80">
        <w:tc>
          <w:tcPr>
            <w:tcW w:w="3116" w:type="dxa"/>
          </w:tcPr>
          <w:p w14:paraId="55209C0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Terrain (e.g. u</w:t>
            </w:r>
            <w:r w:rsidRPr="00A94E75">
              <w:rPr>
                <w:rFonts w:ascii="Calibri Light" w:hAnsi="Calibri Light"/>
              </w:rPr>
              <w:t>neven, slippery, etc.)</w:t>
            </w:r>
          </w:p>
        </w:tc>
        <w:tc>
          <w:tcPr>
            <w:tcW w:w="3117" w:type="dxa"/>
          </w:tcPr>
          <w:p w14:paraId="5F0F1AFA"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Powered </w:t>
            </w:r>
            <w:r>
              <w:rPr>
                <w:rFonts w:ascii="Calibri Light" w:hAnsi="Calibri Light"/>
              </w:rPr>
              <w:t>eq</w:t>
            </w:r>
            <w:r w:rsidRPr="00A94E75">
              <w:rPr>
                <w:rFonts w:ascii="Calibri Light" w:hAnsi="Calibri Light"/>
              </w:rPr>
              <w:t>uipment</w:t>
            </w:r>
          </w:p>
        </w:tc>
        <w:tc>
          <w:tcPr>
            <w:tcW w:w="3353" w:type="dxa"/>
          </w:tcPr>
          <w:p w14:paraId="618ABF83"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Electricity</w:t>
            </w:r>
          </w:p>
        </w:tc>
      </w:tr>
      <w:tr w:rsidR="00635127" w:rsidRPr="00A94E75" w14:paraId="68DD4D77" w14:textId="77777777" w:rsidTr="00E74C80">
        <w:tc>
          <w:tcPr>
            <w:tcW w:w="3116" w:type="dxa"/>
          </w:tcPr>
          <w:p w14:paraId="4F07C928"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Extreme land weather </w:t>
            </w:r>
            <w:r w:rsidRPr="008C332F">
              <w:rPr>
                <w:rFonts w:ascii="Calibri Light" w:hAnsi="Calibri Light"/>
              </w:rPr>
              <w:t>(</w:t>
            </w:r>
            <w:r>
              <w:rPr>
                <w:rFonts w:ascii="Calibri Light" w:hAnsi="Calibri Light"/>
              </w:rPr>
              <w:t>e.g. st</w:t>
            </w:r>
            <w:r w:rsidRPr="008C332F">
              <w:rPr>
                <w:rFonts w:ascii="Calibri Light" w:hAnsi="Calibri Light"/>
              </w:rPr>
              <w:t>rong winds, rain, fog</w:t>
            </w:r>
            <w:r>
              <w:rPr>
                <w:rFonts w:ascii="Calibri Light" w:hAnsi="Calibri Light"/>
              </w:rPr>
              <w:t>,</w:t>
            </w:r>
            <w:r w:rsidRPr="008C332F">
              <w:rPr>
                <w:rFonts w:ascii="Calibri Light" w:hAnsi="Calibri Light"/>
              </w:rPr>
              <w:t xml:space="preserve"> etc.)</w:t>
            </w:r>
          </w:p>
        </w:tc>
        <w:tc>
          <w:tcPr>
            <w:tcW w:w="3117" w:type="dxa"/>
          </w:tcPr>
          <w:p w14:paraId="78BCE862"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Pinch p</w:t>
            </w:r>
            <w:r w:rsidRPr="00A94E75">
              <w:rPr>
                <w:rFonts w:ascii="Calibri Light" w:hAnsi="Calibri Light"/>
              </w:rPr>
              <w:t>oint</w:t>
            </w:r>
          </w:p>
        </w:tc>
        <w:tc>
          <w:tcPr>
            <w:tcW w:w="3353" w:type="dxa"/>
          </w:tcPr>
          <w:p w14:paraId="022BE42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Heights (</w:t>
            </w:r>
            <w:r>
              <w:rPr>
                <w:rFonts w:ascii="Calibri Light" w:hAnsi="Calibri Light"/>
              </w:rPr>
              <w:t xml:space="preserve">e.g. </w:t>
            </w:r>
            <w:r w:rsidRPr="00A94E75">
              <w:rPr>
                <w:rFonts w:ascii="Calibri Light" w:hAnsi="Calibri Light"/>
              </w:rPr>
              <w:t>falling from, items falling from</w:t>
            </w:r>
            <w:r>
              <w:rPr>
                <w:rFonts w:ascii="Calibri Light" w:hAnsi="Calibri Light"/>
              </w:rPr>
              <w:t>,</w:t>
            </w:r>
            <w:r w:rsidRPr="00A94E75">
              <w:rPr>
                <w:rFonts w:ascii="Calibri Light" w:hAnsi="Calibri Light"/>
              </w:rPr>
              <w:t xml:space="preserve"> etc.)</w:t>
            </w:r>
          </w:p>
        </w:tc>
      </w:tr>
      <w:tr w:rsidR="00635127" w:rsidRPr="00A94E75" w14:paraId="12790109" w14:textId="77777777" w:rsidTr="00E74C80">
        <w:tc>
          <w:tcPr>
            <w:tcW w:w="3116" w:type="dxa"/>
          </w:tcPr>
          <w:p w14:paraId="0CF1B424" w14:textId="77777777" w:rsidR="00635127" w:rsidRPr="008C332F" w:rsidRDefault="00635127" w:rsidP="00E74C80">
            <w:pPr>
              <w:pStyle w:val="ListParagraph"/>
              <w:numPr>
                <w:ilvl w:val="0"/>
                <w:numId w:val="15"/>
              </w:numPr>
              <w:tabs>
                <w:tab w:val="left" w:pos="930"/>
              </w:tabs>
              <w:rPr>
                <w:rFonts w:ascii="Calibri Light" w:hAnsi="Calibri Light"/>
              </w:rPr>
            </w:pPr>
            <w:r>
              <w:rPr>
                <w:rFonts w:ascii="Calibri Light" w:hAnsi="Calibri Light"/>
              </w:rPr>
              <w:t>Extreme marine w</w:t>
            </w:r>
            <w:r w:rsidRPr="00A94E75">
              <w:rPr>
                <w:rFonts w:ascii="Calibri Light" w:hAnsi="Calibri Light"/>
              </w:rPr>
              <w:t>eather</w:t>
            </w:r>
            <w:r>
              <w:rPr>
                <w:rFonts w:ascii="Calibri Light" w:hAnsi="Calibri Light"/>
              </w:rPr>
              <w:t xml:space="preserve"> (e.g. </w:t>
            </w:r>
            <w:r w:rsidRPr="00A94E75">
              <w:rPr>
                <w:rFonts w:ascii="Calibri Light" w:hAnsi="Calibri Light"/>
              </w:rPr>
              <w:t>currents, waves</w:t>
            </w:r>
            <w:r>
              <w:rPr>
                <w:rFonts w:ascii="Calibri Light" w:hAnsi="Calibri Light"/>
              </w:rPr>
              <w:t>, etc.)</w:t>
            </w:r>
          </w:p>
        </w:tc>
        <w:tc>
          <w:tcPr>
            <w:tcW w:w="3117" w:type="dxa"/>
          </w:tcPr>
          <w:p w14:paraId="2F986E6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w:t>
            </w:r>
            <w:r>
              <w:rPr>
                <w:rFonts w:ascii="Calibri Light" w:hAnsi="Calibri Light"/>
              </w:rPr>
              <w:t>ip p</w:t>
            </w:r>
            <w:r w:rsidRPr="00A94E75">
              <w:rPr>
                <w:rFonts w:ascii="Calibri Light" w:hAnsi="Calibri Light"/>
              </w:rPr>
              <w:t>oint</w:t>
            </w:r>
          </w:p>
        </w:tc>
        <w:tc>
          <w:tcPr>
            <w:tcW w:w="3353" w:type="dxa"/>
          </w:tcPr>
          <w:p w14:paraId="05CFDDB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Radiation (</w:t>
            </w:r>
            <w:r>
              <w:rPr>
                <w:rFonts w:ascii="Calibri Light" w:hAnsi="Calibri Light"/>
              </w:rPr>
              <w:t xml:space="preserve">e.g. </w:t>
            </w:r>
            <w:r w:rsidRPr="00A94E75">
              <w:rPr>
                <w:rFonts w:ascii="Calibri Light" w:hAnsi="Calibri Light"/>
              </w:rPr>
              <w:t>open or sealed source, ionizing or non-ionizing</w:t>
            </w:r>
            <w:r>
              <w:rPr>
                <w:rFonts w:ascii="Calibri Light" w:hAnsi="Calibri Light"/>
              </w:rPr>
              <w:t>, etc.</w:t>
            </w:r>
            <w:r w:rsidRPr="00A94E75">
              <w:rPr>
                <w:rFonts w:ascii="Calibri Light" w:hAnsi="Calibri Light"/>
              </w:rPr>
              <w:t>)</w:t>
            </w:r>
          </w:p>
        </w:tc>
      </w:tr>
      <w:tr w:rsidR="00635127" w:rsidRPr="00A94E75" w14:paraId="365EB4EC" w14:textId="77777777" w:rsidTr="00E74C80">
        <w:tc>
          <w:tcPr>
            <w:tcW w:w="3116" w:type="dxa"/>
          </w:tcPr>
          <w:p w14:paraId="4729640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Fire</w:t>
            </w:r>
          </w:p>
        </w:tc>
        <w:tc>
          <w:tcPr>
            <w:tcW w:w="3117" w:type="dxa"/>
          </w:tcPr>
          <w:p w14:paraId="19F01FE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S</w:t>
            </w:r>
            <w:r>
              <w:rPr>
                <w:rFonts w:ascii="Calibri Light" w:hAnsi="Calibri Light"/>
              </w:rPr>
              <w:t>harp e</w:t>
            </w:r>
            <w:r w:rsidRPr="00A94E75">
              <w:rPr>
                <w:rFonts w:ascii="Calibri Light" w:hAnsi="Calibri Light"/>
              </w:rPr>
              <w:t>dges</w:t>
            </w:r>
          </w:p>
        </w:tc>
        <w:tc>
          <w:tcPr>
            <w:tcW w:w="3353" w:type="dxa"/>
          </w:tcPr>
          <w:p w14:paraId="2C04272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Asbestos</w:t>
            </w:r>
          </w:p>
        </w:tc>
      </w:tr>
      <w:tr w:rsidR="00635127" w:rsidRPr="00A94E75" w14:paraId="25D074EB" w14:textId="77777777" w:rsidTr="00E74C80">
        <w:tc>
          <w:tcPr>
            <w:tcW w:w="3116" w:type="dxa"/>
          </w:tcPr>
          <w:p w14:paraId="6A4F8C9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Entanglement</w:t>
            </w:r>
          </w:p>
        </w:tc>
        <w:tc>
          <w:tcPr>
            <w:tcW w:w="3117" w:type="dxa"/>
          </w:tcPr>
          <w:p w14:paraId="08D141F1"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Ladder u</w:t>
            </w:r>
            <w:r w:rsidRPr="00A94E75">
              <w:rPr>
                <w:rFonts w:ascii="Calibri Light" w:hAnsi="Calibri Light"/>
              </w:rPr>
              <w:t>se</w:t>
            </w:r>
          </w:p>
        </w:tc>
        <w:tc>
          <w:tcPr>
            <w:tcW w:w="3353" w:type="dxa"/>
          </w:tcPr>
          <w:p w14:paraId="5EDB802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Overhead hazards</w:t>
            </w:r>
          </w:p>
        </w:tc>
      </w:tr>
      <w:tr w:rsidR="00635127" w:rsidRPr="00A94E75" w14:paraId="53BB34D8" w14:textId="77777777" w:rsidTr="00E74C80">
        <w:tc>
          <w:tcPr>
            <w:tcW w:w="3116" w:type="dxa"/>
          </w:tcPr>
          <w:p w14:paraId="492234E9"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Engulfment</w:t>
            </w:r>
          </w:p>
        </w:tc>
        <w:tc>
          <w:tcPr>
            <w:tcW w:w="3117" w:type="dxa"/>
          </w:tcPr>
          <w:p w14:paraId="4054AAC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Vibration</w:t>
            </w:r>
          </w:p>
        </w:tc>
        <w:tc>
          <w:tcPr>
            <w:tcW w:w="3353" w:type="dxa"/>
          </w:tcPr>
          <w:p w14:paraId="0B298AB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Confined s</w:t>
            </w:r>
            <w:r w:rsidRPr="00A94E75">
              <w:rPr>
                <w:rFonts w:ascii="Calibri Light" w:hAnsi="Calibri Light"/>
              </w:rPr>
              <w:t>pace</w:t>
            </w:r>
          </w:p>
        </w:tc>
      </w:tr>
      <w:tr w:rsidR="00635127" w:rsidRPr="00A94E75" w14:paraId="7CEB8137" w14:textId="77777777" w:rsidTr="00E74C80">
        <w:tc>
          <w:tcPr>
            <w:tcW w:w="3116" w:type="dxa"/>
          </w:tcPr>
          <w:p w14:paraId="4FE71C4F"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Muddy environment</w:t>
            </w:r>
          </w:p>
        </w:tc>
        <w:tc>
          <w:tcPr>
            <w:tcW w:w="3117" w:type="dxa"/>
          </w:tcPr>
          <w:p w14:paraId="7035D45E" w14:textId="77777777" w:rsidR="00635127" w:rsidRPr="00A94E75" w:rsidRDefault="00635127" w:rsidP="00E74C80">
            <w:pPr>
              <w:tabs>
                <w:tab w:val="left" w:pos="930"/>
              </w:tabs>
              <w:rPr>
                <w:rFonts w:ascii="Calibri Light" w:hAnsi="Calibri Light"/>
              </w:rPr>
            </w:pPr>
          </w:p>
        </w:tc>
        <w:tc>
          <w:tcPr>
            <w:tcW w:w="3353" w:type="dxa"/>
          </w:tcPr>
          <w:p w14:paraId="5C2119E6"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Nearby road t</w:t>
            </w:r>
            <w:r w:rsidRPr="00A94E75">
              <w:rPr>
                <w:rFonts w:ascii="Calibri Light" w:hAnsi="Calibri Light"/>
              </w:rPr>
              <w:t>raffic</w:t>
            </w:r>
          </w:p>
        </w:tc>
      </w:tr>
      <w:tr w:rsidR="00635127" w:rsidRPr="00A94E75" w14:paraId="0EC59821" w14:textId="77777777" w:rsidTr="00E74C80">
        <w:tc>
          <w:tcPr>
            <w:tcW w:w="3116" w:type="dxa"/>
          </w:tcPr>
          <w:p w14:paraId="71C91410"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Lighting</w:t>
            </w:r>
          </w:p>
        </w:tc>
        <w:tc>
          <w:tcPr>
            <w:tcW w:w="3117" w:type="dxa"/>
          </w:tcPr>
          <w:p w14:paraId="4A139808" w14:textId="77777777" w:rsidR="00635127" w:rsidRPr="00A94E75" w:rsidRDefault="00635127" w:rsidP="00E74C80">
            <w:pPr>
              <w:tabs>
                <w:tab w:val="left" w:pos="930"/>
              </w:tabs>
              <w:rPr>
                <w:rFonts w:ascii="Calibri Light" w:hAnsi="Calibri Light"/>
              </w:rPr>
            </w:pPr>
          </w:p>
        </w:tc>
        <w:tc>
          <w:tcPr>
            <w:tcW w:w="3353" w:type="dxa"/>
          </w:tcPr>
          <w:p w14:paraId="6CBC4C3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5180A0F4" w14:textId="77777777" w:rsidTr="00E74C80">
        <w:tc>
          <w:tcPr>
            <w:tcW w:w="3116" w:type="dxa"/>
          </w:tcPr>
          <w:p w14:paraId="4D69E70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Noise</w:t>
            </w:r>
          </w:p>
        </w:tc>
        <w:tc>
          <w:tcPr>
            <w:tcW w:w="3117" w:type="dxa"/>
          </w:tcPr>
          <w:p w14:paraId="72D1DF59" w14:textId="77777777" w:rsidR="00635127" w:rsidRPr="00A94E75" w:rsidRDefault="00635127" w:rsidP="00E74C80">
            <w:pPr>
              <w:tabs>
                <w:tab w:val="left" w:pos="930"/>
              </w:tabs>
              <w:rPr>
                <w:rFonts w:ascii="Calibri Light" w:hAnsi="Calibri Light"/>
              </w:rPr>
            </w:pPr>
          </w:p>
        </w:tc>
        <w:tc>
          <w:tcPr>
            <w:tcW w:w="3353" w:type="dxa"/>
          </w:tcPr>
          <w:p w14:paraId="78723C4F"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3B3AAEE6" w14:textId="77777777" w:rsidTr="00E74C80">
        <w:tc>
          <w:tcPr>
            <w:tcW w:w="3116" w:type="dxa"/>
          </w:tcPr>
          <w:p w14:paraId="4EAB8D07"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Cliffs/Mountains</w:t>
            </w:r>
          </w:p>
        </w:tc>
        <w:tc>
          <w:tcPr>
            <w:tcW w:w="3117" w:type="dxa"/>
          </w:tcPr>
          <w:p w14:paraId="264E1DF6" w14:textId="77777777" w:rsidR="00635127" w:rsidRPr="00A94E75" w:rsidRDefault="00635127" w:rsidP="00E74C80">
            <w:pPr>
              <w:tabs>
                <w:tab w:val="left" w:pos="930"/>
              </w:tabs>
              <w:rPr>
                <w:rFonts w:ascii="Calibri Light" w:hAnsi="Calibri Light"/>
              </w:rPr>
            </w:pPr>
          </w:p>
        </w:tc>
        <w:tc>
          <w:tcPr>
            <w:tcW w:w="3353" w:type="dxa"/>
          </w:tcPr>
          <w:p w14:paraId="1DE026B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265375E2" w14:textId="77777777" w:rsidTr="00E74C80">
        <w:tc>
          <w:tcPr>
            <w:tcW w:w="3116" w:type="dxa"/>
          </w:tcPr>
          <w:p w14:paraId="555474A9"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Wildlife (e.g. </w:t>
            </w:r>
            <w:r w:rsidRPr="00A94E75">
              <w:rPr>
                <w:rFonts w:ascii="Calibri Light" w:hAnsi="Calibri Light"/>
              </w:rPr>
              <w:t>aggressive nature</w:t>
            </w:r>
            <w:r>
              <w:rPr>
                <w:rFonts w:ascii="Calibri Light" w:hAnsi="Calibri Light"/>
              </w:rPr>
              <w:t>,</w:t>
            </w:r>
            <w:r w:rsidRPr="00A94E75">
              <w:rPr>
                <w:rFonts w:ascii="Calibri Light" w:hAnsi="Calibri Light"/>
              </w:rPr>
              <w:t xml:space="preserve"> etc.)</w:t>
            </w:r>
          </w:p>
        </w:tc>
        <w:tc>
          <w:tcPr>
            <w:tcW w:w="3117" w:type="dxa"/>
          </w:tcPr>
          <w:p w14:paraId="240C5FB2" w14:textId="77777777" w:rsidR="00635127" w:rsidRPr="00A94E75" w:rsidRDefault="00635127" w:rsidP="00E74C80">
            <w:pPr>
              <w:tabs>
                <w:tab w:val="left" w:pos="930"/>
              </w:tabs>
              <w:rPr>
                <w:rFonts w:ascii="Calibri Light" w:hAnsi="Calibri Light"/>
              </w:rPr>
            </w:pPr>
          </w:p>
        </w:tc>
        <w:tc>
          <w:tcPr>
            <w:tcW w:w="3353" w:type="dxa"/>
          </w:tcPr>
          <w:p w14:paraId="09C00383" w14:textId="77777777" w:rsidR="00635127" w:rsidRPr="00A94E75" w:rsidRDefault="00635127" w:rsidP="00E74C80">
            <w:pPr>
              <w:pStyle w:val="ListParagraph"/>
              <w:tabs>
                <w:tab w:val="left" w:pos="930"/>
              </w:tabs>
              <w:ind w:left="360"/>
              <w:rPr>
                <w:rFonts w:ascii="Calibri Light" w:hAnsi="Calibri Light"/>
              </w:rPr>
            </w:pPr>
          </w:p>
        </w:tc>
      </w:tr>
    </w:tbl>
    <w:p w14:paraId="6ADE28E7" w14:textId="77777777" w:rsidR="00635127" w:rsidRDefault="00635127" w:rsidP="00635127">
      <w:pPr>
        <w:tabs>
          <w:tab w:val="left" w:pos="930"/>
        </w:tabs>
        <w:spacing w:after="0"/>
        <w:rPr>
          <w:rFonts w:ascii="Calibri Light" w:hAnsi="Calibri Light"/>
        </w:rPr>
      </w:pPr>
    </w:p>
    <w:p w14:paraId="67D422E5" w14:textId="7A1F8F01" w:rsidR="00635127" w:rsidRDefault="00635127" w:rsidP="00635127">
      <w:pPr>
        <w:tabs>
          <w:tab w:val="left" w:pos="930"/>
        </w:tabs>
        <w:rPr>
          <w:rFonts w:ascii="Calibri Light" w:hAnsi="Calibri Light"/>
        </w:rPr>
      </w:pPr>
      <w:r>
        <w:rPr>
          <w:rFonts w:ascii="Calibri Light" w:hAnsi="Calibri Light"/>
        </w:rPr>
        <w:t>N</w:t>
      </w:r>
      <w:r w:rsidRPr="00B56076">
        <w:rPr>
          <w:rFonts w:ascii="Calibri Light" w:hAnsi="Calibri Light"/>
        </w:rPr>
        <w:t>ote: When identifying physical hazards, detail the source of the hazard where applicable along with the nature of the hazard (</w:t>
      </w:r>
      <w:r>
        <w:rPr>
          <w:rFonts w:ascii="Calibri Light" w:hAnsi="Calibri Light"/>
        </w:rPr>
        <w:t xml:space="preserve">e.g. </w:t>
      </w:r>
      <w:r w:rsidRPr="00B56076">
        <w:rPr>
          <w:rFonts w:ascii="Calibri Light" w:hAnsi="Calibri Light"/>
        </w:rPr>
        <w:t>high pitched, continuous, glare, dim</w:t>
      </w:r>
      <w:r>
        <w:rPr>
          <w:rFonts w:ascii="Calibri Light" w:hAnsi="Calibri Light"/>
        </w:rPr>
        <w:t>, etc.</w:t>
      </w:r>
      <w:r w:rsidRPr="00B56076">
        <w:rPr>
          <w:rFonts w:ascii="Calibri Light" w:hAnsi="Calibri Light"/>
        </w:rPr>
        <w:t>), exact equipment that is used and useful detail</w:t>
      </w:r>
      <w:r>
        <w:rPr>
          <w:rFonts w:ascii="Calibri Light" w:hAnsi="Calibri Light"/>
        </w:rPr>
        <w:t>s</w:t>
      </w:r>
      <w:r w:rsidRPr="00B56076">
        <w:rPr>
          <w:rFonts w:ascii="Calibri Light" w:hAnsi="Calibri Light"/>
        </w:rPr>
        <w:t xml:space="preserve"> (</w:t>
      </w:r>
      <w:r>
        <w:rPr>
          <w:rFonts w:ascii="Calibri Light" w:hAnsi="Calibri Light"/>
        </w:rPr>
        <w:t xml:space="preserve">e.g. </w:t>
      </w:r>
      <w:r w:rsidRPr="00B56076">
        <w:rPr>
          <w:rFonts w:ascii="Calibri Light" w:hAnsi="Calibri Light"/>
        </w:rPr>
        <w:t xml:space="preserve">exact temperatures, </w:t>
      </w:r>
      <w:r>
        <w:rPr>
          <w:rFonts w:ascii="Calibri Light" w:hAnsi="Calibri Light"/>
        </w:rPr>
        <w:t>etc.)</w:t>
      </w:r>
    </w:p>
    <w:p w14:paraId="2B5D8EDE" w14:textId="77777777" w:rsidR="00635127" w:rsidRDefault="00635127" w:rsidP="00635127">
      <w:pPr>
        <w:tabs>
          <w:tab w:val="left" w:pos="930"/>
        </w:tabs>
        <w:rPr>
          <w:rFonts w:ascii="Calibri Light" w:hAnsi="Calibri Light"/>
        </w:rPr>
        <w:sectPr w:rsidR="00635127">
          <w:pgSz w:w="12240" w:h="15840"/>
          <w:pgMar w:top="1440" w:right="1440" w:bottom="1440" w:left="1440" w:header="720" w:footer="720" w:gutter="0"/>
          <w:cols w:space="720"/>
          <w:docGrid w:linePitch="360"/>
        </w:sectPr>
      </w:pPr>
    </w:p>
    <w:p w14:paraId="2C607729" w14:textId="77777777" w:rsidR="00635127" w:rsidRDefault="00635127" w:rsidP="00635127">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Appendix C</w:t>
      </w:r>
      <w:r w:rsidRPr="003E40D0">
        <w:rPr>
          <w:rFonts w:ascii="Calibri Light" w:hAnsi="Calibri Light"/>
          <w:b/>
          <w:bCs/>
          <w:color w:val="00A7E1"/>
          <w:sz w:val="28"/>
          <w:lang w:val="en-CA"/>
        </w:rPr>
        <w:t>: Hazards in the Workplace</w:t>
      </w:r>
      <w:r>
        <w:rPr>
          <w:rFonts w:ascii="Calibri Light" w:hAnsi="Calibri Light"/>
          <w:b/>
          <w:bCs/>
          <w:color w:val="00A7E1"/>
          <w:sz w:val="28"/>
          <w:lang w:val="en-CA"/>
        </w:rPr>
        <w:t xml:space="preserve"> (cont’d)</w:t>
      </w:r>
    </w:p>
    <w:p w14:paraId="0C5BF513" w14:textId="77777777" w:rsidR="00635127" w:rsidRPr="00A94E75" w:rsidRDefault="00635127" w:rsidP="00635127">
      <w:pPr>
        <w:tabs>
          <w:tab w:val="left" w:pos="930"/>
        </w:tabs>
        <w:rPr>
          <w:rFonts w:ascii="Calibri Light" w:hAnsi="Calibri Light"/>
          <w:b/>
        </w:rPr>
      </w:pPr>
      <w:r w:rsidRPr="00A94E75">
        <w:rPr>
          <w:rFonts w:ascii="Calibri Light" w:hAnsi="Calibri Light"/>
          <w:b/>
        </w:rPr>
        <w:t xml:space="preserve">Ergonomic Hazards: </w:t>
      </w:r>
    </w:p>
    <w:p w14:paraId="3ED59DF0"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Ergonomic </w:t>
      </w:r>
      <w:r>
        <w:rPr>
          <w:rFonts w:ascii="Calibri Light" w:hAnsi="Calibri Light"/>
        </w:rPr>
        <w:t>h</w:t>
      </w:r>
      <w:r w:rsidRPr="00A94E75">
        <w:rPr>
          <w:rFonts w:ascii="Calibri Light" w:hAnsi="Calibri Light"/>
        </w:rPr>
        <w:t>azards arise when the interaction between the wor</w:t>
      </w:r>
      <w:r>
        <w:rPr>
          <w:rFonts w:ascii="Calibri Light" w:hAnsi="Calibri Light"/>
        </w:rPr>
        <w:t xml:space="preserve">k and the worker is not ideal. </w:t>
      </w:r>
      <w:r w:rsidRPr="00A94E75">
        <w:rPr>
          <w:rFonts w:ascii="Calibri Light" w:hAnsi="Calibri Light"/>
        </w:rPr>
        <w:t>They cause harm to the mu</w:t>
      </w:r>
      <w:r>
        <w:rPr>
          <w:rFonts w:ascii="Calibri Light" w:hAnsi="Calibri Light"/>
        </w:rPr>
        <w:t>sculoskeletal system.</w:t>
      </w:r>
      <w:r w:rsidRPr="00A94E75">
        <w:rPr>
          <w:rFonts w:ascii="Calibri Light" w:hAnsi="Calibri Light"/>
        </w:rPr>
        <w:t xml:space="preserve"> Examples of ergonomic hazards are: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2328"/>
      </w:tblGrid>
      <w:tr w:rsidR="00635127" w:rsidRPr="00A94E75" w14:paraId="0608AE71" w14:textId="77777777" w:rsidTr="00E74C80">
        <w:tc>
          <w:tcPr>
            <w:tcW w:w="3116" w:type="dxa"/>
          </w:tcPr>
          <w:p w14:paraId="2418D755"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Repetitive movements</w:t>
            </w:r>
          </w:p>
        </w:tc>
        <w:tc>
          <w:tcPr>
            <w:tcW w:w="3117" w:type="dxa"/>
          </w:tcPr>
          <w:p w14:paraId="680994D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Using too much force</w:t>
            </w:r>
          </w:p>
        </w:tc>
        <w:tc>
          <w:tcPr>
            <w:tcW w:w="2328" w:type="dxa"/>
          </w:tcPr>
          <w:p w14:paraId="52A1034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Awkward postures</w:t>
            </w:r>
          </w:p>
        </w:tc>
      </w:tr>
      <w:tr w:rsidR="00635127" w:rsidRPr="00A94E75" w14:paraId="0F8DE7C0" w14:textId="77777777" w:rsidTr="00E74C80">
        <w:tc>
          <w:tcPr>
            <w:tcW w:w="3116" w:type="dxa"/>
          </w:tcPr>
          <w:p w14:paraId="1618D622"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Frequent lifting</w:t>
            </w:r>
          </w:p>
        </w:tc>
        <w:tc>
          <w:tcPr>
            <w:tcW w:w="3117" w:type="dxa"/>
          </w:tcPr>
          <w:p w14:paraId="51DB88D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Sustained/static postures</w:t>
            </w:r>
          </w:p>
        </w:tc>
        <w:tc>
          <w:tcPr>
            <w:tcW w:w="2328" w:type="dxa"/>
          </w:tcPr>
          <w:p w14:paraId="6E1DFD5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Contact stress</w:t>
            </w:r>
          </w:p>
        </w:tc>
      </w:tr>
      <w:tr w:rsidR="00635127" w:rsidRPr="00A94E75" w14:paraId="5555FC04" w14:textId="77777777" w:rsidTr="00E74C80">
        <w:tc>
          <w:tcPr>
            <w:tcW w:w="3116" w:type="dxa"/>
          </w:tcPr>
          <w:p w14:paraId="52007A1B"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Strains</w:t>
            </w:r>
          </w:p>
        </w:tc>
        <w:tc>
          <w:tcPr>
            <w:tcW w:w="3117" w:type="dxa"/>
          </w:tcPr>
          <w:p w14:paraId="775930F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Sprains</w:t>
            </w:r>
          </w:p>
        </w:tc>
        <w:tc>
          <w:tcPr>
            <w:tcW w:w="2328" w:type="dxa"/>
          </w:tcPr>
          <w:p w14:paraId="33B8D87D" w14:textId="77777777" w:rsidR="00635127" w:rsidRPr="00A94E75" w:rsidRDefault="00635127" w:rsidP="00E74C80">
            <w:pPr>
              <w:tabs>
                <w:tab w:val="left" w:pos="930"/>
              </w:tabs>
              <w:rPr>
                <w:rFonts w:ascii="Calibri Light" w:hAnsi="Calibri Light"/>
              </w:rPr>
            </w:pPr>
          </w:p>
        </w:tc>
      </w:tr>
    </w:tbl>
    <w:p w14:paraId="5EB1FFAA" w14:textId="77777777" w:rsidR="00635127" w:rsidRPr="00A94E75" w:rsidRDefault="00635127" w:rsidP="00635127">
      <w:pPr>
        <w:tabs>
          <w:tab w:val="left" w:pos="930"/>
        </w:tabs>
        <w:spacing w:after="0"/>
        <w:rPr>
          <w:rFonts w:ascii="Calibri Light" w:hAnsi="Calibri Light"/>
        </w:rPr>
      </w:pPr>
    </w:p>
    <w:p w14:paraId="6DAA1145"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Note: Use this tool to assist with identifying ergonomic hazards: </w:t>
      </w:r>
      <w:hyperlink r:id="rId11" w:history="1">
        <w:r w:rsidRPr="00A94E75">
          <w:rPr>
            <w:rStyle w:val="Hyperlink"/>
            <w:rFonts w:ascii="Calibri Light" w:hAnsi="Calibri Light"/>
          </w:rPr>
          <w:t>http://www.hr.ubc.ca/wellbeing-benefits/files/Ergonomics-MSI-Hazard-Identification-Checklist.pdf</w:t>
        </w:r>
      </w:hyperlink>
    </w:p>
    <w:p w14:paraId="62543CE5" w14:textId="77777777" w:rsidR="00635127" w:rsidRPr="00B56076" w:rsidRDefault="00635127" w:rsidP="00635127">
      <w:pPr>
        <w:tabs>
          <w:tab w:val="left" w:pos="930"/>
        </w:tabs>
        <w:rPr>
          <w:rFonts w:ascii="Calibri Light" w:hAnsi="Calibri Light"/>
          <w:b/>
        </w:rPr>
      </w:pPr>
      <w:r w:rsidRPr="00B56076">
        <w:rPr>
          <w:rFonts w:ascii="Calibri Light" w:hAnsi="Calibri Light"/>
          <w:b/>
        </w:rPr>
        <w:t>Psychosocial Hazards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635127" w:rsidRPr="00B56076" w14:paraId="5263B754" w14:textId="77777777" w:rsidTr="00E74C80">
        <w:tc>
          <w:tcPr>
            <w:tcW w:w="3116" w:type="dxa"/>
          </w:tcPr>
          <w:p w14:paraId="54B10BEF" w14:textId="77777777" w:rsidR="00635127" w:rsidRPr="00B56076" w:rsidRDefault="00635127" w:rsidP="00E74C80">
            <w:pPr>
              <w:pStyle w:val="ListParagraph"/>
              <w:numPr>
                <w:ilvl w:val="0"/>
                <w:numId w:val="17"/>
              </w:numPr>
              <w:tabs>
                <w:tab w:val="left" w:pos="930"/>
              </w:tabs>
              <w:rPr>
                <w:rFonts w:ascii="Calibri Light" w:hAnsi="Calibri Light"/>
              </w:rPr>
            </w:pPr>
            <w:hyperlink r:id="rId12" w:anchor="What%20are%20supervisor/department%20responsibilities%20for%20workplace%20violence?" w:history="1">
              <w:r w:rsidRPr="00B56076">
                <w:rPr>
                  <w:rStyle w:val="Hyperlink"/>
                  <w:rFonts w:ascii="Calibri Light" w:hAnsi="Calibri Light"/>
                </w:rPr>
                <w:t>Violence in the Workplace</w:t>
              </w:r>
            </w:hyperlink>
            <w:r w:rsidRPr="00B56076">
              <w:rPr>
                <w:rFonts w:ascii="Calibri Light" w:hAnsi="Calibri Light"/>
                <w:color w:val="FF0000"/>
              </w:rPr>
              <w:t>*</w:t>
            </w:r>
          </w:p>
        </w:tc>
        <w:tc>
          <w:tcPr>
            <w:tcW w:w="3117" w:type="dxa"/>
          </w:tcPr>
          <w:p w14:paraId="2723BB7F" w14:textId="77777777" w:rsidR="00635127" w:rsidRPr="00B56076" w:rsidRDefault="00635127" w:rsidP="00E74C80">
            <w:pPr>
              <w:pStyle w:val="ListParagraph"/>
              <w:numPr>
                <w:ilvl w:val="0"/>
                <w:numId w:val="17"/>
              </w:numPr>
              <w:tabs>
                <w:tab w:val="left" w:pos="930"/>
              </w:tabs>
              <w:rPr>
                <w:rFonts w:ascii="Calibri Light" w:hAnsi="Calibri Light"/>
              </w:rPr>
            </w:pPr>
            <w:r w:rsidRPr="00B56076">
              <w:rPr>
                <w:rFonts w:ascii="Calibri Light" w:hAnsi="Calibri Light"/>
              </w:rPr>
              <w:t>Workplace Conduct</w:t>
            </w:r>
          </w:p>
        </w:tc>
        <w:tc>
          <w:tcPr>
            <w:tcW w:w="3117" w:type="dxa"/>
          </w:tcPr>
          <w:p w14:paraId="20DCD1A7" w14:textId="77777777" w:rsidR="00635127" w:rsidRPr="00B56076" w:rsidRDefault="00635127" w:rsidP="00E74C80">
            <w:pPr>
              <w:pStyle w:val="ListParagraph"/>
              <w:numPr>
                <w:ilvl w:val="0"/>
                <w:numId w:val="17"/>
              </w:numPr>
              <w:tabs>
                <w:tab w:val="left" w:pos="930"/>
              </w:tabs>
              <w:rPr>
                <w:rFonts w:ascii="Calibri Light" w:hAnsi="Calibri Light"/>
              </w:rPr>
            </w:pPr>
            <w:hyperlink r:id="rId13" w:anchor="What%20is%20working%20alone?" w:history="1">
              <w:r w:rsidRPr="00B56076">
                <w:rPr>
                  <w:rStyle w:val="Hyperlink"/>
                  <w:rFonts w:ascii="Calibri Light" w:hAnsi="Calibri Light"/>
                </w:rPr>
                <w:t>Working Alone</w:t>
              </w:r>
            </w:hyperlink>
            <w:r w:rsidRPr="00B56076">
              <w:rPr>
                <w:rFonts w:ascii="Calibri Light" w:hAnsi="Calibri Light"/>
                <w:color w:val="FF0000"/>
              </w:rPr>
              <w:t>*</w:t>
            </w:r>
          </w:p>
        </w:tc>
      </w:tr>
    </w:tbl>
    <w:p w14:paraId="567CEC2E" w14:textId="77777777" w:rsidR="00635127" w:rsidRDefault="00635127" w:rsidP="00635127">
      <w:pPr>
        <w:tabs>
          <w:tab w:val="left" w:pos="930"/>
        </w:tabs>
        <w:rPr>
          <w:rFonts w:ascii="Calibri Light" w:hAnsi="Calibri Light"/>
          <w:b/>
          <w:bCs/>
          <w:color w:val="00A7E1"/>
          <w:sz w:val="28"/>
          <w:lang w:val="en-CA"/>
        </w:rPr>
      </w:pPr>
      <w:r w:rsidRPr="00B56076">
        <w:rPr>
          <w:rFonts w:ascii="Calibri Light" w:hAnsi="Calibri Light"/>
          <w:i/>
          <w:color w:val="FF0000"/>
        </w:rPr>
        <w:t xml:space="preserve">Note: Some hazards require their own risk assessments.  These hazards are identified by an </w:t>
      </w:r>
      <w:proofErr w:type="spellStart"/>
      <w:r w:rsidRPr="00B56076">
        <w:rPr>
          <w:rFonts w:ascii="Calibri Light" w:hAnsi="Calibri Light"/>
          <w:i/>
          <w:color w:val="FF0000"/>
        </w:rPr>
        <w:t>asterix</w:t>
      </w:r>
      <w:proofErr w:type="spellEnd"/>
      <w:r w:rsidRPr="00B56076">
        <w:rPr>
          <w:rFonts w:ascii="Calibri Light" w:hAnsi="Calibri Light"/>
          <w:i/>
          <w:color w:val="FF0000"/>
        </w:rPr>
        <w:t xml:space="preserve"> (*) and the relevant link is </w:t>
      </w:r>
      <w:r>
        <w:rPr>
          <w:rFonts w:ascii="Calibri Light" w:hAnsi="Calibri Light"/>
          <w:i/>
          <w:color w:val="FF0000"/>
        </w:rPr>
        <w:t>provided</w:t>
      </w:r>
      <w:r w:rsidRPr="00B56076">
        <w:rPr>
          <w:rFonts w:ascii="Calibri Light" w:hAnsi="Calibri Light"/>
          <w:i/>
          <w:color w:val="FF0000"/>
        </w:rPr>
        <w:t>.</w:t>
      </w:r>
    </w:p>
    <w:p w14:paraId="07012FA3" w14:textId="6A164DCE" w:rsidR="004D6A02" w:rsidRPr="00A94E75" w:rsidRDefault="004D6A02" w:rsidP="002D2893">
      <w:pPr>
        <w:tabs>
          <w:tab w:val="left" w:pos="930"/>
          <w:tab w:val="left" w:pos="3240"/>
        </w:tabs>
        <w:rPr>
          <w:rFonts w:ascii="Calibri Light" w:hAnsi="Calibri Light"/>
          <w:b/>
        </w:rPr>
      </w:pPr>
      <w:r w:rsidRPr="00A94E75">
        <w:rPr>
          <w:rFonts w:ascii="Calibri Light" w:hAnsi="Calibri Light"/>
          <w:b/>
        </w:rPr>
        <w:t>Biological Hazards:</w:t>
      </w:r>
      <w:r w:rsidR="002D2893">
        <w:rPr>
          <w:rFonts w:ascii="Calibri Light" w:hAnsi="Calibri Light"/>
          <w:b/>
        </w:rPr>
        <w:tab/>
      </w:r>
    </w:p>
    <w:p w14:paraId="538D34F7"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Biological hazards are organisms or substances produced by organisms that may pose a threat to human health and safety.  Biological hazards include </w:t>
      </w:r>
      <w:r w:rsidRPr="009C1421">
        <w:rPr>
          <w:rFonts w:ascii="Calibri Light" w:hAnsi="Calibri Light"/>
          <w:b/>
        </w:rPr>
        <w:t>exposure to</w:t>
      </w:r>
      <w:r w:rsidRPr="00A94E75">
        <w:rPr>
          <w:rFonts w:ascii="Calibri Light" w:hAnsi="Calibri Light"/>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7DBBC636" w14:textId="77777777" w:rsidTr="00A94E75">
        <w:tc>
          <w:tcPr>
            <w:tcW w:w="3116" w:type="dxa"/>
          </w:tcPr>
          <w:p w14:paraId="6B35BCC6"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Allergens</w:t>
            </w:r>
          </w:p>
        </w:tc>
        <w:tc>
          <w:tcPr>
            <w:tcW w:w="3117" w:type="dxa"/>
          </w:tcPr>
          <w:p w14:paraId="0797D7FE" w14:textId="2BA957E4" w:rsidR="004D6A02" w:rsidRPr="00A94E75" w:rsidRDefault="00573233" w:rsidP="00F211FB">
            <w:pPr>
              <w:pStyle w:val="ListParagraph"/>
              <w:numPr>
                <w:ilvl w:val="0"/>
                <w:numId w:val="13"/>
              </w:numPr>
              <w:tabs>
                <w:tab w:val="left" w:pos="930"/>
              </w:tabs>
              <w:rPr>
                <w:rFonts w:ascii="Calibri Light" w:hAnsi="Calibri Light"/>
                <w:b/>
              </w:rPr>
            </w:pPr>
            <w:r>
              <w:rPr>
                <w:rFonts w:ascii="Calibri Light" w:hAnsi="Calibri Light"/>
              </w:rPr>
              <w:t>Bodily f</w:t>
            </w:r>
            <w:r w:rsidR="004D6A02" w:rsidRPr="00A94E75">
              <w:rPr>
                <w:rFonts w:ascii="Calibri Light" w:hAnsi="Calibri Light"/>
              </w:rPr>
              <w:t>luids</w:t>
            </w:r>
          </w:p>
        </w:tc>
        <w:tc>
          <w:tcPr>
            <w:tcW w:w="3117" w:type="dxa"/>
          </w:tcPr>
          <w:p w14:paraId="6745D9A7" w14:textId="77777777" w:rsidR="004D6A02" w:rsidRPr="00A94E75" w:rsidRDefault="004D6A02" w:rsidP="00F211FB">
            <w:pPr>
              <w:pStyle w:val="ListParagraph"/>
              <w:numPr>
                <w:ilvl w:val="0"/>
                <w:numId w:val="14"/>
              </w:numPr>
              <w:tabs>
                <w:tab w:val="left" w:pos="930"/>
              </w:tabs>
              <w:rPr>
                <w:rFonts w:ascii="Calibri Light" w:hAnsi="Calibri Light"/>
                <w:b/>
              </w:rPr>
            </w:pPr>
            <w:r w:rsidRPr="00A94E75">
              <w:rPr>
                <w:rFonts w:ascii="Calibri Light" w:hAnsi="Calibri Light"/>
              </w:rPr>
              <w:t>Microorganisms</w:t>
            </w:r>
          </w:p>
        </w:tc>
      </w:tr>
      <w:tr w:rsidR="004D6A02" w:rsidRPr="00A94E75" w14:paraId="223CD102" w14:textId="77777777" w:rsidTr="00A94E75">
        <w:tc>
          <w:tcPr>
            <w:tcW w:w="3116" w:type="dxa"/>
          </w:tcPr>
          <w:p w14:paraId="27B01110"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Animals</w:t>
            </w:r>
          </w:p>
        </w:tc>
        <w:tc>
          <w:tcPr>
            <w:tcW w:w="3117" w:type="dxa"/>
          </w:tcPr>
          <w:p w14:paraId="288B47A4" w14:textId="77777777" w:rsidR="004D6A02" w:rsidRPr="00A94E75" w:rsidRDefault="004D6A02" w:rsidP="00F211FB">
            <w:pPr>
              <w:pStyle w:val="ListParagraph"/>
              <w:numPr>
                <w:ilvl w:val="0"/>
                <w:numId w:val="13"/>
              </w:numPr>
              <w:tabs>
                <w:tab w:val="left" w:pos="930"/>
              </w:tabs>
              <w:rPr>
                <w:rFonts w:ascii="Calibri Light" w:hAnsi="Calibri Light"/>
                <w:b/>
              </w:rPr>
            </w:pPr>
            <w:r w:rsidRPr="00A94E75">
              <w:rPr>
                <w:rFonts w:ascii="Calibri Light" w:hAnsi="Calibri Light"/>
              </w:rPr>
              <w:t>Insects</w:t>
            </w:r>
          </w:p>
        </w:tc>
        <w:tc>
          <w:tcPr>
            <w:tcW w:w="3117" w:type="dxa"/>
          </w:tcPr>
          <w:p w14:paraId="0248143B" w14:textId="68248438" w:rsidR="004D6A02" w:rsidRPr="00A94E75" w:rsidRDefault="00573233" w:rsidP="00F211FB">
            <w:pPr>
              <w:pStyle w:val="ListParagraph"/>
              <w:numPr>
                <w:ilvl w:val="0"/>
                <w:numId w:val="13"/>
              </w:numPr>
              <w:tabs>
                <w:tab w:val="left" w:pos="930"/>
              </w:tabs>
              <w:rPr>
                <w:rFonts w:ascii="Calibri Light" w:hAnsi="Calibri Light"/>
              </w:rPr>
            </w:pPr>
            <w:r>
              <w:rPr>
                <w:rFonts w:ascii="Calibri Light" w:hAnsi="Calibri Light"/>
              </w:rPr>
              <w:t>Waste (human or a</w:t>
            </w:r>
            <w:r w:rsidR="004D6A02" w:rsidRPr="00A94E75">
              <w:rPr>
                <w:rFonts w:ascii="Calibri Light" w:hAnsi="Calibri Light"/>
              </w:rPr>
              <w:t>nimal)</w:t>
            </w:r>
          </w:p>
        </w:tc>
      </w:tr>
      <w:tr w:rsidR="004D6A02" w:rsidRPr="00A94E75" w14:paraId="2CE184B0" w14:textId="77777777" w:rsidTr="00A94E75">
        <w:tc>
          <w:tcPr>
            <w:tcW w:w="3116" w:type="dxa"/>
          </w:tcPr>
          <w:p w14:paraId="122B0EB3" w14:textId="3DB67D08" w:rsidR="004D6A02" w:rsidRPr="00A94E75" w:rsidRDefault="004D6A02" w:rsidP="003225CD">
            <w:pPr>
              <w:pStyle w:val="ListParagraph"/>
              <w:numPr>
                <w:ilvl w:val="0"/>
                <w:numId w:val="12"/>
              </w:numPr>
              <w:tabs>
                <w:tab w:val="left" w:pos="930"/>
              </w:tabs>
              <w:rPr>
                <w:rFonts w:ascii="Calibri Light" w:hAnsi="Calibri Light"/>
              </w:rPr>
            </w:pPr>
            <w:r w:rsidRPr="00A94E75">
              <w:rPr>
                <w:rFonts w:ascii="Calibri Light" w:hAnsi="Calibri Light"/>
              </w:rPr>
              <w:t>Blood</w:t>
            </w:r>
            <w:r w:rsidR="003225CD">
              <w:rPr>
                <w:rFonts w:ascii="Calibri Light" w:hAnsi="Calibri Light"/>
              </w:rPr>
              <w:t xml:space="preserve"> </w:t>
            </w:r>
          </w:p>
        </w:tc>
        <w:tc>
          <w:tcPr>
            <w:tcW w:w="3117" w:type="dxa"/>
          </w:tcPr>
          <w:p w14:paraId="18DFB2C2"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 xml:space="preserve">Plants </w:t>
            </w:r>
          </w:p>
        </w:tc>
        <w:tc>
          <w:tcPr>
            <w:tcW w:w="3117" w:type="dxa"/>
          </w:tcPr>
          <w:p w14:paraId="58D98C20" w14:textId="106E858D" w:rsidR="004D6A02" w:rsidRPr="00A94E75" w:rsidRDefault="00573233" w:rsidP="00F211FB">
            <w:pPr>
              <w:pStyle w:val="ListParagraph"/>
              <w:numPr>
                <w:ilvl w:val="0"/>
                <w:numId w:val="12"/>
              </w:numPr>
              <w:tabs>
                <w:tab w:val="left" w:pos="930"/>
              </w:tabs>
              <w:rPr>
                <w:rFonts w:ascii="Calibri Light" w:hAnsi="Calibri Light"/>
              </w:rPr>
            </w:pPr>
            <w:r>
              <w:rPr>
                <w:rFonts w:ascii="Calibri Light" w:hAnsi="Calibri Light"/>
              </w:rPr>
              <w:t>Bites from insects or a</w:t>
            </w:r>
            <w:r w:rsidR="004D6A02" w:rsidRPr="00A94E75">
              <w:rPr>
                <w:rFonts w:ascii="Calibri Light" w:hAnsi="Calibri Light"/>
              </w:rPr>
              <w:t>nimals</w:t>
            </w:r>
          </w:p>
        </w:tc>
      </w:tr>
    </w:tbl>
    <w:p w14:paraId="62AC1E57" w14:textId="77777777" w:rsidR="004D6A02" w:rsidRPr="00A94E75" w:rsidRDefault="004D6A02" w:rsidP="004D6A02">
      <w:pPr>
        <w:tabs>
          <w:tab w:val="left" w:pos="930"/>
        </w:tabs>
        <w:rPr>
          <w:rFonts w:ascii="Calibri Light" w:hAnsi="Calibri Light"/>
        </w:rPr>
      </w:pPr>
    </w:p>
    <w:p w14:paraId="0014D79C" w14:textId="382C234A" w:rsidR="004D6A02" w:rsidRDefault="004D6A02" w:rsidP="004D6A02">
      <w:pPr>
        <w:tabs>
          <w:tab w:val="left" w:pos="930"/>
        </w:tabs>
        <w:rPr>
          <w:rFonts w:ascii="Calibri Light" w:hAnsi="Calibri Light"/>
        </w:rPr>
      </w:pPr>
      <w:r w:rsidRPr="00A94E75">
        <w:rPr>
          <w:rFonts w:ascii="Calibri Light" w:hAnsi="Calibri Light"/>
        </w:rPr>
        <w:t>Note: When identifying biological hazards, provide more detailed statements in your Risk Assessment.  For example, detail the type of animal/insect/microorganism,</w:t>
      </w:r>
      <w:r w:rsidR="002202B1">
        <w:rPr>
          <w:rFonts w:ascii="Calibri Light" w:hAnsi="Calibri Light"/>
        </w:rPr>
        <w:t xml:space="preserve"> </w:t>
      </w:r>
      <w:r w:rsidR="002202B1" w:rsidRPr="00A94E75">
        <w:rPr>
          <w:rFonts w:ascii="Calibri Light" w:hAnsi="Calibri Light"/>
        </w:rPr>
        <w:t>which species it belongs to</w:t>
      </w:r>
      <w:r w:rsidR="002202B1">
        <w:rPr>
          <w:rFonts w:ascii="Calibri Light" w:hAnsi="Calibri Light"/>
        </w:rPr>
        <w:t>,</w:t>
      </w:r>
      <w:r w:rsidRPr="00A94E75">
        <w:rPr>
          <w:rFonts w:ascii="Calibri Light" w:hAnsi="Calibri Light"/>
        </w:rPr>
        <w:t xml:space="preserve"> the specific aspect </w:t>
      </w:r>
      <w:r w:rsidR="002202B1">
        <w:rPr>
          <w:rFonts w:ascii="Calibri Light" w:hAnsi="Calibri Light"/>
        </w:rPr>
        <w:t xml:space="preserve">of it </w:t>
      </w:r>
      <w:r w:rsidRPr="00A94E75">
        <w:rPr>
          <w:rFonts w:ascii="Calibri Light" w:hAnsi="Calibri Light"/>
        </w:rPr>
        <w:t xml:space="preserve">being </w:t>
      </w:r>
      <w:r w:rsidR="002202B1">
        <w:rPr>
          <w:rFonts w:ascii="Calibri Light" w:hAnsi="Calibri Light"/>
        </w:rPr>
        <w:t>used (e.g. tissues, heart etc.) and</w:t>
      </w:r>
      <w:r w:rsidRPr="00A94E75">
        <w:rPr>
          <w:rFonts w:ascii="Calibri Light" w:hAnsi="Calibri Light"/>
        </w:rPr>
        <w:t xml:space="preserve"> the nature </w:t>
      </w:r>
      <w:r w:rsidR="00EC16E7">
        <w:rPr>
          <w:rFonts w:ascii="Calibri Light" w:hAnsi="Calibri Light"/>
        </w:rPr>
        <w:t xml:space="preserve">of the blood/bodily fluid (e.g. </w:t>
      </w:r>
      <w:proofErr w:type="gramStart"/>
      <w:r w:rsidR="002202B1">
        <w:rPr>
          <w:rFonts w:ascii="Calibri Light" w:hAnsi="Calibri Light"/>
        </w:rPr>
        <w:t>I</w:t>
      </w:r>
      <w:r w:rsidRPr="00A94E75">
        <w:rPr>
          <w:rFonts w:ascii="Calibri Light" w:hAnsi="Calibri Light"/>
        </w:rPr>
        <w:t>s</w:t>
      </w:r>
      <w:proofErr w:type="gramEnd"/>
      <w:r w:rsidRPr="00A94E75">
        <w:rPr>
          <w:rFonts w:ascii="Calibri Light" w:hAnsi="Calibri Light"/>
        </w:rPr>
        <w:t xml:space="preserve"> it infectious?</w:t>
      </w:r>
      <w:r w:rsidR="002202B1">
        <w:rPr>
          <w:rFonts w:ascii="Calibri Light" w:hAnsi="Calibri Light"/>
        </w:rPr>
        <w:t>” or, “</w:t>
      </w:r>
      <w:r w:rsidRPr="00A94E75">
        <w:rPr>
          <w:rFonts w:ascii="Calibri Light" w:hAnsi="Calibri Light"/>
        </w:rPr>
        <w:t>Is it poisonous?</w:t>
      </w:r>
      <w:r w:rsidR="002202B1">
        <w:rPr>
          <w:rFonts w:ascii="Calibri Light" w:hAnsi="Calibri Light"/>
        </w:rPr>
        <w:t>”</w:t>
      </w:r>
      <w:r w:rsidR="00EC16E7">
        <w:rPr>
          <w:rFonts w:ascii="Calibri Light" w:hAnsi="Calibri Light"/>
        </w:rPr>
        <w:t>)</w:t>
      </w:r>
    </w:p>
    <w:p w14:paraId="3AA033A5" w14:textId="77777777" w:rsidR="004D6A02" w:rsidRPr="00A94E75" w:rsidRDefault="004D6A02" w:rsidP="004D6A02">
      <w:pPr>
        <w:tabs>
          <w:tab w:val="left" w:pos="930"/>
        </w:tabs>
        <w:rPr>
          <w:rFonts w:ascii="Calibri Light" w:hAnsi="Calibri Light"/>
          <w:b/>
        </w:rPr>
      </w:pPr>
      <w:r w:rsidRPr="00A94E75">
        <w:rPr>
          <w:rFonts w:ascii="Calibri Light" w:hAnsi="Calibri Light"/>
          <w:b/>
        </w:rPr>
        <w:t>Chemical Hazards:</w:t>
      </w:r>
    </w:p>
    <w:p w14:paraId="2EEA0EB8"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Chemical hazards are substances which, because of its characteristics and effects, may cause harm to human health and safety. Chemical hazards can be broke down to include exposure to: </w:t>
      </w:r>
      <w:proofErr w:type="spellStart"/>
      <w:r w:rsidRPr="00A94E75">
        <w:rPr>
          <w:rFonts w:ascii="Calibri Light" w:hAnsi="Calibri Light"/>
        </w:rPr>
        <w:t>vapours</w:t>
      </w:r>
      <w:proofErr w:type="spellEnd"/>
      <w:r w:rsidRPr="00A94E75">
        <w:rPr>
          <w:rFonts w:ascii="Calibri Light" w:hAnsi="Calibri Light"/>
        </w:rPr>
        <w:t xml:space="preserve">, gasses, mists, dusts, fumes and smoke.  Examples of chemical hazards include </w:t>
      </w:r>
      <w:r w:rsidRPr="009C1421">
        <w:rPr>
          <w:rFonts w:ascii="Calibri Light" w:hAnsi="Calibri Light"/>
          <w:b/>
        </w:rPr>
        <w:t>exposure to</w:t>
      </w:r>
      <w:r w:rsidRPr="00A94E75">
        <w:rPr>
          <w:rFonts w:ascii="Calibri Light" w:hAnsi="Calibri Light"/>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48543679" w14:textId="77777777" w:rsidTr="00A94E75">
        <w:tc>
          <w:tcPr>
            <w:tcW w:w="3116" w:type="dxa"/>
          </w:tcPr>
          <w:p w14:paraId="64437EC9" w14:textId="2858E78E" w:rsidR="004D6A02" w:rsidRPr="00A94E75" w:rsidRDefault="008C332F" w:rsidP="00F211FB">
            <w:pPr>
              <w:pStyle w:val="ListParagraph"/>
              <w:numPr>
                <w:ilvl w:val="0"/>
                <w:numId w:val="11"/>
              </w:numPr>
              <w:tabs>
                <w:tab w:val="left" w:pos="930"/>
              </w:tabs>
              <w:rPr>
                <w:rFonts w:ascii="Calibri Light" w:hAnsi="Calibri Light"/>
              </w:rPr>
            </w:pPr>
            <w:r>
              <w:rPr>
                <w:rFonts w:ascii="Calibri Light" w:hAnsi="Calibri Light"/>
              </w:rPr>
              <w:t>Compressed g</w:t>
            </w:r>
            <w:r w:rsidR="004D6A02" w:rsidRPr="00A94E75">
              <w:rPr>
                <w:rFonts w:ascii="Calibri Light" w:hAnsi="Calibri Light"/>
              </w:rPr>
              <w:t xml:space="preserve">ases </w:t>
            </w:r>
          </w:p>
        </w:tc>
        <w:tc>
          <w:tcPr>
            <w:tcW w:w="3117" w:type="dxa"/>
          </w:tcPr>
          <w:p w14:paraId="0C63CBF9"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Corrosives</w:t>
            </w:r>
          </w:p>
        </w:tc>
        <w:tc>
          <w:tcPr>
            <w:tcW w:w="3117" w:type="dxa"/>
          </w:tcPr>
          <w:p w14:paraId="6B94D8F6"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Flammables</w:t>
            </w:r>
          </w:p>
        </w:tc>
      </w:tr>
      <w:tr w:rsidR="004D6A02" w:rsidRPr="00A94E75" w14:paraId="081EC6C3" w14:textId="77777777" w:rsidTr="00A94E75">
        <w:tc>
          <w:tcPr>
            <w:tcW w:w="3116" w:type="dxa"/>
          </w:tcPr>
          <w:p w14:paraId="61BAA96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Cytotoxic substances </w:t>
            </w:r>
          </w:p>
        </w:tc>
        <w:tc>
          <w:tcPr>
            <w:tcW w:w="3117" w:type="dxa"/>
          </w:tcPr>
          <w:p w14:paraId="5100DDE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Carcinogenic</w:t>
            </w:r>
          </w:p>
        </w:tc>
        <w:tc>
          <w:tcPr>
            <w:tcW w:w="3117" w:type="dxa"/>
          </w:tcPr>
          <w:p w14:paraId="294CF34E"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Oxidizers </w:t>
            </w:r>
          </w:p>
        </w:tc>
      </w:tr>
      <w:tr w:rsidR="004D6A02" w:rsidRPr="00A94E75" w14:paraId="02713F26" w14:textId="77777777" w:rsidTr="00A94E75">
        <w:tc>
          <w:tcPr>
            <w:tcW w:w="3116" w:type="dxa"/>
          </w:tcPr>
          <w:p w14:paraId="1FBBEF00"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Pressurized containers</w:t>
            </w:r>
          </w:p>
        </w:tc>
        <w:tc>
          <w:tcPr>
            <w:tcW w:w="3117" w:type="dxa"/>
          </w:tcPr>
          <w:p w14:paraId="07CC8368"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Pesticides</w:t>
            </w:r>
          </w:p>
        </w:tc>
        <w:tc>
          <w:tcPr>
            <w:tcW w:w="3117" w:type="dxa"/>
          </w:tcPr>
          <w:p w14:paraId="4BD9ED4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Toxic</w:t>
            </w:r>
          </w:p>
        </w:tc>
      </w:tr>
      <w:tr w:rsidR="004D6A02" w:rsidRPr="00A94E75" w14:paraId="7E90FC1F" w14:textId="77777777" w:rsidTr="00A94E75">
        <w:tc>
          <w:tcPr>
            <w:tcW w:w="3116" w:type="dxa"/>
          </w:tcPr>
          <w:p w14:paraId="4D9053A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Explosive</w:t>
            </w:r>
          </w:p>
        </w:tc>
        <w:tc>
          <w:tcPr>
            <w:tcW w:w="3117" w:type="dxa"/>
          </w:tcPr>
          <w:p w14:paraId="34E6B02D"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Fumes</w:t>
            </w:r>
          </w:p>
        </w:tc>
        <w:tc>
          <w:tcPr>
            <w:tcW w:w="3117" w:type="dxa"/>
          </w:tcPr>
          <w:p w14:paraId="11016BC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Lead</w:t>
            </w:r>
          </w:p>
        </w:tc>
      </w:tr>
    </w:tbl>
    <w:p w14:paraId="1B252601" w14:textId="77777777" w:rsidR="004D6A02" w:rsidRPr="00A94E75" w:rsidRDefault="004D6A02" w:rsidP="004D6A02">
      <w:pPr>
        <w:tabs>
          <w:tab w:val="left" w:pos="930"/>
        </w:tabs>
        <w:rPr>
          <w:rFonts w:ascii="Calibri Light" w:hAnsi="Calibri Light"/>
        </w:rPr>
      </w:pPr>
    </w:p>
    <w:p w14:paraId="7B2FA7D6" w14:textId="623A7535" w:rsidR="004D6A02" w:rsidRPr="00A94E75" w:rsidRDefault="004D6A02" w:rsidP="004D6A02">
      <w:pPr>
        <w:tabs>
          <w:tab w:val="left" w:pos="930"/>
        </w:tabs>
        <w:rPr>
          <w:rFonts w:ascii="Calibri Light" w:hAnsi="Calibri Light"/>
        </w:rPr>
      </w:pPr>
      <w:r w:rsidRPr="00A94E75">
        <w:rPr>
          <w:rFonts w:ascii="Calibri Light" w:hAnsi="Calibri Light"/>
        </w:rPr>
        <w:t>Note: When identifying chemical hazards in your Risk Assessment, detail exact chemical names as they pertain to the hazard (e.g. Instead of writing “</w:t>
      </w:r>
      <w:r w:rsidR="00D9748E">
        <w:rPr>
          <w:rFonts w:ascii="Calibri Light" w:hAnsi="Calibri Light"/>
        </w:rPr>
        <w:t>f</w:t>
      </w:r>
      <w:r w:rsidRPr="00A94E75">
        <w:rPr>
          <w:rFonts w:ascii="Calibri Light" w:hAnsi="Calibri Light"/>
        </w:rPr>
        <w:t>lammables”, write “</w:t>
      </w:r>
      <w:r w:rsidR="00D9748E">
        <w:rPr>
          <w:rFonts w:ascii="Calibri Light" w:hAnsi="Calibri Light"/>
        </w:rPr>
        <w:t>a</w:t>
      </w:r>
      <w:r w:rsidRPr="00A94E75">
        <w:rPr>
          <w:rFonts w:ascii="Calibri Light" w:hAnsi="Calibri Light"/>
        </w:rPr>
        <w:t>cetone” as the hazard)</w:t>
      </w:r>
      <w:r w:rsidR="008C332F">
        <w:rPr>
          <w:rFonts w:ascii="Calibri Light" w:hAnsi="Calibri Light"/>
        </w:rPr>
        <w:t>.</w:t>
      </w:r>
    </w:p>
    <w:p w14:paraId="5D70BE56" w14:textId="77777777" w:rsidR="00E738EA" w:rsidRDefault="00E738EA" w:rsidP="008D4470">
      <w:pPr>
        <w:spacing w:after="0"/>
        <w:rPr>
          <w:rFonts w:ascii="Calibri Light" w:hAnsi="Calibri Light"/>
          <w:b/>
          <w:bCs/>
          <w:color w:val="00A7E1"/>
          <w:sz w:val="28"/>
          <w:lang w:val="en-CA"/>
        </w:rPr>
        <w:sectPr w:rsidR="00E738EA">
          <w:pgSz w:w="12240" w:h="15840"/>
          <w:pgMar w:top="1440" w:right="1440" w:bottom="1440" w:left="1440" w:header="720" w:footer="720" w:gutter="0"/>
          <w:cols w:space="720"/>
          <w:docGrid w:linePitch="360"/>
        </w:sectPr>
      </w:pPr>
    </w:p>
    <w:p w14:paraId="5921B9CA" w14:textId="0D41E5B6" w:rsidR="00711C94" w:rsidRPr="00560563" w:rsidRDefault="00FC4781" w:rsidP="00711C94">
      <w:pPr>
        <w:pStyle w:val="Heading1"/>
        <w:spacing w:before="0"/>
        <w:jc w:val="both"/>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D</w:t>
      </w:r>
      <w:r w:rsidR="00711C94">
        <w:rPr>
          <w:rFonts w:ascii="Calibri Light" w:eastAsiaTheme="minorHAnsi" w:hAnsi="Calibri Light" w:cstheme="minorBidi"/>
          <w:b/>
          <w:bCs/>
          <w:color w:val="00A7E1"/>
          <w:sz w:val="28"/>
          <w:szCs w:val="22"/>
          <w:lang w:val="en-CA"/>
        </w:rPr>
        <w:t>:</w:t>
      </w:r>
      <w:r w:rsidR="00711C94" w:rsidRPr="00560563">
        <w:rPr>
          <w:rFonts w:ascii="Calibri Light" w:eastAsiaTheme="minorHAnsi" w:hAnsi="Calibri Light" w:cstheme="minorBidi"/>
          <w:b/>
          <w:bCs/>
          <w:color w:val="00A7E1"/>
          <w:sz w:val="28"/>
          <w:szCs w:val="22"/>
          <w:lang w:val="en-CA"/>
        </w:rPr>
        <w:t xml:space="preserve"> Risk Assessment Elements</w:t>
      </w:r>
    </w:p>
    <w:p w14:paraId="7DE16E12" w14:textId="77777777" w:rsidR="00711C94" w:rsidRDefault="00711C94" w:rsidP="00A655D8">
      <w:pPr>
        <w:spacing w:after="0"/>
      </w:pPr>
      <w:bookmarkStart w:id="0" w:name="_GoBack"/>
      <w:bookmarkEnd w:id="0"/>
    </w:p>
    <w:p w14:paraId="0BE3247D" w14:textId="5CC1394A" w:rsidR="00635127" w:rsidRDefault="00711C94" w:rsidP="00711C94">
      <w:pPr>
        <w:spacing w:after="0"/>
        <w:rPr>
          <w:rFonts w:ascii="Calibri Light" w:hAnsi="Calibri Light"/>
        </w:rPr>
      </w:pPr>
      <w:r w:rsidRPr="00A94E75">
        <w:rPr>
          <w:rFonts w:ascii="Calibri Light" w:hAnsi="Calibri Light"/>
        </w:rPr>
        <w:t>Use th</w:t>
      </w:r>
      <w:r w:rsidR="0074510C" w:rsidRPr="00A94E75">
        <w:rPr>
          <w:rFonts w:ascii="Calibri Light" w:hAnsi="Calibri Light"/>
        </w:rPr>
        <w:t>e table below to determine the likelihood</w:t>
      </w:r>
      <w:r w:rsidRPr="00A94E75">
        <w:rPr>
          <w:rFonts w:ascii="Calibri Light" w:hAnsi="Calibri Light"/>
        </w:rPr>
        <w:t xml:space="preserve"> and </w:t>
      </w:r>
      <w:r w:rsidR="0074510C" w:rsidRPr="00A94E75">
        <w:rPr>
          <w:rFonts w:ascii="Calibri Light" w:hAnsi="Calibri Light"/>
        </w:rPr>
        <w:t>consequence</w:t>
      </w:r>
      <w:r w:rsidRPr="00A94E75">
        <w:rPr>
          <w:rFonts w:ascii="Calibri Light" w:hAnsi="Calibri Light"/>
        </w:rPr>
        <w:t xml:space="preserve"> for e</w:t>
      </w:r>
      <w:r w:rsidR="002901F0" w:rsidRPr="00A94E75">
        <w:rPr>
          <w:rFonts w:ascii="Calibri Light" w:hAnsi="Calibri Light"/>
        </w:rPr>
        <w:t xml:space="preserve">ach hazard identified in the hazard </w:t>
      </w:r>
      <w:r w:rsidR="0087372D">
        <w:rPr>
          <w:rFonts w:ascii="Calibri Light" w:hAnsi="Calibri Light"/>
        </w:rPr>
        <w:t>identification</w:t>
      </w:r>
      <w:r w:rsidRPr="00A94E75">
        <w:rPr>
          <w:rFonts w:ascii="Calibri Light" w:hAnsi="Calibri Light"/>
        </w:rPr>
        <w:t>.  D</w:t>
      </w:r>
      <w:r w:rsidR="002901F0" w:rsidRPr="00A94E75">
        <w:rPr>
          <w:rFonts w:ascii="Calibri Light" w:hAnsi="Calibri Light"/>
        </w:rPr>
        <w:t>ocument the results in the Risk Assessment Table</w:t>
      </w:r>
      <w:r w:rsidR="000F7DC5">
        <w:rPr>
          <w:rFonts w:ascii="Calibri Light" w:hAnsi="Calibri Light"/>
        </w:rPr>
        <w:t xml:space="preserve"> under the relevant headings of Pre-Control Risk and Post Control Risk.</w:t>
      </w:r>
      <w:r w:rsidR="00D91D09">
        <w:rPr>
          <w:rFonts w:ascii="Calibri Light" w:hAnsi="Calibri Light"/>
        </w:rPr>
        <w:t xml:space="preserve">  </w:t>
      </w:r>
    </w:p>
    <w:p w14:paraId="1DA34A2B" w14:textId="77777777" w:rsidR="00635127" w:rsidRDefault="00635127" w:rsidP="00711C94">
      <w:pPr>
        <w:spacing w:after="0"/>
        <w:rPr>
          <w:rFonts w:ascii="Calibri Light" w:hAnsi="Calibri Light"/>
        </w:rPr>
      </w:pPr>
    </w:p>
    <w:p w14:paraId="4C4893C3" w14:textId="18AC2B22" w:rsidR="00711C94" w:rsidRDefault="00D91D09" w:rsidP="00711C94">
      <w:pPr>
        <w:spacing w:after="0"/>
        <w:rPr>
          <w:rFonts w:ascii="Calibri Light" w:hAnsi="Calibri Light"/>
        </w:rPr>
      </w:pPr>
      <w:r>
        <w:rPr>
          <w:rFonts w:ascii="Calibri Light" w:hAnsi="Calibri Light"/>
        </w:rPr>
        <w:t xml:space="preserve">Note: </w:t>
      </w:r>
      <w:r w:rsidR="006657CC">
        <w:rPr>
          <w:rFonts w:ascii="Calibri Light" w:hAnsi="Calibri Light"/>
        </w:rPr>
        <w:t>Do not c</w:t>
      </w:r>
      <w:r w:rsidR="00635127">
        <w:rPr>
          <w:rFonts w:ascii="Calibri Light" w:hAnsi="Calibri Light"/>
        </w:rPr>
        <w:t xml:space="preserve">onsider controls that would be </w:t>
      </w:r>
      <w:r w:rsidR="006657CC">
        <w:rPr>
          <w:rFonts w:ascii="Calibri Light" w:hAnsi="Calibri Light"/>
        </w:rPr>
        <w:t>u</w:t>
      </w:r>
      <w:r w:rsidR="00635127">
        <w:rPr>
          <w:rFonts w:ascii="Calibri Light" w:hAnsi="Calibri Light"/>
        </w:rPr>
        <w:t>s</w:t>
      </w:r>
      <w:r w:rsidR="006657CC">
        <w:rPr>
          <w:rFonts w:ascii="Calibri Light" w:hAnsi="Calibri Light"/>
        </w:rPr>
        <w:t>ed when determining the Pre-control likelihood and consequence.  Do consider controls that would be utilized when determining the Post control likelihood and consequence</w:t>
      </w:r>
      <w:r w:rsidR="000F7DC5">
        <w:rPr>
          <w:rFonts w:ascii="Calibri Light" w:hAnsi="Calibri Light"/>
        </w:rPr>
        <w:t>.</w:t>
      </w:r>
      <w:r w:rsidR="006657CC">
        <w:rPr>
          <w:rFonts w:ascii="Calibri Light" w:hAnsi="Calibri Light"/>
        </w:rPr>
        <w:t xml:space="preserve"> </w:t>
      </w:r>
    </w:p>
    <w:p w14:paraId="36D2E736" w14:textId="77777777" w:rsidR="000D13BA" w:rsidRPr="00A94E75" w:rsidRDefault="000D13BA" w:rsidP="00711C94">
      <w:pPr>
        <w:spacing w:after="0"/>
        <w:rPr>
          <w:rFonts w:ascii="Calibri Light" w:hAnsi="Calibri Light"/>
        </w:rPr>
      </w:pPr>
    </w:p>
    <w:tbl>
      <w:tblPr>
        <w:tblStyle w:val="TableGrid1"/>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0D13BA" w:rsidRPr="00A94E75" w14:paraId="3A974EC0" w14:textId="77777777" w:rsidTr="00271C5A">
        <w:tc>
          <w:tcPr>
            <w:tcW w:w="4675" w:type="dxa"/>
            <w:shd w:val="clear" w:color="auto" w:fill="0C2344"/>
          </w:tcPr>
          <w:p w14:paraId="01965F92" w14:textId="77777777" w:rsidR="000D13BA" w:rsidRPr="00A94E75" w:rsidRDefault="000D13BA" w:rsidP="00271C5A">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Consequence: </w:t>
            </w:r>
          </w:p>
        </w:tc>
        <w:tc>
          <w:tcPr>
            <w:tcW w:w="4680" w:type="dxa"/>
            <w:shd w:val="clear" w:color="auto" w:fill="0C2344"/>
          </w:tcPr>
          <w:p w14:paraId="00DD0862" w14:textId="77777777" w:rsidR="000D13BA" w:rsidRPr="00A94E75" w:rsidRDefault="000D13BA" w:rsidP="00271C5A">
            <w:pPr>
              <w:jc w:val="center"/>
              <w:rPr>
                <w:rFonts w:ascii="Calibri Light" w:hAnsi="Calibri Light"/>
                <w:b/>
              </w:rPr>
            </w:pPr>
            <w:r w:rsidRPr="00A94E75">
              <w:rPr>
                <w:rFonts w:ascii="Calibri Light" w:hAnsi="Calibri Light" w:cstheme="minorHAnsi"/>
                <w:b/>
                <w:color w:val="97D4E9"/>
                <w:szCs w:val="20"/>
              </w:rPr>
              <w:t>In order to determine the Consequence, consider the following items:</w:t>
            </w:r>
          </w:p>
        </w:tc>
      </w:tr>
      <w:tr w:rsidR="000D13BA" w:rsidRPr="00A94E75" w14:paraId="03D6D853" w14:textId="77777777" w:rsidTr="00271C5A">
        <w:trPr>
          <w:trHeight w:val="980"/>
        </w:trPr>
        <w:tc>
          <w:tcPr>
            <w:tcW w:w="4675" w:type="dxa"/>
          </w:tcPr>
          <w:p w14:paraId="59B4F519" w14:textId="47978B90"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Extreme (</w:t>
            </w:r>
            <w:r w:rsidR="0017280B">
              <w:rPr>
                <w:rFonts w:ascii="Calibri Light" w:hAnsi="Calibri Light"/>
              </w:rPr>
              <w:t>Fatality, Injury or illness resulting in long term (more than 6 months) or permanent impairment)</w:t>
            </w:r>
          </w:p>
        </w:tc>
        <w:tc>
          <w:tcPr>
            <w:tcW w:w="4680" w:type="dxa"/>
            <w:vMerge w:val="restart"/>
          </w:tcPr>
          <w:p w14:paraId="0E2BAD6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are the possible consequences?</w:t>
            </w:r>
          </w:p>
          <w:p w14:paraId="3CA822C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is the possible severity of the harm?</w:t>
            </w:r>
          </w:p>
          <w:p w14:paraId="194B2EBF" w14:textId="01343345"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Presence of others: Are other people in the vicinity?</w:t>
            </w:r>
            <w:r w:rsidR="000F5DD7">
              <w:rPr>
                <w:rFonts w:ascii="Calibri Light" w:hAnsi="Calibri Light"/>
              </w:rPr>
              <w:t xml:space="preserve"> (Consider field work, remote locations)</w:t>
            </w:r>
          </w:p>
          <w:p w14:paraId="744D11ED"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Awareness: Will others capable of providing assistance be aware of the worker’s needs?</w:t>
            </w:r>
          </w:p>
          <w:p w14:paraId="4BB5A84F"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Willingness: Is it reasonable to expect others to provide assistance?</w:t>
            </w:r>
          </w:p>
          <w:p w14:paraId="1306B83E" w14:textId="15C98AE1" w:rsidR="00CD1196" w:rsidRPr="00FC4781" w:rsidRDefault="000D13BA" w:rsidP="00FC4781">
            <w:pPr>
              <w:pStyle w:val="ListParagraph"/>
              <w:numPr>
                <w:ilvl w:val="0"/>
                <w:numId w:val="8"/>
              </w:numPr>
              <w:rPr>
                <w:rFonts w:ascii="Calibri Light" w:hAnsi="Calibri Light"/>
              </w:rPr>
            </w:pPr>
            <w:r w:rsidRPr="00A94E75">
              <w:rPr>
                <w:rFonts w:ascii="Calibri Light" w:hAnsi="Calibri Light"/>
              </w:rPr>
              <w:t>Timeliness: Will assistance be provided within a reasonable time period? (Consider access to first aid</w:t>
            </w:r>
            <w:r w:rsidR="00514A5D" w:rsidRPr="00A94E75">
              <w:rPr>
                <w:rFonts w:ascii="Calibri Light" w:hAnsi="Calibri Light"/>
              </w:rPr>
              <w:t xml:space="preserve"> and emergency services</w:t>
            </w:r>
            <w:r w:rsidR="00514A5D">
              <w:rPr>
                <w:rFonts w:ascii="Calibri Light" w:hAnsi="Calibri Light"/>
              </w:rPr>
              <w:t xml:space="preserve"> for remote locations and field work</w:t>
            </w:r>
            <w:r w:rsidRPr="00A94E75">
              <w:rPr>
                <w:rFonts w:ascii="Calibri Light" w:hAnsi="Calibri Light"/>
              </w:rPr>
              <w:t>)</w:t>
            </w:r>
          </w:p>
        </w:tc>
      </w:tr>
      <w:tr w:rsidR="000D13BA" w:rsidRPr="00A94E75" w14:paraId="08CD1FE4" w14:textId="77777777" w:rsidTr="00271C5A">
        <w:trPr>
          <w:trHeight w:val="980"/>
        </w:trPr>
        <w:tc>
          <w:tcPr>
            <w:tcW w:w="4675" w:type="dxa"/>
          </w:tcPr>
          <w:p w14:paraId="6435ABA9" w14:textId="11AC2CF7"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Major (</w:t>
            </w:r>
            <w:r w:rsidR="0017280B">
              <w:rPr>
                <w:rFonts w:ascii="Calibri Light" w:hAnsi="Calibri Light"/>
              </w:rPr>
              <w:t>Injury or illness requiring hospital admission and/or temporary impairment (less than 6 months)</w:t>
            </w:r>
            <w:r w:rsidRPr="00A94E75">
              <w:rPr>
                <w:rFonts w:ascii="Calibri Light" w:hAnsi="Calibri Light"/>
              </w:rPr>
              <w:t>)</w:t>
            </w:r>
          </w:p>
        </w:tc>
        <w:tc>
          <w:tcPr>
            <w:tcW w:w="4680" w:type="dxa"/>
            <w:vMerge/>
          </w:tcPr>
          <w:p w14:paraId="7A07657B" w14:textId="77777777" w:rsidR="000D13BA" w:rsidRPr="00A94E75" w:rsidRDefault="000D13BA" w:rsidP="00271C5A">
            <w:pPr>
              <w:rPr>
                <w:rFonts w:ascii="Calibri Light" w:hAnsi="Calibri Light"/>
              </w:rPr>
            </w:pPr>
          </w:p>
        </w:tc>
      </w:tr>
      <w:tr w:rsidR="000D13BA" w:rsidRPr="00A94E75" w14:paraId="1D779CED" w14:textId="77777777" w:rsidTr="00271C5A">
        <w:trPr>
          <w:trHeight w:val="890"/>
        </w:trPr>
        <w:tc>
          <w:tcPr>
            <w:tcW w:w="4675" w:type="dxa"/>
          </w:tcPr>
          <w:p w14:paraId="404D1936" w14:textId="717E429B"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Moderate (</w:t>
            </w:r>
            <w:r w:rsidR="0017280B">
              <w:rPr>
                <w:rFonts w:ascii="Calibri Light" w:hAnsi="Calibri Light"/>
              </w:rPr>
              <w:t>Injury or Illness requiring m</w:t>
            </w:r>
            <w:r w:rsidRPr="00A94E75">
              <w:rPr>
                <w:rFonts w:ascii="Calibri Light" w:hAnsi="Calibri Light"/>
              </w:rPr>
              <w:t xml:space="preserve">edical </w:t>
            </w:r>
            <w:r w:rsidR="0017280B">
              <w:rPr>
                <w:rFonts w:ascii="Calibri Light" w:hAnsi="Calibri Light"/>
              </w:rPr>
              <w:t>t</w:t>
            </w:r>
            <w:r w:rsidRPr="00A94E75">
              <w:rPr>
                <w:rFonts w:ascii="Calibri Light" w:hAnsi="Calibri Light"/>
              </w:rPr>
              <w:t>reatment)</w:t>
            </w:r>
          </w:p>
        </w:tc>
        <w:tc>
          <w:tcPr>
            <w:tcW w:w="4680" w:type="dxa"/>
            <w:vMerge/>
          </w:tcPr>
          <w:p w14:paraId="68CD0CF9" w14:textId="77777777" w:rsidR="000D13BA" w:rsidRPr="00A94E75" w:rsidRDefault="000D13BA" w:rsidP="00271C5A">
            <w:pPr>
              <w:rPr>
                <w:rFonts w:ascii="Calibri Light" w:hAnsi="Calibri Light"/>
              </w:rPr>
            </w:pPr>
          </w:p>
        </w:tc>
      </w:tr>
      <w:tr w:rsidR="000D13BA" w:rsidRPr="00A94E75" w14:paraId="272F9855" w14:textId="77777777" w:rsidTr="00271C5A">
        <w:trPr>
          <w:trHeight w:val="70"/>
        </w:trPr>
        <w:tc>
          <w:tcPr>
            <w:tcW w:w="4675" w:type="dxa"/>
          </w:tcPr>
          <w:p w14:paraId="10CBFC3A" w14:textId="21136670" w:rsidR="000D13BA" w:rsidRPr="00A94E75" w:rsidRDefault="000D13BA" w:rsidP="00F211FB">
            <w:pPr>
              <w:pStyle w:val="ListParagraph"/>
              <w:numPr>
                <w:ilvl w:val="0"/>
                <w:numId w:val="7"/>
              </w:numPr>
              <w:rPr>
                <w:rFonts w:ascii="Calibri Light" w:hAnsi="Calibri Light"/>
              </w:rPr>
            </w:pPr>
            <w:r w:rsidRPr="00A94E75">
              <w:rPr>
                <w:rFonts w:ascii="Calibri Light" w:hAnsi="Calibri Light"/>
              </w:rPr>
              <w:t>Minor (Minor cuts, bruises, irritation</w:t>
            </w:r>
            <w:r w:rsidR="0017280B">
              <w:rPr>
                <w:rFonts w:ascii="Calibri Light" w:hAnsi="Calibri Light"/>
              </w:rPr>
              <w:t xml:space="preserve"> or physical discomfort</w:t>
            </w:r>
            <w:r w:rsidRPr="00A94E75">
              <w:rPr>
                <w:rFonts w:ascii="Calibri Light" w:hAnsi="Calibri Light"/>
              </w:rPr>
              <w:t>)</w:t>
            </w:r>
          </w:p>
          <w:p w14:paraId="7C980586" w14:textId="77777777" w:rsidR="000D13BA" w:rsidRPr="00A94E75" w:rsidRDefault="000D13BA" w:rsidP="00271C5A">
            <w:pPr>
              <w:pStyle w:val="ListParagraph"/>
              <w:rPr>
                <w:rFonts w:ascii="Calibri Light" w:hAnsi="Calibri Light"/>
              </w:rPr>
            </w:pPr>
          </w:p>
        </w:tc>
        <w:tc>
          <w:tcPr>
            <w:tcW w:w="4680" w:type="dxa"/>
            <w:vMerge/>
          </w:tcPr>
          <w:p w14:paraId="6F18D851" w14:textId="77777777" w:rsidR="000D13BA" w:rsidRPr="00A94E75" w:rsidRDefault="000D13BA" w:rsidP="00271C5A">
            <w:pPr>
              <w:rPr>
                <w:rFonts w:ascii="Calibri Light" w:hAnsi="Calibri Light"/>
              </w:rPr>
            </w:pPr>
          </w:p>
        </w:tc>
      </w:tr>
    </w:tbl>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711C94" w:rsidRPr="00A94E75" w14:paraId="0C6BF1DF" w14:textId="77777777" w:rsidTr="00A94E75">
        <w:tc>
          <w:tcPr>
            <w:tcW w:w="4675" w:type="dxa"/>
            <w:shd w:val="clear" w:color="auto" w:fill="0C2344"/>
          </w:tcPr>
          <w:p w14:paraId="3A9E3647" w14:textId="4B9588D7" w:rsidR="00711C94" w:rsidRPr="00A94E75" w:rsidRDefault="0074510C" w:rsidP="003513DC">
            <w:pPr>
              <w:jc w:val="center"/>
              <w:rPr>
                <w:rFonts w:ascii="Calibri Light" w:hAnsi="Calibri Light" w:cstheme="minorHAnsi"/>
                <w:b/>
                <w:color w:val="97D4E9"/>
                <w:szCs w:val="20"/>
              </w:rPr>
            </w:pPr>
            <w:r w:rsidRPr="00A94E75">
              <w:rPr>
                <w:rFonts w:ascii="Calibri Light" w:hAnsi="Calibri Light" w:cstheme="minorHAnsi"/>
                <w:b/>
                <w:color w:val="97D4E9"/>
                <w:szCs w:val="20"/>
              </w:rPr>
              <w:t>Likelihood</w:t>
            </w:r>
          </w:p>
        </w:tc>
        <w:tc>
          <w:tcPr>
            <w:tcW w:w="4680" w:type="dxa"/>
            <w:shd w:val="clear" w:color="auto" w:fill="0C2344"/>
            <w:vAlign w:val="center"/>
          </w:tcPr>
          <w:p w14:paraId="629515A3" w14:textId="2FE8D256" w:rsidR="00711C94" w:rsidRPr="00A94E75" w:rsidRDefault="00711C94" w:rsidP="0074510C">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In order to determine the </w:t>
            </w:r>
            <w:r w:rsidR="0074510C" w:rsidRPr="00A94E75">
              <w:rPr>
                <w:rFonts w:ascii="Calibri Light" w:hAnsi="Calibri Light" w:cstheme="minorHAnsi"/>
                <w:b/>
                <w:color w:val="97D4E9"/>
                <w:szCs w:val="20"/>
              </w:rPr>
              <w:t>likelihood</w:t>
            </w:r>
            <w:r w:rsidRPr="00A94E75">
              <w:rPr>
                <w:rFonts w:ascii="Calibri Light" w:hAnsi="Calibri Light" w:cstheme="minorHAnsi"/>
                <w:b/>
                <w:color w:val="97D4E9"/>
                <w:szCs w:val="20"/>
              </w:rPr>
              <w:t xml:space="preserve"> consider the following items:</w:t>
            </w:r>
          </w:p>
        </w:tc>
      </w:tr>
      <w:tr w:rsidR="00A86BBA" w:rsidRPr="00A94E75" w14:paraId="14FD06EA" w14:textId="77777777" w:rsidTr="00A94E75">
        <w:trPr>
          <w:trHeight w:val="638"/>
        </w:trPr>
        <w:tc>
          <w:tcPr>
            <w:tcW w:w="4675" w:type="dxa"/>
          </w:tcPr>
          <w:p w14:paraId="242AC1D1" w14:textId="77777777" w:rsidR="00A86BBA" w:rsidRPr="00A94E75" w:rsidRDefault="00A86BBA" w:rsidP="00F211FB">
            <w:pPr>
              <w:pStyle w:val="ListParagraph"/>
              <w:numPr>
                <w:ilvl w:val="0"/>
                <w:numId w:val="9"/>
              </w:numPr>
              <w:rPr>
                <w:rFonts w:ascii="Calibri Light" w:hAnsi="Calibri Light"/>
                <w:b/>
              </w:rPr>
            </w:pPr>
            <w:r w:rsidRPr="00A94E75">
              <w:rPr>
                <w:rFonts w:ascii="Calibri Light" w:hAnsi="Calibri Light"/>
              </w:rPr>
              <w:t>Very likely (Continuously or many times daily)</w:t>
            </w:r>
          </w:p>
        </w:tc>
        <w:tc>
          <w:tcPr>
            <w:tcW w:w="4680" w:type="dxa"/>
            <w:vMerge w:val="restart"/>
          </w:tcPr>
          <w:p w14:paraId="175A458C"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likely are the consequences to occur?</w:t>
            </w:r>
          </w:p>
          <w:p w14:paraId="7D2ABE6F"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Have such incidents occurred in the past?</w:t>
            </w:r>
          </w:p>
          <w:p w14:paraId="6BD89977"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incident common in this field of work?</w:t>
            </w:r>
          </w:p>
          <w:p w14:paraId="6F844EDB"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How frequent is the exposure to the hazard?  </w:t>
            </w:r>
          </w:p>
          <w:p w14:paraId="41D225AA"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task repeated many times each shift?</w:t>
            </w:r>
          </w:p>
          <w:p w14:paraId="35FBB935"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long are workers exposed to the hazard?  The longer the exposure, the higher the risk</w:t>
            </w:r>
          </w:p>
        </w:tc>
      </w:tr>
      <w:tr w:rsidR="00A86BBA" w:rsidRPr="00A94E75" w14:paraId="47197E85" w14:textId="77777777" w:rsidTr="00A94E75">
        <w:trPr>
          <w:trHeight w:val="620"/>
        </w:trPr>
        <w:tc>
          <w:tcPr>
            <w:tcW w:w="4675" w:type="dxa"/>
          </w:tcPr>
          <w:p w14:paraId="49FEFE9F" w14:textId="3C43AAC0"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Likely </w:t>
            </w:r>
            <w:r w:rsidR="00271C5A">
              <w:rPr>
                <w:rFonts w:ascii="Calibri Light" w:hAnsi="Calibri Light"/>
              </w:rPr>
              <w:t>(F</w:t>
            </w:r>
            <w:r w:rsidRPr="00A94E75">
              <w:rPr>
                <w:rFonts w:ascii="Calibri Light" w:hAnsi="Calibri Light"/>
              </w:rPr>
              <w:t>rom once per day to once per month)</w:t>
            </w:r>
          </w:p>
        </w:tc>
        <w:tc>
          <w:tcPr>
            <w:tcW w:w="4680" w:type="dxa"/>
            <w:vMerge/>
          </w:tcPr>
          <w:p w14:paraId="567AFBC4" w14:textId="77777777" w:rsidR="00A86BBA" w:rsidRPr="00A94E75" w:rsidRDefault="00A86BBA" w:rsidP="00F211FB">
            <w:pPr>
              <w:pStyle w:val="ListParagraph"/>
              <w:numPr>
                <w:ilvl w:val="0"/>
                <w:numId w:val="8"/>
              </w:numPr>
              <w:rPr>
                <w:rFonts w:ascii="Calibri Light" w:hAnsi="Calibri Light"/>
              </w:rPr>
            </w:pPr>
          </w:p>
        </w:tc>
      </w:tr>
      <w:tr w:rsidR="00A86BBA" w:rsidRPr="00A94E75" w14:paraId="3573D8A5" w14:textId="77777777" w:rsidTr="00A94E75">
        <w:trPr>
          <w:trHeight w:val="692"/>
        </w:trPr>
        <w:tc>
          <w:tcPr>
            <w:tcW w:w="4675" w:type="dxa"/>
          </w:tcPr>
          <w:p w14:paraId="381798DF" w14:textId="563E904A" w:rsidR="00A86BBA" w:rsidRPr="00A94E75" w:rsidRDefault="00271C5A" w:rsidP="00F211FB">
            <w:pPr>
              <w:pStyle w:val="ListParagraph"/>
              <w:numPr>
                <w:ilvl w:val="0"/>
                <w:numId w:val="9"/>
              </w:numPr>
              <w:rPr>
                <w:rFonts w:ascii="Calibri Light" w:hAnsi="Calibri Light"/>
              </w:rPr>
            </w:pPr>
            <w:r>
              <w:rPr>
                <w:rFonts w:ascii="Calibri Light" w:hAnsi="Calibri Light"/>
              </w:rPr>
              <w:t>Moderate (F</w:t>
            </w:r>
            <w:r w:rsidR="00A86BBA" w:rsidRPr="00A94E75">
              <w:rPr>
                <w:rFonts w:ascii="Calibri Light" w:hAnsi="Calibri Light"/>
              </w:rPr>
              <w:t>rom once per month to once per year)</w:t>
            </w:r>
          </w:p>
        </w:tc>
        <w:tc>
          <w:tcPr>
            <w:tcW w:w="4680" w:type="dxa"/>
            <w:vMerge/>
          </w:tcPr>
          <w:p w14:paraId="7C5073B5" w14:textId="77777777" w:rsidR="00A86BBA" w:rsidRPr="00A94E75" w:rsidRDefault="00A86BBA" w:rsidP="00F211FB">
            <w:pPr>
              <w:pStyle w:val="ListParagraph"/>
              <w:numPr>
                <w:ilvl w:val="0"/>
                <w:numId w:val="8"/>
              </w:numPr>
              <w:rPr>
                <w:rFonts w:ascii="Calibri Light" w:hAnsi="Calibri Light"/>
              </w:rPr>
            </w:pPr>
          </w:p>
        </w:tc>
      </w:tr>
      <w:tr w:rsidR="00A86BBA" w:rsidRPr="00A94E75" w14:paraId="4FDF4FA8" w14:textId="77777777" w:rsidTr="00A94E75">
        <w:trPr>
          <w:trHeight w:val="638"/>
        </w:trPr>
        <w:tc>
          <w:tcPr>
            <w:tcW w:w="4675" w:type="dxa"/>
          </w:tcPr>
          <w:p w14:paraId="384B0F61" w14:textId="52861EE4" w:rsidR="00A86BBA" w:rsidRPr="00A94E75" w:rsidRDefault="00271C5A" w:rsidP="00F211FB">
            <w:pPr>
              <w:pStyle w:val="ListParagraph"/>
              <w:numPr>
                <w:ilvl w:val="0"/>
                <w:numId w:val="9"/>
              </w:numPr>
              <w:rPr>
                <w:rFonts w:ascii="Calibri Light" w:hAnsi="Calibri Light"/>
              </w:rPr>
            </w:pPr>
            <w:r>
              <w:rPr>
                <w:rFonts w:ascii="Calibri Light" w:hAnsi="Calibri Light"/>
              </w:rPr>
              <w:t>Unlikely (I</w:t>
            </w:r>
            <w:r w:rsidR="00A86BBA" w:rsidRPr="00A94E75">
              <w:rPr>
                <w:rFonts w:ascii="Calibri Light" w:hAnsi="Calibri Light"/>
              </w:rPr>
              <w:t>t has been known to occur</w:t>
            </w:r>
            <w:r w:rsidR="0017280B">
              <w:rPr>
                <w:rFonts w:ascii="Calibri Light" w:hAnsi="Calibri Light"/>
              </w:rPr>
              <w:t xml:space="preserve"> but not likely in normal circumstances</w:t>
            </w:r>
            <w:r w:rsidR="00A86BBA" w:rsidRPr="00A94E75">
              <w:rPr>
                <w:rFonts w:ascii="Calibri Light" w:hAnsi="Calibri Light"/>
              </w:rPr>
              <w:t>)</w:t>
            </w:r>
          </w:p>
        </w:tc>
        <w:tc>
          <w:tcPr>
            <w:tcW w:w="4680" w:type="dxa"/>
            <w:vMerge/>
          </w:tcPr>
          <w:p w14:paraId="3299C31F" w14:textId="77777777" w:rsidR="00A86BBA" w:rsidRPr="00A94E75" w:rsidRDefault="00A86BBA" w:rsidP="00F211FB">
            <w:pPr>
              <w:pStyle w:val="ListParagraph"/>
              <w:numPr>
                <w:ilvl w:val="0"/>
                <w:numId w:val="8"/>
              </w:numPr>
              <w:rPr>
                <w:rFonts w:ascii="Calibri Light" w:hAnsi="Calibri Light"/>
              </w:rPr>
            </w:pPr>
          </w:p>
        </w:tc>
      </w:tr>
      <w:tr w:rsidR="00A86BBA" w:rsidRPr="00A94E75" w14:paraId="749948AB" w14:textId="77777777" w:rsidTr="00A94E75">
        <w:tc>
          <w:tcPr>
            <w:tcW w:w="4675" w:type="dxa"/>
          </w:tcPr>
          <w:p w14:paraId="44FFC03D" w14:textId="16EC9004" w:rsidR="00A86BBA" w:rsidRPr="00A94E75" w:rsidRDefault="00271C5A" w:rsidP="00F211FB">
            <w:pPr>
              <w:pStyle w:val="ListParagraph"/>
              <w:numPr>
                <w:ilvl w:val="0"/>
                <w:numId w:val="8"/>
              </w:numPr>
              <w:rPr>
                <w:rFonts w:ascii="Calibri Light" w:hAnsi="Calibri Light"/>
              </w:rPr>
            </w:pPr>
            <w:r>
              <w:rPr>
                <w:rFonts w:ascii="Calibri Light" w:hAnsi="Calibri Light"/>
              </w:rPr>
              <w:t>Rare (N</w:t>
            </w:r>
            <w:r w:rsidR="00A86BBA" w:rsidRPr="00A94E75">
              <w:rPr>
                <w:rFonts w:ascii="Calibri Light" w:hAnsi="Calibri Light"/>
              </w:rPr>
              <w:t xml:space="preserve">ot known to have occurred, but considered remotely possible) </w:t>
            </w:r>
          </w:p>
        </w:tc>
        <w:tc>
          <w:tcPr>
            <w:tcW w:w="4680" w:type="dxa"/>
            <w:vMerge/>
          </w:tcPr>
          <w:p w14:paraId="227EC6B1" w14:textId="77777777" w:rsidR="00A86BBA" w:rsidRPr="00A94E75" w:rsidRDefault="00A86BBA" w:rsidP="00F211FB">
            <w:pPr>
              <w:pStyle w:val="ListParagraph"/>
              <w:numPr>
                <w:ilvl w:val="0"/>
                <w:numId w:val="8"/>
              </w:numPr>
              <w:rPr>
                <w:rFonts w:ascii="Calibri Light" w:hAnsi="Calibri Light"/>
              </w:rPr>
            </w:pPr>
          </w:p>
        </w:tc>
      </w:tr>
    </w:tbl>
    <w:p w14:paraId="40D6960B" w14:textId="5E5D0E5E" w:rsidR="00F24559" w:rsidRPr="0017280B" w:rsidRDefault="00F24559" w:rsidP="0017280B">
      <w:pPr>
        <w:rPr>
          <w:lang w:val="en-CA"/>
        </w:rPr>
      </w:pPr>
    </w:p>
    <w:p w14:paraId="70A506BC" w14:textId="6F6376BC" w:rsidR="00903BD0" w:rsidRDefault="00903BD0" w:rsidP="00903BD0">
      <w:pPr>
        <w:rPr>
          <w:lang w:val="en-CA"/>
        </w:rPr>
      </w:pPr>
    </w:p>
    <w:p w14:paraId="55CF022E" w14:textId="53357B41" w:rsidR="00903BD0" w:rsidRDefault="00903BD0" w:rsidP="00903BD0">
      <w:pPr>
        <w:rPr>
          <w:lang w:val="en-CA"/>
        </w:rPr>
      </w:pPr>
    </w:p>
    <w:p w14:paraId="23FE7F6D" w14:textId="77777777" w:rsidR="00903BD0" w:rsidRDefault="00903BD0" w:rsidP="00903BD0">
      <w:pPr>
        <w:rPr>
          <w:lang w:val="en-CA"/>
        </w:rPr>
        <w:sectPr w:rsidR="00903BD0">
          <w:pgSz w:w="12240" w:h="15840"/>
          <w:pgMar w:top="1440" w:right="1440" w:bottom="1440" w:left="1440" w:header="720" w:footer="720" w:gutter="0"/>
          <w:cols w:space="720"/>
          <w:docGrid w:linePitch="360"/>
        </w:sectPr>
      </w:pPr>
    </w:p>
    <w:p w14:paraId="435244CA" w14:textId="1EC38783" w:rsidR="00903BD0" w:rsidRPr="00560563" w:rsidRDefault="00FC4781" w:rsidP="00903BD0">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E</w:t>
      </w:r>
      <w:r w:rsidR="00903BD0">
        <w:rPr>
          <w:rFonts w:ascii="Calibri Light" w:eastAsiaTheme="minorHAnsi" w:hAnsi="Calibri Light" w:cstheme="minorBidi"/>
          <w:b/>
          <w:bCs/>
          <w:color w:val="00A7E1"/>
          <w:sz w:val="28"/>
          <w:szCs w:val="22"/>
          <w:lang w:val="en-CA"/>
        </w:rPr>
        <w:t xml:space="preserve">: </w:t>
      </w:r>
      <w:r w:rsidR="00903BD0" w:rsidRPr="00560563">
        <w:rPr>
          <w:rFonts w:ascii="Calibri Light" w:eastAsiaTheme="minorHAnsi" w:hAnsi="Calibri Light" w:cstheme="minorBidi"/>
          <w:b/>
          <w:bCs/>
          <w:color w:val="00A7E1"/>
          <w:sz w:val="28"/>
          <w:szCs w:val="22"/>
          <w:lang w:val="en-CA"/>
        </w:rPr>
        <w:t>Risk Matrix</w:t>
      </w:r>
    </w:p>
    <w:p w14:paraId="7F02187C" w14:textId="77777777" w:rsidR="003F5CAE" w:rsidRDefault="003F5CAE" w:rsidP="00903BD0">
      <w:pPr>
        <w:spacing w:after="0"/>
        <w:rPr>
          <w:rFonts w:ascii="Calibri Light" w:hAnsi="Calibri Light"/>
        </w:rPr>
      </w:pPr>
    </w:p>
    <w:p w14:paraId="33F9E552" w14:textId="06FC3081" w:rsidR="00903BD0" w:rsidRPr="00A94E75" w:rsidRDefault="000F7DC5" w:rsidP="00903BD0">
      <w:pPr>
        <w:spacing w:after="0"/>
        <w:rPr>
          <w:rFonts w:ascii="Calibri Light" w:hAnsi="Calibri Light"/>
        </w:rPr>
      </w:pPr>
      <w:r>
        <w:rPr>
          <w:rFonts w:ascii="Calibri Light" w:hAnsi="Calibri Light"/>
        </w:rPr>
        <w:t xml:space="preserve">Use the risk matrix to complete </w:t>
      </w:r>
      <w:r w:rsidR="00903BD0" w:rsidRPr="00A94E75">
        <w:rPr>
          <w:rFonts w:ascii="Calibri Light" w:hAnsi="Calibri Light"/>
        </w:rPr>
        <w:t xml:space="preserve">the </w:t>
      </w:r>
      <w:r>
        <w:rPr>
          <w:rFonts w:ascii="Calibri Light" w:hAnsi="Calibri Light"/>
        </w:rPr>
        <w:t>“Risk Level” and “Residual Risk Level” columns of the Risk Assessment Template</w:t>
      </w:r>
      <w:r w:rsidR="00903BD0" w:rsidRPr="00A94E75">
        <w:rPr>
          <w:rFonts w:ascii="Calibri Light" w:hAnsi="Calibri Light"/>
        </w:rPr>
        <w:t xml:space="preserve">.  </w:t>
      </w:r>
      <w:r w:rsidR="00AB64C6" w:rsidRPr="00A94E75">
        <w:rPr>
          <w:rFonts w:ascii="Calibri Light" w:hAnsi="Calibri Light"/>
        </w:rPr>
        <w:t xml:space="preserve">Note: </w:t>
      </w:r>
      <w:r w:rsidR="00AB64C6">
        <w:rPr>
          <w:rFonts w:ascii="Calibri Light" w:hAnsi="Calibri Light"/>
        </w:rPr>
        <w:t xml:space="preserve">The table </w:t>
      </w:r>
      <w:r>
        <w:rPr>
          <w:rFonts w:ascii="Calibri Light" w:hAnsi="Calibri Light"/>
        </w:rPr>
        <w:t xml:space="preserve">below </w:t>
      </w:r>
      <w:r w:rsidR="00AB64C6">
        <w:rPr>
          <w:rFonts w:ascii="Calibri Light" w:hAnsi="Calibri Light"/>
        </w:rPr>
        <w:t xml:space="preserve">does not </w:t>
      </w:r>
      <w:r w:rsidR="00AB64C6" w:rsidRPr="00A94E75">
        <w:rPr>
          <w:rFonts w:ascii="Calibri Light" w:hAnsi="Calibri Light"/>
        </w:rPr>
        <w:t>suggest that any level of risk is acceptable.</w:t>
      </w:r>
    </w:p>
    <w:p w14:paraId="6DF6C6FD" w14:textId="350374AD" w:rsidR="00903BD0" w:rsidRPr="00A94E75" w:rsidRDefault="00903BD0" w:rsidP="00903BD0">
      <w:pPr>
        <w:spacing w:after="0"/>
        <w:rPr>
          <w:rFonts w:ascii="Calibri Light" w:hAnsi="Calibri Light"/>
        </w:rPr>
      </w:pPr>
    </w:p>
    <w:tbl>
      <w:tblPr>
        <w:tblStyle w:val="TableGrid"/>
        <w:tblpPr w:leftFromText="180" w:rightFromText="180" w:vertAnchor="text" w:horzAnchor="page" w:tblpX="2056" w:tblpY="8"/>
        <w:tblW w:w="10715" w:type="dxa"/>
        <w:tblLook w:val="04A0" w:firstRow="1" w:lastRow="0" w:firstColumn="1" w:lastColumn="0" w:noHBand="0" w:noVBand="1"/>
      </w:tblPr>
      <w:tblGrid>
        <w:gridCol w:w="3240"/>
        <w:gridCol w:w="1530"/>
        <w:gridCol w:w="1530"/>
        <w:gridCol w:w="1530"/>
        <w:gridCol w:w="1581"/>
        <w:gridCol w:w="1304"/>
      </w:tblGrid>
      <w:tr w:rsidR="000F5DD7" w:rsidRPr="00A94E75" w14:paraId="07000A24" w14:textId="77777777" w:rsidTr="00213A17">
        <w:trPr>
          <w:trHeight w:val="801"/>
        </w:trPr>
        <w:tc>
          <w:tcPr>
            <w:tcW w:w="3240" w:type="dxa"/>
          </w:tcPr>
          <w:p w14:paraId="667DABD4"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rPr>
              <w:t>Continuously or many times daily</w:t>
            </w:r>
            <w:r>
              <w:rPr>
                <w:rFonts w:ascii="Calibri Light" w:hAnsi="Calibri Light"/>
              </w:rPr>
              <w:t>, expected to occur regularly under normal circumstances</w:t>
            </w:r>
          </w:p>
        </w:tc>
        <w:tc>
          <w:tcPr>
            <w:tcW w:w="1530" w:type="dxa"/>
            <w:vAlign w:val="center"/>
          </w:tcPr>
          <w:p w14:paraId="7E35E1D1"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Very Likely</w:t>
            </w:r>
          </w:p>
        </w:tc>
        <w:tc>
          <w:tcPr>
            <w:tcW w:w="1530" w:type="dxa"/>
            <w:shd w:val="clear" w:color="auto" w:fill="FFFF00"/>
            <w:vAlign w:val="center"/>
          </w:tcPr>
          <w:p w14:paraId="74250E27"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0000"/>
            <w:vAlign w:val="center"/>
          </w:tcPr>
          <w:p w14:paraId="4C9CD87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581" w:type="dxa"/>
            <w:shd w:val="clear" w:color="auto" w:fill="FF0000"/>
            <w:vAlign w:val="center"/>
          </w:tcPr>
          <w:p w14:paraId="382A2A06"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449AF043"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DF7837C" w14:textId="77777777" w:rsidTr="00213A17">
        <w:trPr>
          <w:trHeight w:val="757"/>
        </w:trPr>
        <w:tc>
          <w:tcPr>
            <w:tcW w:w="3240" w:type="dxa"/>
          </w:tcPr>
          <w:p w14:paraId="2791CBB7" w14:textId="77777777" w:rsidR="000F5DD7" w:rsidRPr="00A94E75" w:rsidRDefault="000F5DD7" w:rsidP="000F5DD7">
            <w:pPr>
              <w:ind w:left="72"/>
              <w:jc w:val="center"/>
              <w:rPr>
                <w:rFonts w:ascii="Calibri Light" w:hAnsi="Calibri Light"/>
                <w:sz w:val="24"/>
                <w:szCs w:val="24"/>
              </w:rPr>
            </w:pPr>
            <w:r>
              <w:rPr>
                <w:rFonts w:ascii="Calibri Light" w:hAnsi="Calibri Light"/>
              </w:rPr>
              <w:t>F</w:t>
            </w:r>
            <w:r w:rsidRPr="00A94E75">
              <w:rPr>
                <w:rFonts w:ascii="Calibri Light" w:hAnsi="Calibri Light"/>
              </w:rPr>
              <w:t>rom once per day to once per month</w:t>
            </w:r>
            <w:r>
              <w:rPr>
                <w:rFonts w:ascii="Calibri Light" w:hAnsi="Calibri Light"/>
              </w:rPr>
              <w:t>, expected to occur at some time</w:t>
            </w:r>
          </w:p>
        </w:tc>
        <w:tc>
          <w:tcPr>
            <w:tcW w:w="1530" w:type="dxa"/>
            <w:vAlign w:val="center"/>
          </w:tcPr>
          <w:p w14:paraId="1F40EDA5"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Likely</w:t>
            </w:r>
          </w:p>
        </w:tc>
        <w:tc>
          <w:tcPr>
            <w:tcW w:w="1530" w:type="dxa"/>
            <w:shd w:val="clear" w:color="auto" w:fill="FFFF00"/>
            <w:vAlign w:val="center"/>
          </w:tcPr>
          <w:p w14:paraId="18E99555"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54128EC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0000"/>
            <w:vAlign w:val="center"/>
          </w:tcPr>
          <w:p w14:paraId="66FD6620"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2243CC0B"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E7077F4" w14:textId="77777777" w:rsidTr="00213A17">
        <w:trPr>
          <w:trHeight w:val="801"/>
        </w:trPr>
        <w:tc>
          <w:tcPr>
            <w:tcW w:w="3240" w:type="dxa"/>
          </w:tcPr>
          <w:p w14:paraId="3B7BFC72" w14:textId="77777777" w:rsidR="000F5DD7" w:rsidRPr="00A94E75" w:rsidRDefault="000F5DD7" w:rsidP="000F5DD7">
            <w:pPr>
              <w:jc w:val="center"/>
              <w:rPr>
                <w:rFonts w:ascii="Calibri Light" w:hAnsi="Calibri Light"/>
                <w:sz w:val="24"/>
                <w:szCs w:val="24"/>
              </w:rPr>
            </w:pPr>
            <w:r>
              <w:rPr>
                <w:rFonts w:ascii="Calibri Light" w:hAnsi="Calibri Light"/>
              </w:rPr>
              <w:t>F</w:t>
            </w:r>
            <w:r w:rsidRPr="00A94E75">
              <w:rPr>
                <w:rFonts w:ascii="Calibri Light" w:hAnsi="Calibri Light"/>
              </w:rPr>
              <w:t>rom once per month to once per year</w:t>
            </w:r>
            <w:r>
              <w:rPr>
                <w:rFonts w:ascii="Calibri Light" w:hAnsi="Calibri Light"/>
              </w:rPr>
              <w:t>, may occur at some time</w:t>
            </w:r>
          </w:p>
        </w:tc>
        <w:tc>
          <w:tcPr>
            <w:tcW w:w="1530" w:type="dxa"/>
            <w:vAlign w:val="center"/>
          </w:tcPr>
          <w:p w14:paraId="1E90776F"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30" w:type="dxa"/>
            <w:shd w:val="clear" w:color="auto" w:fill="FFFF00"/>
            <w:vAlign w:val="center"/>
          </w:tcPr>
          <w:p w14:paraId="2742A4E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42BC377C"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49A97187"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0000"/>
            <w:vAlign w:val="center"/>
          </w:tcPr>
          <w:p w14:paraId="04752DF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High</w:t>
            </w:r>
          </w:p>
        </w:tc>
      </w:tr>
      <w:tr w:rsidR="000F5DD7" w:rsidRPr="00A94E75" w14:paraId="769392C4" w14:textId="77777777" w:rsidTr="00213A17">
        <w:trPr>
          <w:trHeight w:val="757"/>
        </w:trPr>
        <w:tc>
          <w:tcPr>
            <w:tcW w:w="3240" w:type="dxa"/>
            <w:tcBorders>
              <w:bottom w:val="single" w:sz="4" w:space="0" w:color="auto"/>
            </w:tcBorders>
          </w:tcPr>
          <w:p w14:paraId="5BB699B7" w14:textId="77777777" w:rsidR="000F5DD7" w:rsidRPr="00A94E75" w:rsidRDefault="000F5DD7" w:rsidP="000F5DD7">
            <w:pPr>
              <w:jc w:val="center"/>
              <w:rPr>
                <w:rFonts w:ascii="Calibri Light" w:hAnsi="Calibri Light"/>
                <w:sz w:val="24"/>
                <w:szCs w:val="24"/>
              </w:rPr>
            </w:pPr>
            <w:r>
              <w:rPr>
                <w:rFonts w:ascii="Calibri Light" w:hAnsi="Calibri Light"/>
              </w:rPr>
              <w:t>I</w:t>
            </w:r>
            <w:r w:rsidRPr="00A94E75">
              <w:rPr>
                <w:rFonts w:ascii="Calibri Light" w:hAnsi="Calibri Light"/>
              </w:rPr>
              <w:t>t has been known to occur</w:t>
            </w:r>
            <w:r>
              <w:rPr>
                <w:rFonts w:ascii="Calibri Light" w:hAnsi="Calibri Light"/>
              </w:rPr>
              <w:t xml:space="preserve"> but not likely in normal circumstances</w:t>
            </w:r>
          </w:p>
        </w:tc>
        <w:tc>
          <w:tcPr>
            <w:tcW w:w="1530" w:type="dxa"/>
            <w:tcBorders>
              <w:bottom w:val="single" w:sz="4" w:space="0" w:color="auto"/>
            </w:tcBorders>
            <w:vAlign w:val="center"/>
          </w:tcPr>
          <w:p w14:paraId="0733E5A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Unlikely</w:t>
            </w:r>
          </w:p>
        </w:tc>
        <w:tc>
          <w:tcPr>
            <w:tcW w:w="1530" w:type="dxa"/>
            <w:shd w:val="clear" w:color="auto" w:fill="00B050"/>
            <w:vAlign w:val="center"/>
          </w:tcPr>
          <w:p w14:paraId="6CFE589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FFFF00"/>
            <w:vAlign w:val="center"/>
          </w:tcPr>
          <w:p w14:paraId="749A5F2A"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6141D04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34DF538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8C68867" w14:textId="77777777" w:rsidTr="00213A17">
        <w:trPr>
          <w:trHeight w:val="801"/>
        </w:trPr>
        <w:tc>
          <w:tcPr>
            <w:tcW w:w="3240" w:type="dxa"/>
            <w:tcBorders>
              <w:bottom w:val="single" w:sz="4" w:space="0" w:color="auto"/>
            </w:tcBorders>
          </w:tcPr>
          <w:p w14:paraId="167262AA" w14:textId="77777777" w:rsidR="000F5DD7" w:rsidRPr="00A94E75" w:rsidRDefault="000F5DD7" w:rsidP="000F5DD7">
            <w:pPr>
              <w:jc w:val="center"/>
              <w:rPr>
                <w:rFonts w:ascii="Calibri Light" w:hAnsi="Calibri Light"/>
                <w:sz w:val="24"/>
                <w:szCs w:val="24"/>
              </w:rPr>
            </w:pPr>
            <w:r>
              <w:rPr>
                <w:rFonts w:ascii="Calibri Light" w:hAnsi="Calibri Light"/>
              </w:rPr>
              <w:t>N</w:t>
            </w:r>
            <w:r w:rsidRPr="00A94E75">
              <w:rPr>
                <w:rFonts w:ascii="Calibri Light" w:hAnsi="Calibri Light"/>
              </w:rPr>
              <w:t>ot known to have occurred, but considered remotely possible</w:t>
            </w:r>
          </w:p>
        </w:tc>
        <w:tc>
          <w:tcPr>
            <w:tcW w:w="1530" w:type="dxa"/>
            <w:tcBorders>
              <w:bottom w:val="single" w:sz="4" w:space="0" w:color="auto"/>
            </w:tcBorders>
            <w:vAlign w:val="center"/>
          </w:tcPr>
          <w:p w14:paraId="3D3FD82B"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Rare</w:t>
            </w:r>
          </w:p>
        </w:tc>
        <w:tc>
          <w:tcPr>
            <w:tcW w:w="1530" w:type="dxa"/>
            <w:tcBorders>
              <w:bottom w:val="single" w:sz="4" w:space="0" w:color="auto"/>
            </w:tcBorders>
            <w:shd w:val="clear" w:color="auto" w:fill="00B050"/>
            <w:vAlign w:val="center"/>
          </w:tcPr>
          <w:p w14:paraId="5554BD3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00B050"/>
            <w:vAlign w:val="center"/>
          </w:tcPr>
          <w:p w14:paraId="2EECC246"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81" w:type="dxa"/>
            <w:shd w:val="clear" w:color="auto" w:fill="FFFF00"/>
            <w:vAlign w:val="center"/>
          </w:tcPr>
          <w:p w14:paraId="4BE5CD99"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4A0D3C1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2427258" w14:textId="77777777" w:rsidTr="00213A17">
        <w:trPr>
          <w:trHeight w:val="278"/>
        </w:trPr>
        <w:tc>
          <w:tcPr>
            <w:tcW w:w="3240" w:type="dxa"/>
            <w:tcBorders>
              <w:top w:val="single" w:sz="4" w:space="0" w:color="auto"/>
              <w:left w:val="nil"/>
              <w:bottom w:val="nil"/>
              <w:right w:val="nil"/>
            </w:tcBorders>
          </w:tcPr>
          <w:p w14:paraId="736BE002" w14:textId="77777777" w:rsidR="000F5DD7" w:rsidRPr="00A94E75" w:rsidRDefault="000F5DD7" w:rsidP="000F5DD7">
            <w:pPr>
              <w:jc w:val="center"/>
              <w:rPr>
                <w:rFonts w:ascii="Calibri Light" w:hAnsi="Calibri Light"/>
              </w:rPr>
            </w:pPr>
          </w:p>
        </w:tc>
        <w:tc>
          <w:tcPr>
            <w:tcW w:w="1530" w:type="dxa"/>
            <w:tcBorders>
              <w:top w:val="single" w:sz="4" w:space="0" w:color="auto"/>
              <w:left w:val="nil"/>
              <w:bottom w:val="nil"/>
              <w:right w:val="single" w:sz="4" w:space="0" w:color="auto"/>
            </w:tcBorders>
            <w:vAlign w:val="center"/>
          </w:tcPr>
          <w:p w14:paraId="0C7DB207"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4D236F6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Minor</w:t>
            </w:r>
          </w:p>
        </w:tc>
        <w:tc>
          <w:tcPr>
            <w:tcW w:w="1530" w:type="dxa"/>
            <w:shd w:val="clear" w:color="auto" w:fill="FFFFFF" w:themeFill="background1"/>
            <w:vAlign w:val="center"/>
          </w:tcPr>
          <w:p w14:paraId="63760A2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81" w:type="dxa"/>
            <w:shd w:val="clear" w:color="auto" w:fill="FFFFFF" w:themeFill="background1"/>
            <w:vAlign w:val="center"/>
          </w:tcPr>
          <w:p w14:paraId="427143E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 xml:space="preserve">Major </w:t>
            </w:r>
          </w:p>
        </w:tc>
        <w:tc>
          <w:tcPr>
            <w:tcW w:w="1304" w:type="dxa"/>
            <w:shd w:val="clear" w:color="auto" w:fill="FFFFFF" w:themeFill="background1"/>
            <w:vAlign w:val="center"/>
          </w:tcPr>
          <w:p w14:paraId="0E47C44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Extreme</w:t>
            </w:r>
          </w:p>
        </w:tc>
      </w:tr>
      <w:tr w:rsidR="000F5DD7" w:rsidRPr="00A94E75" w14:paraId="7B0F7F76" w14:textId="77777777" w:rsidTr="00213A17">
        <w:trPr>
          <w:trHeight w:val="278"/>
        </w:trPr>
        <w:tc>
          <w:tcPr>
            <w:tcW w:w="3240" w:type="dxa"/>
            <w:tcBorders>
              <w:top w:val="nil"/>
              <w:left w:val="nil"/>
              <w:bottom w:val="nil"/>
              <w:right w:val="nil"/>
            </w:tcBorders>
          </w:tcPr>
          <w:p w14:paraId="7A2998E5" w14:textId="77777777" w:rsidR="000F5DD7" w:rsidRPr="00A94E75" w:rsidRDefault="000F5DD7" w:rsidP="000F5DD7">
            <w:pPr>
              <w:jc w:val="center"/>
              <w:rPr>
                <w:rFonts w:ascii="Calibri Light" w:hAnsi="Calibri Light"/>
              </w:rPr>
            </w:pPr>
          </w:p>
        </w:tc>
        <w:tc>
          <w:tcPr>
            <w:tcW w:w="1530" w:type="dxa"/>
            <w:tcBorders>
              <w:top w:val="nil"/>
              <w:left w:val="nil"/>
              <w:bottom w:val="nil"/>
              <w:right w:val="single" w:sz="4" w:space="0" w:color="auto"/>
            </w:tcBorders>
            <w:vAlign w:val="center"/>
          </w:tcPr>
          <w:p w14:paraId="28DB7E02"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077DCD19" w14:textId="77777777" w:rsidR="000F5DD7" w:rsidRPr="00A94E75" w:rsidRDefault="000F5DD7" w:rsidP="000F5DD7">
            <w:pPr>
              <w:jc w:val="center"/>
              <w:rPr>
                <w:rFonts w:ascii="Calibri Light" w:hAnsi="Calibri Light"/>
                <w:sz w:val="24"/>
                <w:szCs w:val="24"/>
              </w:rPr>
            </w:pPr>
            <w:r>
              <w:rPr>
                <w:rFonts w:ascii="Calibri Light" w:hAnsi="Calibri Light"/>
              </w:rPr>
              <w:t>Minor cuts, bruises, irritation or physical discomfort</w:t>
            </w:r>
          </w:p>
        </w:tc>
        <w:tc>
          <w:tcPr>
            <w:tcW w:w="1530" w:type="dxa"/>
            <w:shd w:val="clear" w:color="auto" w:fill="FFFFFF" w:themeFill="background1"/>
            <w:vAlign w:val="center"/>
          </w:tcPr>
          <w:p w14:paraId="0031FEAB"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medical treatment </w:t>
            </w:r>
          </w:p>
        </w:tc>
        <w:tc>
          <w:tcPr>
            <w:tcW w:w="1581" w:type="dxa"/>
            <w:shd w:val="clear" w:color="auto" w:fill="FFFFFF" w:themeFill="background1"/>
            <w:vAlign w:val="center"/>
          </w:tcPr>
          <w:p w14:paraId="19039DA5"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hospital admission and/or temporary impairment (less than 6 months) </w:t>
            </w:r>
            <w:r w:rsidRPr="00A94E75">
              <w:rPr>
                <w:rFonts w:ascii="Calibri Light" w:hAnsi="Calibri Light"/>
              </w:rPr>
              <w:t>Permanent Disability</w:t>
            </w:r>
          </w:p>
        </w:tc>
        <w:tc>
          <w:tcPr>
            <w:tcW w:w="1304" w:type="dxa"/>
            <w:shd w:val="clear" w:color="auto" w:fill="FFFFFF" w:themeFill="background1"/>
            <w:vAlign w:val="center"/>
          </w:tcPr>
          <w:p w14:paraId="3AC38D46" w14:textId="5CF2267E" w:rsidR="000F5DD7" w:rsidRPr="00213A17" w:rsidRDefault="000F5DD7" w:rsidP="000F5DD7">
            <w:pPr>
              <w:jc w:val="center"/>
              <w:rPr>
                <w:rFonts w:ascii="Calibri Light" w:hAnsi="Calibri Light"/>
              </w:rPr>
            </w:pPr>
            <w:r w:rsidRPr="00213A17">
              <w:rPr>
                <w:rFonts w:ascii="Calibri Light" w:hAnsi="Calibri Light"/>
              </w:rPr>
              <w:t xml:space="preserve">Injury or illness resulting in long term or permanent </w:t>
            </w:r>
            <w:r w:rsidR="005F1576">
              <w:rPr>
                <w:rFonts w:ascii="Calibri Light" w:hAnsi="Calibri Light"/>
              </w:rPr>
              <w:t xml:space="preserve"> impairment</w:t>
            </w:r>
            <w:r w:rsidRPr="00213A17">
              <w:rPr>
                <w:rFonts w:ascii="Calibri Light" w:hAnsi="Calibri Light"/>
              </w:rPr>
              <w:t xml:space="preserve"> One or more fatalities</w:t>
            </w:r>
          </w:p>
        </w:tc>
      </w:tr>
    </w:tbl>
    <w:p w14:paraId="2DB80F5E" w14:textId="64CFFCF3" w:rsidR="00FA7E61" w:rsidRDefault="00FA7E61" w:rsidP="00903BD0">
      <w:pPr>
        <w:spacing w:after="0"/>
        <w:rPr>
          <w:rFonts w:ascii="Calibri Light" w:hAnsi="Calibri Light"/>
        </w:rPr>
      </w:pPr>
    </w:p>
    <w:p w14:paraId="4BAFCD74" w14:textId="77AAAAF4" w:rsidR="00FA7E61" w:rsidRDefault="00FA7E61" w:rsidP="00903BD0">
      <w:pPr>
        <w:spacing w:after="0"/>
        <w:rPr>
          <w:rFonts w:ascii="Calibri Light" w:hAnsi="Calibri Light"/>
        </w:rPr>
      </w:pPr>
    </w:p>
    <w:p w14:paraId="326DECAC" w14:textId="2523F2B3" w:rsidR="00FA7E61" w:rsidRDefault="00FA7E61" w:rsidP="00903BD0">
      <w:pPr>
        <w:spacing w:after="0"/>
        <w:rPr>
          <w:rFonts w:ascii="Calibri Light" w:hAnsi="Calibri Light"/>
        </w:rPr>
      </w:pPr>
    </w:p>
    <w:p w14:paraId="511BEF18" w14:textId="77777777" w:rsidR="00FA7E61" w:rsidRDefault="00FA7E61" w:rsidP="00903BD0">
      <w:pPr>
        <w:spacing w:after="0"/>
        <w:rPr>
          <w:rFonts w:ascii="Calibri Light" w:hAnsi="Calibri Light"/>
        </w:rPr>
      </w:pPr>
    </w:p>
    <w:p w14:paraId="486ABD28" w14:textId="71D4F97B" w:rsidR="00FA7E61" w:rsidRDefault="00FA7E61" w:rsidP="00903BD0">
      <w:pPr>
        <w:spacing w:after="0"/>
        <w:rPr>
          <w:rFonts w:ascii="Calibri Light" w:hAnsi="Calibri Light"/>
        </w:rPr>
      </w:pPr>
    </w:p>
    <w:p w14:paraId="1E803A55" w14:textId="13D89840" w:rsidR="00FA7E61" w:rsidRDefault="000F5DD7" w:rsidP="00903BD0">
      <w:pPr>
        <w:spacing w:after="0"/>
        <w:rPr>
          <w:rFonts w:ascii="Calibri Light" w:hAnsi="Calibri Light"/>
        </w:rPr>
      </w:pPr>
      <w:r w:rsidRPr="00A94E75">
        <w:rPr>
          <w:rFonts w:ascii="Calibri Light" w:hAnsi="Calibri Light"/>
          <w:noProof/>
        </w:rPr>
        <w:t xml:space="preserve"> </w:t>
      </w:r>
      <w:r w:rsidRPr="00A94E75">
        <w:rPr>
          <w:rFonts w:ascii="Calibri Light" w:hAnsi="Calibri Light"/>
          <w:noProof/>
        </w:rPr>
        <mc:AlternateContent>
          <mc:Choice Requires="wps">
            <w:drawing>
              <wp:anchor distT="45720" distB="45720" distL="114300" distR="114300" simplePos="0" relativeHeight="251659264" behindDoc="1" locked="0" layoutInCell="1" allowOverlap="1" wp14:anchorId="4BB1A87D" wp14:editId="575ABBA8">
                <wp:simplePos x="0" y="0"/>
                <wp:positionH relativeFrom="leftMargin">
                  <wp:posOffset>619444</wp:posOffset>
                </wp:positionH>
                <wp:positionV relativeFrom="paragraph">
                  <wp:posOffset>87947</wp:posOffset>
                </wp:positionV>
                <wp:extent cx="914400" cy="257175"/>
                <wp:effectExtent l="4762" t="0" r="4763" b="4762"/>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257175"/>
                        </a:xfrm>
                        <a:prstGeom prst="rect">
                          <a:avLst/>
                        </a:prstGeom>
                        <a:solidFill>
                          <a:srgbClr val="FFFFFF"/>
                        </a:solidFill>
                        <a:ln w="9525">
                          <a:noFill/>
                          <a:miter lim="800000"/>
                          <a:headEnd/>
                          <a:tailEnd/>
                        </a:ln>
                      </wps:spPr>
                      <wps:txbx>
                        <w:txbxContent>
                          <w:p w14:paraId="29BC994F" w14:textId="77777777" w:rsidR="00903BD0" w:rsidRPr="00E420AA" w:rsidRDefault="00903BD0" w:rsidP="00903BD0">
                            <w:pPr>
                              <w:jc w:val="center"/>
                              <w:rPr>
                                <w:b/>
                                <w:sz w:val="24"/>
                                <w:szCs w:val="24"/>
                              </w:rPr>
                            </w:pPr>
                            <w:r>
                              <w:rPr>
                                <w:b/>
                                <w:sz w:val="24"/>
                                <w:szCs w:val="24"/>
                              </w:rPr>
                              <w:t>Likelihood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A87D" id="_x0000_t202" coordsize="21600,21600" o:spt="202" path="m,l,21600r21600,l21600,xe">
                <v:stroke joinstyle="miter"/>
                <v:path gradientshapeok="t" o:connecttype="rect"/>
              </v:shapetype>
              <v:shape id="Text Box 2" o:spid="_x0000_s1026" type="#_x0000_t202" style="position:absolute;margin-left:48.8pt;margin-top:6.9pt;width:1in;height:20.2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" stroked="f">
                <v:textbox>
                  <w:txbxContent>
                    <w:p w14:paraId="29BC994F" w14:textId="77777777" w:rsidR="00903BD0" w:rsidRPr="00E420AA" w:rsidRDefault="00903BD0" w:rsidP="00903BD0">
                      <w:pPr>
                        <w:jc w:val="center"/>
                        <w:rPr>
                          <w:b/>
                          <w:sz w:val="24"/>
                          <w:szCs w:val="24"/>
                        </w:rPr>
                      </w:pPr>
                      <w:r>
                        <w:rPr>
                          <w:b/>
                          <w:sz w:val="24"/>
                          <w:szCs w:val="24"/>
                        </w:rPr>
                        <w:t>Likelihood</w:t>
                      </w:r>
                    </w:p>
                  </w:txbxContent>
                </v:textbox>
                <w10:wrap anchorx="margin"/>
              </v:shape>
            </w:pict>
          </mc:Fallback>
        </mc:AlternateContent>
      </w:r>
    </w:p>
    <w:p w14:paraId="36D6F116" w14:textId="77777777" w:rsidR="00FA7E61" w:rsidRDefault="00FA7E61" w:rsidP="00903BD0">
      <w:pPr>
        <w:spacing w:after="0"/>
        <w:rPr>
          <w:rFonts w:ascii="Calibri Light" w:hAnsi="Calibri Light"/>
        </w:rPr>
      </w:pPr>
    </w:p>
    <w:p w14:paraId="3C8EB6EC" w14:textId="77777777" w:rsidR="00FA7E61" w:rsidRDefault="00FA7E61" w:rsidP="00903BD0">
      <w:pPr>
        <w:spacing w:after="0"/>
        <w:rPr>
          <w:rFonts w:ascii="Calibri Light" w:hAnsi="Calibri Light"/>
        </w:rPr>
      </w:pPr>
    </w:p>
    <w:p w14:paraId="40F3CB25" w14:textId="77777777" w:rsidR="00FA7E61" w:rsidRDefault="00FA7E61" w:rsidP="00903BD0">
      <w:pPr>
        <w:spacing w:after="0"/>
        <w:rPr>
          <w:rFonts w:ascii="Calibri Light" w:hAnsi="Calibri Light"/>
        </w:rPr>
      </w:pPr>
    </w:p>
    <w:p w14:paraId="7763EDBB" w14:textId="77777777" w:rsidR="00FA7E61" w:rsidRDefault="00FA7E61" w:rsidP="00903BD0">
      <w:pPr>
        <w:spacing w:after="0"/>
        <w:rPr>
          <w:rFonts w:ascii="Calibri Light" w:hAnsi="Calibri Light"/>
        </w:rPr>
      </w:pPr>
    </w:p>
    <w:p w14:paraId="235E6EAA" w14:textId="77777777" w:rsidR="00FA7E61" w:rsidRDefault="00FA7E61" w:rsidP="00903BD0">
      <w:pPr>
        <w:spacing w:after="0"/>
        <w:rPr>
          <w:rFonts w:ascii="Calibri Light" w:hAnsi="Calibri Light"/>
        </w:rPr>
      </w:pPr>
    </w:p>
    <w:p w14:paraId="32D0105D" w14:textId="32B5660E" w:rsidR="00FA7E61" w:rsidRDefault="00FA7E61" w:rsidP="00903BD0">
      <w:pPr>
        <w:spacing w:after="0"/>
        <w:rPr>
          <w:rFonts w:ascii="Calibri Light" w:hAnsi="Calibri Light"/>
        </w:rPr>
      </w:pPr>
    </w:p>
    <w:p w14:paraId="2700246D" w14:textId="054784D0" w:rsidR="00FA7E61" w:rsidRDefault="00FA7E61" w:rsidP="00903BD0">
      <w:pPr>
        <w:spacing w:after="0"/>
        <w:rPr>
          <w:rFonts w:ascii="Calibri Light" w:hAnsi="Calibri Light"/>
        </w:rPr>
      </w:pPr>
    </w:p>
    <w:p w14:paraId="7316DB1B" w14:textId="77777777" w:rsidR="00FA7E61" w:rsidRDefault="00FA7E61" w:rsidP="00903BD0">
      <w:pPr>
        <w:spacing w:after="0"/>
        <w:rPr>
          <w:rFonts w:ascii="Calibri Light" w:hAnsi="Calibri Light"/>
        </w:rPr>
      </w:pPr>
    </w:p>
    <w:p w14:paraId="787BFF9D" w14:textId="0828725E" w:rsidR="00FA7E61" w:rsidRDefault="00FA7E61" w:rsidP="00903BD0">
      <w:pPr>
        <w:spacing w:after="0"/>
        <w:rPr>
          <w:rFonts w:ascii="Calibri Light" w:hAnsi="Calibri Light"/>
        </w:rPr>
      </w:pPr>
    </w:p>
    <w:p w14:paraId="1ECF9952" w14:textId="77777777" w:rsidR="00FA7E61" w:rsidRDefault="00FA7E61" w:rsidP="00903BD0">
      <w:pPr>
        <w:spacing w:after="0"/>
        <w:rPr>
          <w:rFonts w:ascii="Calibri Light" w:hAnsi="Calibri Light"/>
        </w:rPr>
      </w:pPr>
    </w:p>
    <w:p w14:paraId="694B73B4" w14:textId="54C2CBC9" w:rsidR="00FA7E61" w:rsidRDefault="00FA7E61" w:rsidP="00903BD0">
      <w:pPr>
        <w:spacing w:after="0"/>
        <w:rPr>
          <w:rFonts w:ascii="Calibri Light" w:hAnsi="Calibri Light"/>
        </w:rPr>
      </w:pPr>
    </w:p>
    <w:p w14:paraId="489D9E0A" w14:textId="77777777" w:rsidR="00FA7E61" w:rsidRDefault="00FA7E61" w:rsidP="00903BD0">
      <w:pPr>
        <w:spacing w:after="0"/>
        <w:rPr>
          <w:rFonts w:ascii="Calibri Light" w:hAnsi="Calibri Light"/>
        </w:rPr>
      </w:pPr>
    </w:p>
    <w:p w14:paraId="7D84F3E7" w14:textId="77777777" w:rsidR="00FA7E61" w:rsidRDefault="00FA7E61" w:rsidP="00903BD0">
      <w:pPr>
        <w:spacing w:after="0"/>
        <w:rPr>
          <w:rFonts w:ascii="Calibri Light" w:hAnsi="Calibri Light"/>
        </w:rPr>
      </w:pPr>
    </w:p>
    <w:p w14:paraId="2F6E8DB8" w14:textId="77777777" w:rsidR="00FA7E61" w:rsidRDefault="00FA7E61" w:rsidP="00903BD0">
      <w:pPr>
        <w:spacing w:after="0"/>
        <w:rPr>
          <w:rFonts w:ascii="Calibri Light" w:hAnsi="Calibri Light"/>
        </w:rPr>
      </w:pPr>
    </w:p>
    <w:p w14:paraId="0809D302" w14:textId="77777777" w:rsidR="00FA7E61" w:rsidRDefault="00FA7E61" w:rsidP="00903BD0">
      <w:pPr>
        <w:spacing w:after="0"/>
        <w:rPr>
          <w:rFonts w:ascii="Calibri Light" w:hAnsi="Calibri Light"/>
        </w:rPr>
      </w:pPr>
    </w:p>
    <w:p w14:paraId="2852A6EF" w14:textId="77777777" w:rsidR="00FA7E61" w:rsidRDefault="00FA7E61" w:rsidP="00903BD0">
      <w:pPr>
        <w:spacing w:after="0"/>
        <w:rPr>
          <w:rFonts w:ascii="Calibri Light" w:hAnsi="Calibri Light"/>
        </w:rPr>
      </w:pPr>
    </w:p>
    <w:p w14:paraId="49E776EC" w14:textId="77777777" w:rsidR="003F5CAE" w:rsidRDefault="003F5CAE" w:rsidP="00903BD0">
      <w:pPr>
        <w:spacing w:after="0"/>
        <w:rPr>
          <w:rFonts w:ascii="Calibri Light" w:hAnsi="Calibri Light"/>
        </w:rPr>
      </w:pPr>
    </w:p>
    <w:p w14:paraId="4CAB0465" w14:textId="77777777" w:rsidR="003F5CAE" w:rsidRDefault="003F5CAE" w:rsidP="00903BD0">
      <w:pPr>
        <w:spacing w:after="0"/>
        <w:rPr>
          <w:rFonts w:ascii="Calibri Light" w:hAnsi="Calibri Light"/>
        </w:rPr>
      </w:pPr>
    </w:p>
    <w:p w14:paraId="1B724113" w14:textId="1212DB01" w:rsidR="00FA7E61" w:rsidRDefault="00FA7E61" w:rsidP="00903BD0">
      <w:pPr>
        <w:rPr>
          <w:lang w:val="en-CA"/>
        </w:rPr>
      </w:pPr>
    </w:p>
    <w:p w14:paraId="67B5CD95" w14:textId="14E35F0D" w:rsidR="004A2546" w:rsidRPr="00584320" w:rsidRDefault="00DC0724" w:rsidP="00584320">
      <w:pPr>
        <w:ind w:left="7200" w:firstLine="720"/>
        <w:rPr>
          <w:b/>
          <w:sz w:val="24"/>
          <w:szCs w:val="24"/>
          <w:lang w:val="en-CA"/>
        </w:rPr>
        <w:sectPr w:rsidR="004A2546" w:rsidRPr="00584320" w:rsidSect="00903BD0">
          <w:pgSz w:w="15840" w:h="12240" w:orient="landscape"/>
          <w:pgMar w:top="1440" w:right="1440" w:bottom="1440" w:left="1440" w:header="720" w:footer="720" w:gutter="0"/>
          <w:cols w:space="720"/>
          <w:docGrid w:linePitch="360"/>
        </w:sectPr>
      </w:pPr>
      <w:r w:rsidRPr="00584320">
        <w:rPr>
          <w:b/>
          <w:sz w:val="24"/>
          <w:szCs w:val="24"/>
          <w:lang w:val="en-CA"/>
        </w:rPr>
        <w:t>Consequence</w:t>
      </w:r>
    </w:p>
    <w:p w14:paraId="3FB851EA" w14:textId="215D0F5C" w:rsidR="00711C94" w:rsidRPr="00560563" w:rsidRDefault="004A2546" w:rsidP="00711C94">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w:t>
      </w:r>
      <w:r w:rsidR="00FC4781">
        <w:rPr>
          <w:rFonts w:ascii="Calibri Light" w:eastAsiaTheme="minorHAnsi" w:hAnsi="Calibri Light" w:cstheme="minorBidi"/>
          <w:b/>
          <w:bCs/>
          <w:color w:val="00A7E1"/>
          <w:sz w:val="28"/>
          <w:szCs w:val="22"/>
          <w:lang w:val="en-CA"/>
        </w:rPr>
        <w:t>pendix F</w:t>
      </w:r>
      <w:r w:rsidR="00711C94">
        <w:rPr>
          <w:rFonts w:ascii="Calibri Light" w:eastAsiaTheme="minorHAnsi" w:hAnsi="Calibri Light" w:cstheme="minorBidi"/>
          <w:b/>
          <w:bCs/>
          <w:color w:val="00A7E1"/>
          <w:sz w:val="28"/>
          <w:szCs w:val="22"/>
          <w:lang w:val="en-CA"/>
        </w:rPr>
        <w:t xml:space="preserve">: Hierarchy of Controls </w:t>
      </w:r>
    </w:p>
    <w:p w14:paraId="1D2B4AF6" w14:textId="77777777" w:rsidR="00785AA0" w:rsidRPr="008702E7" w:rsidRDefault="00785AA0" w:rsidP="00785AA0">
      <w:pPr>
        <w:spacing w:after="0"/>
      </w:pPr>
    </w:p>
    <w:p w14:paraId="20E787C0" w14:textId="57AF7953" w:rsidR="00785AA0" w:rsidRDefault="00785AA0" w:rsidP="00785AA0">
      <w:pPr>
        <w:rPr>
          <w:rFonts w:ascii="Calibri Light" w:hAnsi="Calibri Light"/>
        </w:rPr>
      </w:pPr>
      <w:r w:rsidRPr="00A94E75">
        <w:rPr>
          <w:rFonts w:ascii="Calibri Light" w:hAnsi="Calibri Light"/>
        </w:rPr>
        <w:t>For each hazard, after determining the risk level, consider the following to aid in d</w:t>
      </w:r>
      <w:r w:rsidR="00A655D8">
        <w:rPr>
          <w:rFonts w:ascii="Calibri Light" w:hAnsi="Calibri Light"/>
        </w:rPr>
        <w:t>eveloping appropriate controls</w:t>
      </w:r>
    </w:p>
    <w:p w14:paraId="4E7472B3" w14:textId="06F813AC"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the hazard be eliminated?</w:t>
      </w:r>
    </w:p>
    <w:p w14:paraId="7A2279E4" w14:textId="3FF9E240"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task be avoided? Does the task need to be done to achieve the desired result?</w:t>
      </w:r>
    </w:p>
    <w:p w14:paraId="70698923" w14:textId="59B66A7D"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hazardous part of the task be removed?</w:t>
      </w:r>
    </w:p>
    <w:p w14:paraId="055C0D7D" w14:textId="562CCA4C" w:rsidR="00970274" w:rsidRDefault="00970274" w:rsidP="00970274">
      <w:pPr>
        <w:pStyle w:val="ListParagraph"/>
        <w:numPr>
          <w:ilvl w:val="0"/>
          <w:numId w:val="29"/>
        </w:numPr>
        <w:spacing w:after="0"/>
        <w:rPr>
          <w:rFonts w:ascii="Calibri Light" w:hAnsi="Calibri Light"/>
        </w:rPr>
      </w:pPr>
      <w:r w:rsidRPr="00970274">
        <w:rPr>
          <w:rFonts w:ascii="Calibri Light" w:hAnsi="Calibri Light"/>
        </w:rPr>
        <w:t>Can it be done in a way so workers are not exposed to the hazard?</w:t>
      </w:r>
    </w:p>
    <w:p w14:paraId="0F59BB8D" w14:textId="77777777" w:rsidR="00970274" w:rsidRPr="00970274" w:rsidRDefault="00970274" w:rsidP="00970274">
      <w:pPr>
        <w:spacing w:after="0"/>
        <w:ind w:left="360"/>
        <w:rPr>
          <w:rFonts w:ascii="Calibri Light" w:hAnsi="Calibri Light"/>
          <w:b/>
        </w:rPr>
      </w:pPr>
    </w:p>
    <w:p w14:paraId="1A34F05E" w14:textId="5688D4CF"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substitution produce a less hazardous situation?</w:t>
      </w:r>
    </w:p>
    <w:p w14:paraId="0B1E1B07" w14:textId="414314F0"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a different machine or tool be used?</w:t>
      </w:r>
    </w:p>
    <w:p w14:paraId="45871E18" w14:textId="137DBF15"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less hazardous materials be substituted to reduce risk?</w:t>
      </w:r>
    </w:p>
    <w:p w14:paraId="5A184E03" w14:textId="220A2382" w:rsidR="00970274" w:rsidRDefault="00970274" w:rsidP="00970274">
      <w:pPr>
        <w:pStyle w:val="ListParagraph"/>
        <w:numPr>
          <w:ilvl w:val="0"/>
          <w:numId w:val="30"/>
        </w:numPr>
        <w:spacing w:after="0"/>
        <w:rPr>
          <w:rFonts w:ascii="Calibri Light" w:hAnsi="Calibri Light"/>
        </w:rPr>
      </w:pPr>
      <w:r w:rsidRPr="00970274">
        <w:rPr>
          <w:rFonts w:ascii="Calibri Light" w:hAnsi="Calibri Light"/>
        </w:rPr>
        <w:t>Can work practices be developed to reduce exposure to hazard?</w:t>
      </w:r>
    </w:p>
    <w:p w14:paraId="7A010804" w14:textId="77777777" w:rsidR="00970274" w:rsidRPr="00970274" w:rsidRDefault="00970274" w:rsidP="00970274">
      <w:pPr>
        <w:pStyle w:val="ListParagraph"/>
        <w:spacing w:after="0"/>
        <w:rPr>
          <w:rFonts w:ascii="Calibri Light" w:hAnsi="Calibri Light"/>
          <w:b/>
        </w:rPr>
      </w:pPr>
    </w:p>
    <w:p w14:paraId="44B4C3C8" w14:textId="6A314591"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engineering control be used?</w:t>
      </w:r>
    </w:p>
    <w:p w14:paraId="317475FA" w14:textId="3D9130E8"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controlled at its source (e.g. local ventilation)</w:t>
      </w:r>
    </w:p>
    <w:p w14:paraId="060DFD31" w14:textId="46AD92A9"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enclosed (e.g. noise control)?</w:t>
      </w:r>
    </w:p>
    <w:p w14:paraId="0BE024F4" w14:textId="2AEB3AD1" w:rsidR="00970274" w:rsidRDefault="00970274" w:rsidP="00970274">
      <w:pPr>
        <w:pStyle w:val="ListParagraph"/>
        <w:numPr>
          <w:ilvl w:val="0"/>
          <w:numId w:val="31"/>
        </w:numPr>
        <w:rPr>
          <w:rFonts w:ascii="Calibri Light" w:hAnsi="Calibri Light"/>
        </w:rPr>
      </w:pPr>
      <w:r w:rsidRPr="00970274">
        <w:rPr>
          <w:rFonts w:ascii="Calibri Light" w:hAnsi="Calibri Light"/>
        </w:rPr>
        <w:t>Can a physical barrier be provided (e.g. guarding)?</w:t>
      </w:r>
    </w:p>
    <w:p w14:paraId="1D3C2B69" w14:textId="77777777" w:rsidR="00970274" w:rsidRPr="00970274" w:rsidRDefault="00970274" w:rsidP="00970274">
      <w:pPr>
        <w:pStyle w:val="ListParagraph"/>
        <w:rPr>
          <w:rFonts w:ascii="Calibri Light" w:hAnsi="Calibri Light"/>
          <w:b/>
        </w:rPr>
      </w:pPr>
    </w:p>
    <w:p w14:paraId="46FC1C59" w14:textId="7D00DCBB"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administrative control be used?</w:t>
      </w:r>
    </w:p>
    <w:p w14:paraId="4BCA249C" w14:textId="71FFAA01"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work be scheduled to reduce individual exposure (e.g. providing regular breaks, rotating work assignments)?</w:t>
      </w:r>
    </w:p>
    <w:p w14:paraId="7829E4BE" w14:textId="184FF03D"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the workplace be reorganized to provide distance between hazard and workers?</w:t>
      </w:r>
    </w:p>
    <w:p w14:paraId="4DC00311" w14:textId="0EE47403" w:rsidR="00970274" w:rsidRDefault="00970274" w:rsidP="00970274">
      <w:pPr>
        <w:pStyle w:val="ListParagraph"/>
        <w:numPr>
          <w:ilvl w:val="0"/>
          <w:numId w:val="33"/>
        </w:numPr>
        <w:rPr>
          <w:rFonts w:ascii="Calibri Light" w:hAnsi="Calibri Light"/>
        </w:rPr>
      </w:pPr>
      <w:r w:rsidRPr="00970274">
        <w:rPr>
          <w:rFonts w:ascii="Calibri Light" w:hAnsi="Calibri Light"/>
        </w:rPr>
        <w:t>Can susceptible workers (e.g. to certain chemicals) be transferred to other duties?</w:t>
      </w:r>
    </w:p>
    <w:p w14:paraId="6D4346E4" w14:textId="6E5A372D" w:rsidR="00970274" w:rsidRDefault="00970274" w:rsidP="00970274">
      <w:pPr>
        <w:pStyle w:val="ListParagraph"/>
        <w:numPr>
          <w:ilvl w:val="0"/>
          <w:numId w:val="33"/>
        </w:numPr>
        <w:rPr>
          <w:rFonts w:ascii="Calibri Light" w:hAnsi="Calibri Light"/>
        </w:rPr>
      </w:pPr>
      <w:r w:rsidRPr="00A94E75">
        <w:rPr>
          <w:rFonts w:ascii="Calibri Light" w:hAnsi="Calibri Light"/>
        </w:rPr>
        <w:t>Are training and safe work procedures required and available?</w:t>
      </w:r>
    </w:p>
    <w:p w14:paraId="1603B4FB" w14:textId="3870323C" w:rsidR="00970274" w:rsidRDefault="00970274" w:rsidP="00970274">
      <w:pPr>
        <w:pStyle w:val="ListParagraph"/>
        <w:rPr>
          <w:rFonts w:ascii="Calibri Light" w:hAnsi="Calibri Light"/>
        </w:rPr>
      </w:pPr>
    </w:p>
    <w:p w14:paraId="504F44EE" w14:textId="61EC4CE9"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personal protective equipment be used?</w:t>
      </w:r>
    </w:p>
    <w:p w14:paraId="55CF5A54" w14:textId="0F7773EE" w:rsidR="00970274" w:rsidRPr="00970274" w:rsidRDefault="00970274" w:rsidP="00970274">
      <w:pPr>
        <w:pStyle w:val="ListParagraph"/>
        <w:numPr>
          <w:ilvl w:val="0"/>
          <w:numId w:val="34"/>
        </w:numPr>
        <w:rPr>
          <w:rFonts w:ascii="Calibri Light" w:hAnsi="Calibri Light"/>
        </w:rPr>
      </w:pPr>
      <w:r w:rsidRPr="00970274">
        <w:rPr>
          <w:rFonts w:ascii="Calibri Light" w:hAnsi="Calibri Light"/>
        </w:rPr>
        <w:t>Is PPE provided?</w:t>
      </w:r>
    </w:p>
    <w:p w14:paraId="2728404B" w14:textId="77777777" w:rsidR="00785AA0" w:rsidRPr="00A94E75" w:rsidRDefault="00785AA0" w:rsidP="00560563">
      <w:pPr>
        <w:tabs>
          <w:tab w:val="left" w:pos="930"/>
        </w:tabs>
        <w:rPr>
          <w:rFonts w:ascii="Calibri Light" w:hAnsi="Calibri Light"/>
        </w:rPr>
      </w:pPr>
    </w:p>
    <w:p w14:paraId="4E3741CE" w14:textId="77777777" w:rsidR="00F24559" w:rsidRPr="00A94E75" w:rsidRDefault="00F24559" w:rsidP="00560563">
      <w:pPr>
        <w:tabs>
          <w:tab w:val="left" w:pos="930"/>
        </w:tabs>
        <w:rPr>
          <w:rFonts w:ascii="Calibri Light" w:hAnsi="Calibri Light"/>
          <w:b/>
          <w:bCs/>
          <w:color w:val="00A7E1"/>
          <w:sz w:val="28"/>
          <w:lang w:val="en-CA"/>
        </w:rPr>
        <w:sectPr w:rsidR="00F24559" w:rsidRPr="00A94E75">
          <w:pgSz w:w="12240" w:h="15840"/>
          <w:pgMar w:top="1440" w:right="1440" w:bottom="1440" w:left="1440" w:header="720" w:footer="720" w:gutter="0"/>
          <w:cols w:space="720"/>
          <w:docGrid w:linePitch="360"/>
        </w:sectPr>
      </w:pPr>
    </w:p>
    <w:p w14:paraId="38E45D65" w14:textId="4CD25B18" w:rsidR="00785AA0" w:rsidRPr="00785AA0" w:rsidRDefault="003043FB" w:rsidP="00560563">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 xml:space="preserve">Appendix </w:t>
      </w:r>
      <w:r w:rsidR="00FC4781">
        <w:rPr>
          <w:rFonts w:ascii="Calibri Light" w:hAnsi="Calibri Light"/>
          <w:b/>
          <w:bCs/>
          <w:color w:val="00A7E1"/>
          <w:sz w:val="28"/>
          <w:lang w:val="en-CA"/>
        </w:rPr>
        <w:t>G</w:t>
      </w:r>
      <w:r w:rsidR="00785AA0" w:rsidRPr="00785AA0">
        <w:rPr>
          <w:rFonts w:ascii="Calibri Light" w:hAnsi="Calibri Light"/>
          <w:b/>
          <w:bCs/>
          <w:color w:val="00A7E1"/>
          <w:sz w:val="28"/>
          <w:lang w:val="en-CA"/>
        </w:rPr>
        <w:t xml:space="preserve">: Examples of Controls </w:t>
      </w:r>
    </w:p>
    <w:p w14:paraId="2BDFB233" w14:textId="596CADB9" w:rsidR="00581BF7" w:rsidRPr="00A94E75" w:rsidRDefault="00581BF7" w:rsidP="00560563">
      <w:pPr>
        <w:tabs>
          <w:tab w:val="left" w:pos="930"/>
        </w:tabs>
        <w:rPr>
          <w:rFonts w:ascii="Calibri Light" w:hAnsi="Calibri Light"/>
        </w:rPr>
      </w:pPr>
      <w:r w:rsidRPr="00A94E75">
        <w:rPr>
          <w:rFonts w:ascii="Calibri Light" w:hAnsi="Calibri Light"/>
        </w:rPr>
        <w:t>Controls can be placed at the source, along the path or at the worker.</w:t>
      </w:r>
      <w:r w:rsidR="00F133BD">
        <w:rPr>
          <w:rFonts w:ascii="Calibri Light" w:hAnsi="Calibri Light"/>
        </w:rPr>
        <w:t xml:space="preserve">  This appendix will assist with completing the </w:t>
      </w:r>
      <w:r w:rsidR="00A655D8">
        <w:rPr>
          <w:rFonts w:ascii="Calibri Light" w:hAnsi="Calibri Light"/>
        </w:rPr>
        <w:t>“Controls” column of the Risk Assessment Template.</w:t>
      </w:r>
      <w:r w:rsidRPr="00A94E75">
        <w:rPr>
          <w:rFonts w:ascii="Calibri Light" w:hAnsi="Calibri Light"/>
        </w:rPr>
        <w:t xml:space="preserve"> </w:t>
      </w:r>
      <w:r w:rsidR="00A655D8">
        <w:rPr>
          <w:rFonts w:ascii="Calibri Light" w:hAnsi="Calibri Light"/>
        </w:rPr>
        <w:t xml:space="preserve"> </w:t>
      </w:r>
      <w:r w:rsidRPr="00A94E75">
        <w:rPr>
          <w:rFonts w:ascii="Calibri Light" w:hAnsi="Calibri Light"/>
        </w:rPr>
        <w:t>This is not an exhaustive list and the supervisor is responsible for listing the detailed hazard specific controls.</w:t>
      </w:r>
    </w:p>
    <w:p w14:paraId="3FC42572" w14:textId="77777777" w:rsidR="00785AA0" w:rsidRPr="00A94E75" w:rsidRDefault="00581BF7" w:rsidP="00560563">
      <w:pPr>
        <w:tabs>
          <w:tab w:val="left" w:pos="930"/>
        </w:tabs>
        <w:rPr>
          <w:rFonts w:ascii="Calibri Light" w:hAnsi="Calibri Light"/>
          <w:b/>
        </w:rPr>
      </w:pPr>
      <w:r w:rsidRPr="00A94E75">
        <w:rPr>
          <w:rFonts w:ascii="Calibri Light" w:hAnsi="Calibri Light"/>
          <w:b/>
        </w:rPr>
        <w:t>Engineering Controls</w:t>
      </w:r>
    </w:p>
    <w:p w14:paraId="62DD54DD" w14:textId="593E231F" w:rsidR="00581BF7" w:rsidRPr="00A94E75" w:rsidRDefault="00581BF7" w:rsidP="00560563">
      <w:pPr>
        <w:tabs>
          <w:tab w:val="left" w:pos="930"/>
        </w:tabs>
        <w:rPr>
          <w:rFonts w:ascii="Calibri Light" w:hAnsi="Calibri Light"/>
        </w:rPr>
      </w:pPr>
      <w:r w:rsidRPr="00A94E75">
        <w:rPr>
          <w:rFonts w:ascii="Calibri Light" w:hAnsi="Calibri Light"/>
        </w:rPr>
        <w:t>Engineering controls are methods that are built into the design of a plant, equipment or process to minimize the hazard.  Engineering controls are a very reliable way to control worker exposures as long as the controls are designed, used and maintained properly.  Three types of engineering controls are: Process control, enclosure and/or isolation of emis</w:t>
      </w:r>
      <w:r w:rsidR="000D13BA">
        <w:rPr>
          <w:rFonts w:ascii="Calibri Light" w:hAnsi="Calibri Light"/>
        </w:rPr>
        <w:t xml:space="preserve">sion source, and ventilation. </w:t>
      </w:r>
      <w:r w:rsidRPr="00A94E75">
        <w:rPr>
          <w:rFonts w:ascii="Calibri Light" w:hAnsi="Calibri Light"/>
        </w:rPr>
        <w:t xml:space="preserve">Examples within </w:t>
      </w:r>
      <w:r w:rsidR="000F2692" w:rsidRPr="00A94E75">
        <w:rPr>
          <w:rFonts w:ascii="Calibri Light" w:hAnsi="Calibri Light"/>
        </w:rPr>
        <w:t>each category are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581BF7" w:rsidRPr="00A94E75" w14:paraId="39EA2AAE" w14:textId="77777777" w:rsidTr="00F45CF2">
        <w:tc>
          <w:tcPr>
            <w:tcW w:w="3116" w:type="dxa"/>
          </w:tcPr>
          <w:p w14:paraId="600D82F1"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Process Control</w:t>
            </w:r>
          </w:p>
        </w:tc>
        <w:tc>
          <w:tcPr>
            <w:tcW w:w="3117" w:type="dxa"/>
          </w:tcPr>
          <w:p w14:paraId="01653D88"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Enclosure and Isolation</w:t>
            </w:r>
          </w:p>
        </w:tc>
        <w:tc>
          <w:tcPr>
            <w:tcW w:w="3117" w:type="dxa"/>
          </w:tcPr>
          <w:p w14:paraId="23F6460D"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 xml:space="preserve">Ventilation </w:t>
            </w:r>
          </w:p>
        </w:tc>
      </w:tr>
      <w:tr w:rsidR="00581BF7" w:rsidRPr="00A94E75" w14:paraId="460A964A" w14:textId="77777777" w:rsidTr="00F45CF2">
        <w:tc>
          <w:tcPr>
            <w:tcW w:w="3116" w:type="dxa"/>
          </w:tcPr>
          <w:p w14:paraId="67741EE7" w14:textId="54D3D72F" w:rsidR="00581BF7" w:rsidRPr="00A94E75" w:rsidRDefault="002E6592" w:rsidP="00F211FB">
            <w:pPr>
              <w:pStyle w:val="ListParagraph"/>
              <w:numPr>
                <w:ilvl w:val="0"/>
                <w:numId w:val="19"/>
              </w:numPr>
              <w:tabs>
                <w:tab w:val="left" w:pos="930"/>
              </w:tabs>
              <w:rPr>
                <w:rFonts w:ascii="Calibri Light" w:hAnsi="Calibri Light"/>
              </w:rPr>
            </w:pPr>
            <w:r>
              <w:rPr>
                <w:rFonts w:ascii="Calibri Light" w:hAnsi="Calibri Light"/>
              </w:rPr>
              <w:t>Wet</w:t>
            </w:r>
            <w:r w:rsidR="00486905" w:rsidRPr="00A94E75">
              <w:rPr>
                <w:rFonts w:ascii="Calibri Light" w:hAnsi="Calibri Light"/>
              </w:rPr>
              <w:t xml:space="preserve"> method</w:t>
            </w:r>
            <w:r>
              <w:rPr>
                <w:rFonts w:ascii="Calibri Light" w:hAnsi="Calibri Light"/>
              </w:rPr>
              <w:t xml:space="preserve">s instead of </w:t>
            </w:r>
            <w:r w:rsidR="00486905" w:rsidRPr="00A94E75">
              <w:rPr>
                <w:rFonts w:ascii="Calibri Light" w:hAnsi="Calibri Light"/>
              </w:rPr>
              <w:t xml:space="preserve">dry </w:t>
            </w:r>
          </w:p>
        </w:tc>
        <w:tc>
          <w:tcPr>
            <w:tcW w:w="3117" w:type="dxa"/>
          </w:tcPr>
          <w:p w14:paraId="6CD26339" w14:textId="77777777" w:rsidR="00581BF7" w:rsidRPr="00A94E75" w:rsidRDefault="00486905" w:rsidP="00F211FB">
            <w:pPr>
              <w:pStyle w:val="ListParagraph"/>
              <w:numPr>
                <w:ilvl w:val="0"/>
                <w:numId w:val="19"/>
              </w:numPr>
              <w:tabs>
                <w:tab w:val="left" w:pos="930"/>
              </w:tabs>
              <w:rPr>
                <w:rFonts w:ascii="Calibri Light" w:hAnsi="Calibri Light"/>
              </w:rPr>
            </w:pPr>
            <w:r w:rsidRPr="00A94E75">
              <w:rPr>
                <w:rFonts w:ascii="Calibri Light" w:hAnsi="Calibri Light"/>
              </w:rPr>
              <w:t>Glove boxes</w:t>
            </w:r>
          </w:p>
        </w:tc>
        <w:tc>
          <w:tcPr>
            <w:tcW w:w="3117" w:type="dxa"/>
          </w:tcPr>
          <w:p w14:paraId="5E3583B5" w14:textId="44350B70" w:rsidR="00581BF7" w:rsidRPr="00A94E75" w:rsidRDefault="00581BF7" w:rsidP="00F211FB">
            <w:pPr>
              <w:pStyle w:val="ListParagraph"/>
              <w:numPr>
                <w:ilvl w:val="0"/>
                <w:numId w:val="18"/>
              </w:numPr>
              <w:tabs>
                <w:tab w:val="left" w:pos="930"/>
              </w:tabs>
              <w:rPr>
                <w:rFonts w:ascii="Calibri Light" w:hAnsi="Calibri Light"/>
              </w:rPr>
            </w:pPr>
            <w:r w:rsidRPr="00A94E75">
              <w:rPr>
                <w:rFonts w:ascii="Calibri Light" w:hAnsi="Calibri Light"/>
              </w:rPr>
              <w:t>Fume hood</w:t>
            </w:r>
            <w:r w:rsidR="000D13BA">
              <w:rPr>
                <w:rFonts w:ascii="Calibri Light" w:hAnsi="Calibri Light"/>
              </w:rPr>
              <w:t>s</w:t>
            </w:r>
          </w:p>
        </w:tc>
      </w:tr>
      <w:tr w:rsidR="00581BF7" w:rsidRPr="00A94E75" w14:paraId="25E172D6" w14:textId="77777777" w:rsidTr="00F45CF2">
        <w:tc>
          <w:tcPr>
            <w:tcW w:w="3116" w:type="dxa"/>
          </w:tcPr>
          <w:p w14:paraId="1F345F10" w14:textId="7ED713D9" w:rsidR="00581BF7" w:rsidRPr="00A94E75" w:rsidRDefault="002E6592" w:rsidP="00F211FB">
            <w:pPr>
              <w:pStyle w:val="ListParagraph"/>
              <w:numPr>
                <w:ilvl w:val="0"/>
                <w:numId w:val="18"/>
              </w:numPr>
              <w:tabs>
                <w:tab w:val="left" w:pos="930"/>
              </w:tabs>
              <w:rPr>
                <w:rFonts w:ascii="Calibri Light" w:hAnsi="Calibri Light"/>
              </w:rPr>
            </w:pPr>
            <w:r>
              <w:rPr>
                <w:rFonts w:ascii="Calibri Light" w:hAnsi="Calibri Light"/>
              </w:rPr>
              <w:t>Mechanical</w:t>
            </w:r>
            <w:r w:rsidR="00486905" w:rsidRPr="00A94E75">
              <w:rPr>
                <w:rFonts w:ascii="Calibri Light" w:hAnsi="Calibri Light"/>
              </w:rPr>
              <w:t xml:space="preserve"> transportation </w:t>
            </w:r>
            <w:r>
              <w:rPr>
                <w:rFonts w:ascii="Calibri Light" w:hAnsi="Calibri Light"/>
              </w:rPr>
              <w:t>instead of</w:t>
            </w:r>
            <w:r w:rsidR="00486905" w:rsidRPr="00A94E75">
              <w:rPr>
                <w:rFonts w:ascii="Calibri Light" w:hAnsi="Calibri Light"/>
              </w:rPr>
              <w:t xml:space="preserve"> manual</w:t>
            </w:r>
          </w:p>
        </w:tc>
        <w:tc>
          <w:tcPr>
            <w:tcW w:w="3117" w:type="dxa"/>
          </w:tcPr>
          <w:p w14:paraId="372FBBE9" w14:textId="741EC9FD"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Remote controlled devic</w:t>
            </w:r>
            <w:r w:rsidR="0060638F" w:rsidRPr="00A94E75">
              <w:rPr>
                <w:rFonts w:ascii="Calibri Light" w:hAnsi="Calibri Light"/>
              </w:rPr>
              <w:t>es</w:t>
            </w:r>
          </w:p>
        </w:tc>
        <w:tc>
          <w:tcPr>
            <w:tcW w:w="3117" w:type="dxa"/>
          </w:tcPr>
          <w:p w14:paraId="3D489DFB" w14:textId="6A7E4524"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Biological safety c</w:t>
            </w:r>
            <w:r w:rsidR="0060638F" w:rsidRPr="00A94E75">
              <w:rPr>
                <w:rFonts w:ascii="Calibri Light" w:hAnsi="Calibri Light"/>
              </w:rPr>
              <w:t>abinet</w:t>
            </w:r>
            <w:r>
              <w:rPr>
                <w:rFonts w:ascii="Calibri Light" w:hAnsi="Calibri Light"/>
              </w:rPr>
              <w:t>s</w:t>
            </w:r>
          </w:p>
        </w:tc>
      </w:tr>
      <w:tr w:rsidR="00581BF7" w:rsidRPr="00A94E75" w14:paraId="4D1C2CA7" w14:textId="77777777" w:rsidTr="00F45CF2">
        <w:tc>
          <w:tcPr>
            <w:tcW w:w="3116" w:type="dxa"/>
          </w:tcPr>
          <w:p w14:paraId="54FF4E9D" w14:textId="77777777" w:rsidR="00581BF7" w:rsidRPr="00A94E75" w:rsidRDefault="008E1063" w:rsidP="00F211FB">
            <w:pPr>
              <w:pStyle w:val="ListParagraph"/>
              <w:numPr>
                <w:ilvl w:val="0"/>
                <w:numId w:val="18"/>
              </w:numPr>
              <w:tabs>
                <w:tab w:val="left" w:pos="930"/>
              </w:tabs>
              <w:rPr>
                <w:rFonts w:ascii="Calibri Light" w:hAnsi="Calibri Light"/>
              </w:rPr>
            </w:pPr>
            <w:r w:rsidRPr="00A94E75">
              <w:rPr>
                <w:rFonts w:ascii="Calibri Light" w:hAnsi="Calibri Light"/>
              </w:rPr>
              <w:t>Guards</w:t>
            </w:r>
          </w:p>
        </w:tc>
        <w:tc>
          <w:tcPr>
            <w:tcW w:w="3117" w:type="dxa"/>
          </w:tcPr>
          <w:p w14:paraId="6177B2D4" w14:textId="77777777" w:rsidR="00581BF7" w:rsidRPr="00A94E75" w:rsidRDefault="00581BF7" w:rsidP="008E1063">
            <w:pPr>
              <w:tabs>
                <w:tab w:val="left" w:pos="930"/>
              </w:tabs>
              <w:rPr>
                <w:rFonts w:ascii="Calibri Light" w:hAnsi="Calibri Light"/>
              </w:rPr>
            </w:pPr>
          </w:p>
        </w:tc>
        <w:tc>
          <w:tcPr>
            <w:tcW w:w="3117" w:type="dxa"/>
          </w:tcPr>
          <w:p w14:paraId="48144808" w14:textId="77777777" w:rsidR="00581BF7" w:rsidRPr="00A94E75" w:rsidRDefault="00581BF7" w:rsidP="00560563">
            <w:pPr>
              <w:tabs>
                <w:tab w:val="left" w:pos="930"/>
              </w:tabs>
              <w:rPr>
                <w:rFonts w:ascii="Calibri Light" w:hAnsi="Calibri Light"/>
              </w:rPr>
            </w:pPr>
          </w:p>
        </w:tc>
      </w:tr>
    </w:tbl>
    <w:p w14:paraId="4CE9E306" w14:textId="77777777" w:rsidR="00581BF7" w:rsidRPr="00A94E75" w:rsidRDefault="00581BF7" w:rsidP="00560563">
      <w:pPr>
        <w:tabs>
          <w:tab w:val="left" w:pos="930"/>
        </w:tabs>
        <w:rPr>
          <w:rFonts w:ascii="Calibri Light" w:hAnsi="Calibri Light"/>
        </w:rPr>
      </w:pPr>
    </w:p>
    <w:p w14:paraId="43B74DA6" w14:textId="77777777" w:rsidR="00581BF7" w:rsidRPr="00A94E75" w:rsidRDefault="00581BF7" w:rsidP="00560563">
      <w:pPr>
        <w:tabs>
          <w:tab w:val="left" w:pos="930"/>
        </w:tabs>
        <w:rPr>
          <w:rFonts w:ascii="Calibri Light" w:hAnsi="Calibri Light"/>
          <w:b/>
        </w:rPr>
      </w:pPr>
      <w:r w:rsidRPr="00A94E75">
        <w:rPr>
          <w:rFonts w:ascii="Calibri Light" w:hAnsi="Calibri Light"/>
          <w:b/>
        </w:rPr>
        <w:t>Administrative Controls</w:t>
      </w:r>
    </w:p>
    <w:p w14:paraId="6A2AA56E" w14:textId="77777777" w:rsidR="00852B32" w:rsidRPr="00A94E75" w:rsidRDefault="00852B32" w:rsidP="00BF1822">
      <w:pPr>
        <w:pStyle w:val="MyNormal"/>
        <w:spacing w:after="0"/>
        <w:rPr>
          <w:rFonts w:ascii="Calibri Light" w:hAnsi="Calibri Light" w:cs="Tahoma"/>
          <w:bCs w:val="0"/>
          <w:sz w:val="22"/>
          <w:szCs w:val="22"/>
        </w:rPr>
      </w:pPr>
      <w:r w:rsidRPr="00A94E75">
        <w:rPr>
          <w:rFonts w:ascii="Calibri Light" w:hAnsi="Calibri Light" w:cs="Tahoma"/>
          <w:bCs w:val="0"/>
          <w:sz w:val="22"/>
          <w:szCs w:val="22"/>
        </w:rPr>
        <w:t>Administrative controls are the modification of work processes or activities to minimize risk</w:t>
      </w:r>
      <w:r w:rsidR="00BF1822" w:rsidRPr="00A94E75">
        <w:rPr>
          <w:rFonts w:ascii="Calibri Light" w:hAnsi="Calibri Light" w:cs="Tahoma"/>
          <w:bCs w:val="0"/>
          <w:sz w:val="22"/>
          <w:szCs w:val="22"/>
        </w:rPr>
        <w:t>.</w:t>
      </w:r>
      <w:r w:rsidRPr="00A94E75">
        <w:rPr>
          <w:rFonts w:ascii="Calibri Light" w:hAnsi="Calibri Light" w:cs="Tahoma"/>
          <w:bCs w:val="0"/>
          <w:sz w:val="22"/>
          <w:szCs w:val="22"/>
        </w:rPr>
        <w:t xml:space="preserve"> </w:t>
      </w:r>
      <w:r w:rsidR="00BF1822" w:rsidRPr="00A94E75">
        <w:rPr>
          <w:rFonts w:ascii="Calibri Light" w:hAnsi="Calibri Light" w:cs="Tahoma"/>
          <w:bCs w:val="0"/>
          <w:sz w:val="22"/>
          <w:szCs w:val="22"/>
        </w:rPr>
        <w:t xml:space="preserve"> Some examples of administr</w:t>
      </w:r>
      <w:r w:rsidR="000F2692" w:rsidRPr="00A94E75">
        <w:rPr>
          <w:rFonts w:ascii="Calibri Light" w:hAnsi="Calibri Light" w:cs="Tahoma"/>
          <w:bCs w:val="0"/>
          <w:sz w:val="22"/>
          <w:szCs w:val="22"/>
        </w:rPr>
        <w:t>ative controls are listed below:</w:t>
      </w:r>
      <w:r w:rsidR="00BF1822" w:rsidRPr="00A94E75">
        <w:rPr>
          <w:rFonts w:ascii="Calibri Light" w:hAnsi="Calibri Light" w:cs="Tahoma"/>
          <w:bCs w:val="0"/>
          <w:sz w:val="22"/>
          <w:szCs w:val="22"/>
        </w:rPr>
        <w:t xml:space="preserve"> </w:t>
      </w:r>
    </w:p>
    <w:p w14:paraId="01195BC9" w14:textId="77777777" w:rsidR="00BF1822" w:rsidRPr="00A94E75" w:rsidRDefault="00BF1822" w:rsidP="00BF1822">
      <w:pPr>
        <w:pStyle w:val="MyNormal"/>
        <w:spacing w:after="0"/>
        <w:rPr>
          <w:rFonts w:ascii="Calibri Light" w:hAnsi="Calibri Light" w:cs="Tahoma"/>
          <w:b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EB1652" w:rsidRPr="00A94E75" w14:paraId="6B36F297" w14:textId="77777777" w:rsidTr="00A94E75">
        <w:tc>
          <w:tcPr>
            <w:tcW w:w="3116" w:type="dxa"/>
          </w:tcPr>
          <w:p w14:paraId="44E2D3EF" w14:textId="77777777" w:rsidR="00EB1652" w:rsidRPr="00A94E75" w:rsidRDefault="00EB1652" w:rsidP="00F211FB">
            <w:pPr>
              <w:pStyle w:val="ListParagraph"/>
              <w:numPr>
                <w:ilvl w:val="0"/>
                <w:numId w:val="21"/>
              </w:numPr>
              <w:tabs>
                <w:tab w:val="left" w:pos="930"/>
              </w:tabs>
              <w:rPr>
                <w:rFonts w:ascii="Calibri Light" w:hAnsi="Calibri Light"/>
              </w:rPr>
            </w:pPr>
            <w:r w:rsidRPr="00A94E75">
              <w:rPr>
                <w:rFonts w:ascii="Calibri Light" w:hAnsi="Calibri Light"/>
              </w:rPr>
              <w:t>Signs</w:t>
            </w:r>
            <w:r w:rsidR="00D74F98" w:rsidRPr="00A94E75">
              <w:rPr>
                <w:rFonts w:ascii="Calibri Light" w:hAnsi="Calibri Light"/>
              </w:rPr>
              <w:t>/Labels</w:t>
            </w:r>
          </w:p>
        </w:tc>
        <w:tc>
          <w:tcPr>
            <w:tcW w:w="3117" w:type="dxa"/>
          </w:tcPr>
          <w:p w14:paraId="4CE94E38" w14:textId="2ECF7657"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0D13BA">
              <w:rPr>
                <w:rFonts w:ascii="Calibri Light" w:hAnsi="Calibri Light"/>
              </w:rPr>
              <w:t>a</w:t>
            </w:r>
            <w:r w:rsidR="003A5231" w:rsidRPr="00A94E75">
              <w:rPr>
                <w:rFonts w:ascii="Calibri Light" w:hAnsi="Calibri Light"/>
              </w:rPr>
              <w:t>ccess to a work area</w:t>
            </w:r>
            <w:r w:rsidR="006D672D" w:rsidRPr="00A94E75">
              <w:rPr>
                <w:rFonts w:ascii="Calibri Light" w:hAnsi="Calibri Light"/>
              </w:rPr>
              <w:t xml:space="preserve"> </w:t>
            </w:r>
          </w:p>
        </w:tc>
        <w:tc>
          <w:tcPr>
            <w:tcW w:w="3117" w:type="dxa"/>
          </w:tcPr>
          <w:p w14:paraId="2D6A89D8" w14:textId="464E29CC"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Rotating job</w:t>
            </w:r>
            <w:r w:rsidR="00C838A0" w:rsidRPr="00A94E75">
              <w:rPr>
                <w:rFonts w:ascii="Calibri Light" w:hAnsi="Calibri Light"/>
              </w:rPr>
              <w:t xml:space="preserve"> schedules to limit time an individual worker is exposed</w:t>
            </w:r>
          </w:p>
        </w:tc>
      </w:tr>
      <w:tr w:rsidR="00EB1652" w:rsidRPr="00A94E75" w14:paraId="3BF20152" w14:textId="77777777" w:rsidTr="00A94E75">
        <w:tc>
          <w:tcPr>
            <w:tcW w:w="3116" w:type="dxa"/>
          </w:tcPr>
          <w:p w14:paraId="360583DE" w14:textId="4B92353B"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Training</w:t>
            </w:r>
            <w:r w:rsidR="00EB1652" w:rsidRPr="00A94E75">
              <w:rPr>
                <w:rFonts w:ascii="Calibri Light" w:hAnsi="Calibri Light"/>
              </w:rPr>
              <w:t xml:space="preserve"> on Safe Work Procedure</w:t>
            </w:r>
          </w:p>
        </w:tc>
        <w:tc>
          <w:tcPr>
            <w:tcW w:w="3117" w:type="dxa"/>
          </w:tcPr>
          <w:p w14:paraId="0CA09C9D" w14:textId="15727AF4"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3A5231" w:rsidRPr="00A94E75">
              <w:rPr>
                <w:rFonts w:ascii="Calibri Light" w:hAnsi="Calibri Light"/>
              </w:rPr>
              <w:t>task to only those competent or qualified to perform the work</w:t>
            </w:r>
          </w:p>
        </w:tc>
        <w:tc>
          <w:tcPr>
            <w:tcW w:w="3117" w:type="dxa"/>
          </w:tcPr>
          <w:p w14:paraId="08A4F906" w14:textId="77777777" w:rsidR="00EB1652" w:rsidRPr="00A94E75" w:rsidRDefault="005031E1" w:rsidP="00F211FB">
            <w:pPr>
              <w:pStyle w:val="ListParagraph"/>
              <w:numPr>
                <w:ilvl w:val="0"/>
                <w:numId w:val="21"/>
              </w:numPr>
              <w:tabs>
                <w:tab w:val="left" w:pos="930"/>
              </w:tabs>
              <w:rPr>
                <w:rFonts w:ascii="Calibri Light" w:hAnsi="Calibri Light"/>
              </w:rPr>
            </w:pPr>
            <w:r w:rsidRPr="00A94E75">
              <w:rPr>
                <w:rFonts w:ascii="Calibri Light" w:hAnsi="Calibri Light"/>
              </w:rPr>
              <w:t>Using a work-rest schedule that limits the length of time a worker is exposed</w:t>
            </w:r>
          </w:p>
        </w:tc>
      </w:tr>
      <w:tr w:rsidR="00EB1652" w:rsidRPr="00A94E75" w14:paraId="42021E2C" w14:textId="77777777" w:rsidTr="00A94E75">
        <w:tc>
          <w:tcPr>
            <w:tcW w:w="3116" w:type="dxa"/>
          </w:tcPr>
          <w:p w14:paraId="4E296BB9" w14:textId="3CBBF4FF"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Completing</w:t>
            </w:r>
            <w:r w:rsidR="00EB1652" w:rsidRPr="00A94E75">
              <w:rPr>
                <w:rFonts w:ascii="Calibri Light" w:hAnsi="Calibri Light"/>
              </w:rPr>
              <w:t xml:space="preserve"> RMS online general safety courses</w:t>
            </w:r>
          </w:p>
        </w:tc>
        <w:tc>
          <w:tcPr>
            <w:tcW w:w="3117" w:type="dxa"/>
          </w:tcPr>
          <w:p w14:paraId="2616763E" w14:textId="193A296D"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Scheduling</w:t>
            </w:r>
            <w:r w:rsidR="003A5231" w:rsidRPr="00A94E75">
              <w:rPr>
                <w:rFonts w:ascii="Calibri Light" w:hAnsi="Calibri Light"/>
              </w:rPr>
              <w:t xml:space="preserve"> maintenance and high exposure </w:t>
            </w:r>
            <w:r w:rsidR="00C838A0" w:rsidRPr="00A94E75">
              <w:rPr>
                <w:rFonts w:ascii="Calibri Light" w:hAnsi="Calibri Light"/>
              </w:rPr>
              <w:t>when few workers are present</w:t>
            </w:r>
          </w:p>
        </w:tc>
        <w:tc>
          <w:tcPr>
            <w:tcW w:w="3117" w:type="dxa"/>
          </w:tcPr>
          <w:p w14:paraId="46C300CA" w14:textId="77777777" w:rsidR="00EB1652" w:rsidRPr="00A94E75" w:rsidRDefault="00EB1652" w:rsidP="00560563">
            <w:pPr>
              <w:tabs>
                <w:tab w:val="left" w:pos="930"/>
              </w:tabs>
              <w:rPr>
                <w:rFonts w:ascii="Calibri Light" w:hAnsi="Calibri Light"/>
              </w:rPr>
            </w:pPr>
          </w:p>
        </w:tc>
      </w:tr>
    </w:tbl>
    <w:p w14:paraId="664C6130" w14:textId="77777777" w:rsidR="00581BF7" w:rsidRPr="00A94E75" w:rsidRDefault="00581BF7" w:rsidP="00560563">
      <w:pPr>
        <w:tabs>
          <w:tab w:val="left" w:pos="930"/>
        </w:tabs>
        <w:rPr>
          <w:rFonts w:ascii="Calibri Light" w:hAnsi="Calibri Light"/>
        </w:rPr>
      </w:pPr>
    </w:p>
    <w:p w14:paraId="1B395B29" w14:textId="77777777" w:rsidR="00581BF7" w:rsidRPr="00A94E75" w:rsidRDefault="00581BF7" w:rsidP="00560563">
      <w:pPr>
        <w:tabs>
          <w:tab w:val="left" w:pos="930"/>
        </w:tabs>
        <w:rPr>
          <w:rFonts w:ascii="Calibri Light" w:hAnsi="Calibri Light"/>
          <w:b/>
        </w:rPr>
      </w:pPr>
      <w:r w:rsidRPr="00A94E75">
        <w:rPr>
          <w:rFonts w:ascii="Calibri Light" w:hAnsi="Calibri Light"/>
          <w:b/>
        </w:rPr>
        <w:t xml:space="preserve">Personal Protective Equipment </w:t>
      </w:r>
      <w:r w:rsidR="00BF1822" w:rsidRPr="00A94E75">
        <w:rPr>
          <w:rFonts w:ascii="Calibri Light" w:hAnsi="Calibri Light"/>
          <w:b/>
        </w:rPr>
        <w:t xml:space="preserve">(PPE) </w:t>
      </w:r>
      <w:r w:rsidRPr="00A94E75">
        <w:rPr>
          <w:rFonts w:ascii="Calibri Light" w:hAnsi="Calibri Light"/>
          <w:b/>
        </w:rPr>
        <w:t>Controls</w:t>
      </w:r>
    </w:p>
    <w:p w14:paraId="026AFCE1" w14:textId="77777777" w:rsidR="00581BF7" w:rsidRPr="00A94E75" w:rsidRDefault="00581BF7" w:rsidP="00560563">
      <w:pPr>
        <w:tabs>
          <w:tab w:val="left" w:pos="930"/>
        </w:tabs>
        <w:rPr>
          <w:rFonts w:ascii="Calibri Light" w:hAnsi="Calibri Light"/>
        </w:rPr>
      </w:pPr>
      <w:r w:rsidRPr="00A94E75">
        <w:rPr>
          <w:rFonts w:ascii="Calibri Light" w:hAnsi="Calibri Light"/>
        </w:rPr>
        <w:t xml:space="preserve">This is the last line of defense as PPE does not remove the hazard in any way but instead serves as a barrier between the worker and the hazard.  </w:t>
      </w:r>
      <w:r w:rsidR="00BF1822" w:rsidRPr="00A94E75">
        <w:rPr>
          <w:rFonts w:ascii="Calibri Light" w:hAnsi="Calibri Light"/>
        </w:rPr>
        <w:t xml:space="preserve">Some examples of </w:t>
      </w:r>
      <w:r w:rsidR="000C1F4E" w:rsidRPr="00A94E75">
        <w:rPr>
          <w:rFonts w:ascii="Calibri Light" w:hAnsi="Calibri Light"/>
        </w:rPr>
        <w:t>PPE are</w:t>
      </w:r>
      <w:r w:rsidR="00BF1822" w:rsidRPr="00A94E75">
        <w:rPr>
          <w:rFonts w:ascii="Calibri Light" w:hAnsi="Calibri Light"/>
        </w:rPr>
        <w:t xml:space="preserv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B92449" w:rsidRPr="00A94E75" w14:paraId="11D65775" w14:textId="77777777" w:rsidTr="00A94E75">
        <w:tc>
          <w:tcPr>
            <w:tcW w:w="3116" w:type="dxa"/>
          </w:tcPr>
          <w:p w14:paraId="5D73F411" w14:textId="264627AB"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lasses</w:t>
            </w:r>
          </w:p>
        </w:tc>
        <w:tc>
          <w:tcPr>
            <w:tcW w:w="3117" w:type="dxa"/>
          </w:tcPr>
          <w:p w14:paraId="44671016"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Respirator</w:t>
            </w:r>
          </w:p>
        </w:tc>
        <w:tc>
          <w:tcPr>
            <w:tcW w:w="3117" w:type="dxa"/>
          </w:tcPr>
          <w:p w14:paraId="40E0F9A7"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Steel toed boots</w:t>
            </w:r>
          </w:p>
        </w:tc>
      </w:tr>
      <w:tr w:rsidR="00B92449" w:rsidRPr="00A94E75" w14:paraId="3A4D4B6D" w14:textId="77777777" w:rsidTr="00A94E75">
        <w:tc>
          <w:tcPr>
            <w:tcW w:w="3116" w:type="dxa"/>
          </w:tcPr>
          <w:p w14:paraId="66E5EA89" w14:textId="17E67A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oggles</w:t>
            </w:r>
          </w:p>
        </w:tc>
        <w:tc>
          <w:tcPr>
            <w:tcW w:w="3117" w:type="dxa"/>
          </w:tcPr>
          <w:p w14:paraId="1D636B1B"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Hard hat</w:t>
            </w:r>
          </w:p>
        </w:tc>
        <w:tc>
          <w:tcPr>
            <w:tcW w:w="3117" w:type="dxa"/>
          </w:tcPr>
          <w:p w14:paraId="0A109C6A" w14:textId="638DD39F"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Laboratory c</w:t>
            </w:r>
            <w:r w:rsidR="00B92449" w:rsidRPr="00A94E75">
              <w:rPr>
                <w:rFonts w:ascii="Calibri Light" w:hAnsi="Calibri Light"/>
              </w:rPr>
              <w:t>oat</w:t>
            </w:r>
          </w:p>
        </w:tc>
      </w:tr>
      <w:tr w:rsidR="00B92449" w:rsidRPr="00A94E75" w14:paraId="6F9D91EC" w14:textId="77777777" w:rsidTr="00A94E75">
        <w:tc>
          <w:tcPr>
            <w:tcW w:w="3116" w:type="dxa"/>
          </w:tcPr>
          <w:p w14:paraId="425361ED" w14:textId="45D884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Face s</w:t>
            </w:r>
            <w:r w:rsidR="00B92449" w:rsidRPr="00A94E75">
              <w:rPr>
                <w:rFonts w:ascii="Calibri Light" w:hAnsi="Calibri Light"/>
              </w:rPr>
              <w:t>hield</w:t>
            </w:r>
          </w:p>
        </w:tc>
        <w:tc>
          <w:tcPr>
            <w:tcW w:w="3117" w:type="dxa"/>
          </w:tcPr>
          <w:p w14:paraId="13E085F6" w14:textId="77777777" w:rsidR="00B92449" w:rsidRPr="00A94E75" w:rsidRDefault="008E1063" w:rsidP="00F211FB">
            <w:pPr>
              <w:pStyle w:val="ListParagraph"/>
              <w:numPr>
                <w:ilvl w:val="0"/>
                <w:numId w:val="20"/>
              </w:numPr>
              <w:tabs>
                <w:tab w:val="left" w:pos="930"/>
              </w:tabs>
              <w:rPr>
                <w:rFonts w:ascii="Calibri Light" w:hAnsi="Calibri Light"/>
              </w:rPr>
            </w:pPr>
            <w:r w:rsidRPr="00A94E75">
              <w:rPr>
                <w:rFonts w:ascii="Calibri Light" w:hAnsi="Calibri Light"/>
              </w:rPr>
              <w:t>Gloves (Indicate the material)</w:t>
            </w:r>
          </w:p>
        </w:tc>
        <w:tc>
          <w:tcPr>
            <w:tcW w:w="3117" w:type="dxa"/>
          </w:tcPr>
          <w:p w14:paraId="277FDF13" w14:textId="77777777" w:rsidR="00B92449" w:rsidRPr="00A94E75" w:rsidRDefault="00B92449" w:rsidP="00200F24">
            <w:pPr>
              <w:tabs>
                <w:tab w:val="left" w:pos="930"/>
              </w:tabs>
              <w:rPr>
                <w:rFonts w:ascii="Calibri Light" w:hAnsi="Calibri Light"/>
              </w:rPr>
            </w:pPr>
          </w:p>
        </w:tc>
      </w:tr>
    </w:tbl>
    <w:p w14:paraId="37163F0E" w14:textId="4CCB186E" w:rsidR="00A655D8" w:rsidRPr="00A655D8" w:rsidRDefault="00A655D8" w:rsidP="00A655D8">
      <w:pPr>
        <w:tabs>
          <w:tab w:val="left" w:pos="930"/>
        </w:tabs>
        <w:rPr>
          <w:rFonts w:ascii="Calibri Light" w:hAnsi="Calibri Light"/>
        </w:rPr>
      </w:pPr>
    </w:p>
    <w:sectPr w:rsidR="00A655D8" w:rsidRPr="00A655D8" w:rsidSect="00A655D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0FFC" w14:textId="77777777" w:rsidR="0059246E" w:rsidRDefault="0059246E" w:rsidP="008702E7">
      <w:pPr>
        <w:spacing w:after="0" w:line="240" w:lineRule="auto"/>
      </w:pPr>
      <w:r>
        <w:separator/>
      </w:r>
    </w:p>
  </w:endnote>
  <w:endnote w:type="continuationSeparator" w:id="0">
    <w:p w14:paraId="3DEA0AF7" w14:textId="77777777" w:rsidR="0059246E" w:rsidRDefault="0059246E" w:rsidP="0087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0131"/>
      <w:docPartObj>
        <w:docPartGallery w:val="Page Numbers (Bottom of Page)"/>
        <w:docPartUnique/>
      </w:docPartObj>
    </w:sdtPr>
    <w:sdtEndPr>
      <w:rPr>
        <w:rFonts w:ascii="Calibri Light" w:hAnsi="Calibri Light"/>
      </w:rPr>
    </w:sdtEndPr>
    <w:sdtContent>
      <w:sdt>
        <w:sdtPr>
          <w:rPr>
            <w:rFonts w:ascii="Calibri Light" w:hAnsi="Calibri Light"/>
          </w:rPr>
          <w:id w:val="-1288813368"/>
          <w:docPartObj>
            <w:docPartGallery w:val="Page Numbers (Top of Page)"/>
            <w:docPartUnique/>
          </w:docPartObj>
        </w:sdtPr>
        <w:sdtEndPr/>
        <w:sdtContent>
          <w:p w14:paraId="28E31D6E" w14:textId="435960C8" w:rsidR="0059246E" w:rsidRPr="002B67D5" w:rsidRDefault="0059246E">
            <w:pPr>
              <w:pStyle w:val="Footer"/>
              <w:jc w:val="right"/>
              <w:rPr>
                <w:rFonts w:ascii="Calibri Light" w:hAnsi="Calibri Light"/>
                <w:b/>
                <w:bCs/>
                <w:sz w:val="24"/>
                <w:szCs w:val="24"/>
              </w:rPr>
            </w:pPr>
            <w:r w:rsidRPr="002B67D5">
              <w:rPr>
                <w:rFonts w:ascii="Calibri Light" w:hAnsi="Calibri Light"/>
              </w:rPr>
              <w:t xml:space="preserve">Page </w:t>
            </w:r>
            <w:r w:rsidRPr="002B67D5">
              <w:rPr>
                <w:rFonts w:ascii="Calibri Light" w:hAnsi="Calibri Light"/>
                <w:b/>
                <w:bCs/>
                <w:sz w:val="24"/>
                <w:szCs w:val="24"/>
              </w:rPr>
              <w:fldChar w:fldCharType="begin"/>
            </w:r>
            <w:r w:rsidRPr="002B67D5">
              <w:rPr>
                <w:rFonts w:ascii="Calibri Light" w:hAnsi="Calibri Light"/>
                <w:b/>
                <w:bCs/>
              </w:rPr>
              <w:instrText xml:space="preserve"> PAGE </w:instrText>
            </w:r>
            <w:r w:rsidRPr="002B67D5">
              <w:rPr>
                <w:rFonts w:ascii="Calibri Light" w:hAnsi="Calibri Light"/>
                <w:b/>
                <w:bCs/>
                <w:sz w:val="24"/>
                <w:szCs w:val="24"/>
              </w:rPr>
              <w:fldChar w:fldCharType="separate"/>
            </w:r>
            <w:r w:rsidR="00A655D8">
              <w:rPr>
                <w:rFonts w:ascii="Calibri Light" w:hAnsi="Calibri Light"/>
                <w:b/>
                <w:bCs/>
                <w:noProof/>
              </w:rPr>
              <w:t>8</w:t>
            </w:r>
            <w:r w:rsidRPr="002B67D5">
              <w:rPr>
                <w:rFonts w:ascii="Calibri Light" w:hAnsi="Calibri Light"/>
                <w:b/>
                <w:bCs/>
                <w:sz w:val="24"/>
                <w:szCs w:val="24"/>
              </w:rPr>
              <w:fldChar w:fldCharType="end"/>
            </w:r>
            <w:r w:rsidRPr="002B67D5">
              <w:rPr>
                <w:rFonts w:ascii="Calibri Light" w:hAnsi="Calibri Light"/>
              </w:rPr>
              <w:t xml:space="preserve"> of </w:t>
            </w:r>
            <w:r w:rsidRPr="002B67D5">
              <w:rPr>
                <w:rFonts w:ascii="Calibri Light" w:hAnsi="Calibri Light"/>
                <w:b/>
                <w:bCs/>
                <w:sz w:val="24"/>
                <w:szCs w:val="24"/>
              </w:rPr>
              <w:fldChar w:fldCharType="begin"/>
            </w:r>
            <w:r w:rsidRPr="002B67D5">
              <w:rPr>
                <w:rFonts w:ascii="Calibri Light" w:hAnsi="Calibri Light"/>
                <w:b/>
                <w:bCs/>
              </w:rPr>
              <w:instrText xml:space="preserve"> NUMPAGES  </w:instrText>
            </w:r>
            <w:r w:rsidRPr="002B67D5">
              <w:rPr>
                <w:rFonts w:ascii="Calibri Light" w:hAnsi="Calibri Light"/>
                <w:b/>
                <w:bCs/>
                <w:sz w:val="24"/>
                <w:szCs w:val="24"/>
              </w:rPr>
              <w:fldChar w:fldCharType="separate"/>
            </w:r>
            <w:r w:rsidR="00A655D8">
              <w:rPr>
                <w:rFonts w:ascii="Calibri Light" w:hAnsi="Calibri Light"/>
                <w:b/>
                <w:bCs/>
                <w:noProof/>
              </w:rPr>
              <w:t>8</w:t>
            </w:r>
            <w:r w:rsidRPr="002B67D5">
              <w:rPr>
                <w:rFonts w:ascii="Calibri Light" w:hAnsi="Calibri Light"/>
                <w:b/>
                <w:bCs/>
                <w:sz w:val="24"/>
                <w:szCs w:val="24"/>
              </w:rPr>
              <w:fldChar w:fldCharType="end"/>
            </w:r>
          </w:p>
          <w:p w14:paraId="2BECD669" w14:textId="614F3461" w:rsidR="0059246E" w:rsidRPr="002B67D5" w:rsidRDefault="00544803" w:rsidP="00E62DB7">
            <w:pPr>
              <w:spacing w:after="0"/>
              <w:rPr>
                <w:rFonts w:ascii="Calibri Light" w:hAnsi="Calibri Light" w:cs="Times New Roman"/>
                <w:sz w:val="20"/>
                <w:szCs w:val="24"/>
              </w:rPr>
            </w:pPr>
            <w:r>
              <w:rPr>
                <w:rFonts w:ascii="Calibri Light" w:hAnsi="Calibri Light" w:cs="Times New Roman"/>
                <w:sz w:val="20"/>
                <w:szCs w:val="24"/>
              </w:rPr>
              <w:t>Document</w:t>
            </w:r>
            <w:r w:rsidR="0059246E" w:rsidRPr="002B67D5">
              <w:rPr>
                <w:rFonts w:ascii="Calibri Light" w:hAnsi="Calibri Light" w:cs="Times New Roman"/>
                <w:sz w:val="20"/>
                <w:szCs w:val="24"/>
              </w:rPr>
              <w:t xml:space="preserve"> prepared by: Risk Management Services</w:t>
            </w:r>
          </w:p>
          <w:p w14:paraId="30718114" w14:textId="365ABD32" w:rsidR="0059246E" w:rsidRPr="002B67D5" w:rsidRDefault="00544803" w:rsidP="00F24559">
            <w:pPr>
              <w:tabs>
                <w:tab w:val="center" w:pos="4680"/>
                <w:tab w:val="right" w:pos="9360"/>
              </w:tabs>
              <w:spacing w:after="0" w:line="240" w:lineRule="auto"/>
              <w:rPr>
                <w:rFonts w:ascii="Calibri Light" w:hAnsi="Calibri Light" w:cs="Tahoma"/>
                <w:color w:val="0C2344"/>
              </w:rPr>
            </w:pPr>
            <w:r>
              <w:rPr>
                <w:rFonts w:ascii="Calibri Light" w:hAnsi="Calibri Light"/>
                <w:sz w:val="20"/>
              </w:rPr>
              <w:t>Document</w:t>
            </w:r>
            <w:r w:rsidR="0059246E" w:rsidRPr="002B67D5">
              <w:rPr>
                <w:rFonts w:ascii="Calibri Light" w:hAnsi="Calibri Light"/>
                <w:sz w:val="20"/>
              </w:rPr>
              <w:t xml:space="preserve"> Review Date: </w:t>
            </w:r>
            <w:r w:rsidR="00CE4E4F">
              <w:rPr>
                <w:rFonts w:ascii="Calibri Light" w:hAnsi="Calibri Light"/>
                <w:sz w:val="20"/>
              </w:rPr>
              <w:t>March 15</w:t>
            </w:r>
            <w:r w:rsidR="0059246E" w:rsidRPr="002B67D5">
              <w:rPr>
                <w:rFonts w:ascii="Calibri Light" w:hAnsi="Calibri Light"/>
                <w:sz w:val="20"/>
              </w:rPr>
              <w:t>, 201</w:t>
            </w:r>
            <w:r w:rsidR="00CE4E4F">
              <w:rPr>
                <w:rFonts w:ascii="Calibri Light" w:hAnsi="Calibri Light"/>
                <w:sz w:val="20"/>
              </w:rPr>
              <w:t>9</w:t>
            </w:r>
            <w:r w:rsidR="0059246E" w:rsidRPr="002B67D5">
              <w:rPr>
                <w:rFonts w:ascii="Calibri Light" w:hAnsi="Calibri Light"/>
                <w:sz w:val="20"/>
              </w:rPr>
              <w:t xml:space="preserve">    |   Next Review Date:</w:t>
            </w:r>
            <w:r w:rsidR="00CE4E4F">
              <w:rPr>
                <w:rFonts w:ascii="Calibri Light" w:hAnsi="Calibri Light"/>
                <w:sz w:val="20"/>
              </w:rPr>
              <w:t xml:space="preserve"> March 15</w:t>
            </w:r>
            <w:r w:rsidR="002E268A">
              <w:rPr>
                <w:rFonts w:ascii="Calibri Light" w:hAnsi="Calibri Light"/>
                <w:sz w:val="20"/>
              </w:rPr>
              <w:t>,</w:t>
            </w:r>
            <w:r w:rsidR="0059246E" w:rsidRPr="002B67D5">
              <w:rPr>
                <w:rFonts w:ascii="Calibri Light" w:hAnsi="Calibri Light"/>
                <w:sz w:val="20"/>
              </w:rPr>
              <w:t xml:space="preserve"> 20</w:t>
            </w:r>
            <w:r w:rsidR="00CE4E4F">
              <w:rPr>
                <w:rFonts w:ascii="Calibri Light" w:hAnsi="Calibri Light"/>
                <w:sz w:val="20"/>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08AD" w14:textId="77777777" w:rsidR="0059246E" w:rsidRDefault="0059246E" w:rsidP="008702E7">
      <w:pPr>
        <w:spacing w:after="0" w:line="240" w:lineRule="auto"/>
      </w:pPr>
      <w:r>
        <w:separator/>
      </w:r>
    </w:p>
  </w:footnote>
  <w:footnote w:type="continuationSeparator" w:id="0">
    <w:p w14:paraId="5A76A0A0" w14:textId="77777777" w:rsidR="0059246E" w:rsidRDefault="0059246E" w:rsidP="0087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F471" w14:textId="5E1BBE11" w:rsidR="0059246E" w:rsidRDefault="0059246E" w:rsidP="00BD58C7">
    <w:pPr>
      <w:pStyle w:val="Header"/>
      <w:tabs>
        <w:tab w:val="clear" w:pos="4680"/>
        <w:tab w:val="clear" w:pos="9360"/>
        <w:tab w:val="left" w:pos="2893"/>
      </w:tabs>
      <w:ind w:firstLine="1440"/>
    </w:pPr>
    <w:r>
      <w:rPr>
        <w:noProof/>
      </w:rPr>
      <w:drawing>
        <wp:anchor distT="0" distB="0" distL="114300" distR="114300" simplePos="0" relativeHeight="251656192" behindDoc="0" locked="0" layoutInCell="1" allowOverlap="1" wp14:anchorId="71C40FD5" wp14:editId="09A051FF">
          <wp:simplePos x="0" y="0"/>
          <wp:positionH relativeFrom="margin">
            <wp:align>left</wp:align>
          </wp:positionH>
          <wp:positionV relativeFrom="page">
            <wp:posOffset>478155</wp:posOffset>
          </wp:positionV>
          <wp:extent cx="2767055" cy="365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8C7">
      <w:rPr>
        <w:rFonts w:asciiTheme="majorHAnsi" w:hAnsiTheme="majorHAnsi"/>
      </w:rPr>
      <w:t xml:space="preserve"> </w:t>
    </w:r>
    <w:r>
      <w:rPr>
        <w:rFonts w:asciiTheme="majorHAnsi" w:hAnsiTheme="majorHAnsi"/>
      </w:rPr>
      <w:t xml:space="preserve">Risk Assessment </w:t>
    </w:r>
    <w:r w:rsidR="002F5CA8">
      <w:rPr>
        <w:rFonts w:asciiTheme="majorHAnsi" w:hAnsiTheme="majorHAnsi"/>
      </w:rPr>
      <w:t>Guidance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75BB" w14:textId="0288D707" w:rsidR="0059246E" w:rsidRDefault="0059246E" w:rsidP="008702E7">
    <w:pPr>
      <w:pStyle w:val="Header"/>
      <w:tabs>
        <w:tab w:val="clear" w:pos="4680"/>
        <w:tab w:val="clear" w:pos="9360"/>
        <w:tab w:val="left" w:pos="2893"/>
      </w:tabs>
      <w:jc w:val="right"/>
    </w:pPr>
    <w:r>
      <w:rPr>
        <w:noProof/>
      </w:rPr>
      <w:drawing>
        <wp:anchor distT="0" distB="0" distL="114300" distR="114300" simplePos="0" relativeHeight="251657216" behindDoc="0" locked="0" layoutInCell="1" allowOverlap="1" wp14:anchorId="668B3319" wp14:editId="05344457">
          <wp:simplePos x="0" y="0"/>
          <wp:positionH relativeFrom="margin">
            <wp:align>left</wp:align>
          </wp:positionH>
          <wp:positionV relativeFrom="page">
            <wp:posOffset>478155</wp:posOffset>
          </wp:positionV>
          <wp:extent cx="2767055" cy="365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Risk Assessment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0F"/>
    <w:multiLevelType w:val="hybridMultilevel"/>
    <w:tmpl w:val="34B8E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A6CA4"/>
    <w:multiLevelType w:val="hybridMultilevel"/>
    <w:tmpl w:val="0A441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2A1"/>
    <w:multiLevelType w:val="hybridMultilevel"/>
    <w:tmpl w:val="4C1C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E52"/>
    <w:multiLevelType w:val="hybridMultilevel"/>
    <w:tmpl w:val="C6A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1624"/>
    <w:multiLevelType w:val="hybridMultilevel"/>
    <w:tmpl w:val="469E66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E2B04"/>
    <w:multiLevelType w:val="hybridMultilevel"/>
    <w:tmpl w:val="013E04D2"/>
    <w:lvl w:ilvl="0" w:tplc="B7801D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C15C0"/>
    <w:multiLevelType w:val="hybridMultilevel"/>
    <w:tmpl w:val="26A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62B23"/>
    <w:multiLevelType w:val="hybridMultilevel"/>
    <w:tmpl w:val="4E465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43EE"/>
    <w:multiLevelType w:val="hybridMultilevel"/>
    <w:tmpl w:val="963E4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F0F96"/>
    <w:multiLevelType w:val="hybridMultilevel"/>
    <w:tmpl w:val="205A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143D3"/>
    <w:multiLevelType w:val="hybridMultilevel"/>
    <w:tmpl w:val="E46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75F1"/>
    <w:multiLevelType w:val="hybridMultilevel"/>
    <w:tmpl w:val="D60C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07D9"/>
    <w:multiLevelType w:val="hybridMultilevel"/>
    <w:tmpl w:val="A03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28FC"/>
    <w:multiLevelType w:val="hybridMultilevel"/>
    <w:tmpl w:val="09F2E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37ED5"/>
    <w:multiLevelType w:val="hybridMultilevel"/>
    <w:tmpl w:val="9964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91751"/>
    <w:multiLevelType w:val="hybridMultilevel"/>
    <w:tmpl w:val="702A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E5E63"/>
    <w:multiLevelType w:val="hybridMultilevel"/>
    <w:tmpl w:val="C79C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74369"/>
    <w:multiLevelType w:val="hybridMultilevel"/>
    <w:tmpl w:val="89367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A33D5"/>
    <w:multiLevelType w:val="hybridMultilevel"/>
    <w:tmpl w:val="6E1A5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424EB"/>
    <w:multiLevelType w:val="hybridMultilevel"/>
    <w:tmpl w:val="28A6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56DF2"/>
    <w:multiLevelType w:val="hybridMultilevel"/>
    <w:tmpl w:val="36CC8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50E2F"/>
    <w:multiLevelType w:val="hybridMultilevel"/>
    <w:tmpl w:val="255E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859FF"/>
    <w:multiLevelType w:val="hybridMultilevel"/>
    <w:tmpl w:val="84B0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15924"/>
    <w:multiLevelType w:val="hybridMultilevel"/>
    <w:tmpl w:val="13AC1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B06DE"/>
    <w:multiLevelType w:val="hybridMultilevel"/>
    <w:tmpl w:val="6A300E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9351EC"/>
    <w:multiLevelType w:val="hybridMultilevel"/>
    <w:tmpl w:val="5350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A56813"/>
    <w:multiLevelType w:val="hybridMultilevel"/>
    <w:tmpl w:val="FB2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C43E4"/>
    <w:multiLevelType w:val="hybridMultilevel"/>
    <w:tmpl w:val="8A0EB5A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7CF7"/>
    <w:multiLevelType w:val="hybridMultilevel"/>
    <w:tmpl w:val="E9F6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64B9C"/>
    <w:multiLevelType w:val="hybridMultilevel"/>
    <w:tmpl w:val="C6987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1199A"/>
    <w:multiLevelType w:val="hybridMultilevel"/>
    <w:tmpl w:val="CA5238B4"/>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728A1"/>
    <w:multiLevelType w:val="hybridMultilevel"/>
    <w:tmpl w:val="6A9EC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9A61A9"/>
    <w:multiLevelType w:val="hybridMultilevel"/>
    <w:tmpl w:val="DDDA8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62B0"/>
    <w:multiLevelType w:val="hybridMultilevel"/>
    <w:tmpl w:val="92C4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13"/>
  </w:num>
  <w:num w:numId="4">
    <w:abstractNumId w:val="20"/>
  </w:num>
  <w:num w:numId="5">
    <w:abstractNumId w:val="18"/>
  </w:num>
  <w:num w:numId="6">
    <w:abstractNumId w:val="1"/>
  </w:num>
  <w:num w:numId="7">
    <w:abstractNumId w:val="6"/>
  </w:num>
  <w:num w:numId="8">
    <w:abstractNumId w:val="12"/>
  </w:num>
  <w:num w:numId="9">
    <w:abstractNumId w:val="10"/>
  </w:num>
  <w:num w:numId="10">
    <w:abstractNumId w:val="3"/>
  </w:num>
  <w:num w:numId="11">
    <w:abstractNumId w:val="27"/>
  </w:num>
  <w:num w:numId="12">
    <w:abstractNumId w:val="26"/>
  </w:num>
  <w:num w:numId="13">
    <w:abstractNumId w:val="30"/>
  </w:num>
  <w:num w:numId="14">
    <w:abstractNumId w:val="33"/>
  </w:num>
  <w:num w:numId="15">
    <w:abstractNumId w:val="31"/>
  </w:num>
  <w:num w:numId="16">
    <w:abstractNumId w:val="21"/>
  </w:num>
  <w:num w:numId="17">
    <w:abstractNumId w:val="15"/>
  </w:num>
  <w:num w:numId="18">
    <w:abstractNumId w:val="9"/>
  </w:num>
  <w:num w:numId="19">
    <w:abstractNumId w:val="16"/>
  </w:num>
  <w:num w:numId="20">
    <w:abstractNumId w:val="25"/>
  </w:num>
  <w:num w:numId="21">
    <w:abstractNumId w:val="0"/>
  </w:num>
  <w:num w:numId="22">
    <w:abstractNumId w:val="14"/>
  </w:num>
  <w:num w:numId="23">
    <w:abstractNumId w:val="2"/>
  </w:num>
  <w:num w:numId="24">
    <w:abstractNumId w:val="24"/>
  </w:num>
  <w:num w:numId="25">
    <w:abstractNumId w:val="8"/>
  </w:num>
  <w:num w:numId="26">
    <w:abstractNumId w:val="28"/>
  </w:num>
  <w:num w:numId="27">
    <w:abstractNumId w:val="22"/>
  </w:num>
  <w:num w:numId="28">
    <w:abstractNumId w:val="19"/>
  </w:num>
  <w:num w:numId="29">
    <w:abstractNumId w:val="7"/>
  </w:num>
  <w:num w:numId="30">
    <w:abstractNumId w:val="11"/>
  </w:num>
  <w:num w:numId="31">
    <w:abstractNumId w:val="17"/>
  </w:num>
  <w:num w:numId="32">
    <w:abstractNumId w:val="4"/>
  </w:num>
  <w:num w:numId="33">
    <w:abstractNumId w:val="2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E0"/>
    <w:rsid w:val="00004A36"/>
    <w:rsid w:val="0001537D"/>
    <w:rsid w:val="00015D6E"/>
    <w:rsid w:val="00020C46"/>
    <w:rsid w:val="00040DC6"/>
    <w:rsid w:val="00045442"/>
    <w:rsid w:val="000561B1"/>
    <w:rsid w:val="00070B68"/>
    <w:rsid w:val="00075A59"/>
    <w:rsid w:val="00085AD2"/>
    <w:rsid w:val="00087E27"/>
    <w:rsid w:val="000907E9"/>
    <w:rsid w:val="00094D3B"/>
    <w:rsid w:val="00096F5F"/>
    <w:rsid w:val="000A03BD"/>
    <w:rsid w:val="000B47C3"/>
    <w:rsid w:val="000B67E0"/>
    <w:rsid w:val="000B7F82"/>
    <w:rsid w:val="000C1F4E"/>
    <w:rsid w:val="000D13BA"/>
    <w:rsid w:val="000D56F9"/>
    <w:rsid w:val="000D79EC"/>
    <w:rsid w:val="000E1F08"/>
    <w:rsid w:val="000E23D5"/>
    <w:rsid w:val="000F2692"/>
    <w:rsid w:val="000F5DD7"/>
    <w:rsid w:val="000F72FB"/>
    <w:rsid w:val="000F7DC5"/>
    <w:rsid w:val="0010374A"/>
    <w:rsid w:val="0012157A"/>
    <w:rsid w:val="0013320A"/>
    <w:rsid w:val="00135F79"/>
    <w:rsid w:val="00146492"/>
    <w:rsid w:val="001607E0"/>
    <w:rsid w:val="0016089A"/>
    <w:rsid w:val="00161088"/>
    <w:rsid w:val="00162E13"/>
    <w:rsid w:val="00163988"/>
    <w:rsid w:val="00170EDB"/>
    <w:rsid w:val="0017280B"/>
    <w:rsid w:val="00180591"/>
    <w:rsid w:val="00181716"/>
    <w:rsid w:val="00190027"/>
    <w:rsid w:val="00193D25"/>
    <w:rsid w:val="00196C92"/>
    <w:rsid w:val="001A1456"/>
    <w:rsid w:val="001A79D5"/>
    <w:rsid w:val="001B72A8"/>
    <w:rsid w:val="001B79C5"/>
    <w:rsid w:val="001C4030"/>
    <w:rsid w:val="001C51F4"/>
    <w:rsid w:val="001F3429"/>
    <w:rsid w:val="00200F24"/>
    <w:rsid w:val="00207E86"/>
    <w:rsid w:val="00210268"/>
    <w:rsid w:val="00213A17"/>
    <w:rsid w:val="00214328"/>
    <w:rsid w:val="002202B1"/>
    <w:rsid w:val="00225054"/>
    <w:rsid w:val="00230EAD"/>
    <w:rsid w:val="0023115D"/>
    <w:rsid w:val="00245B29"/>
    <w:rsid w:val="00253809"/>
    <w:rsid w:val="00271C5A"/>
    <w:rsid w:val="002721CA"/>
    <w:rsid w:val="002901F0"/>
    <w:rsid w:val="00290384"/>
    <w:rsid w:val="002943F6"/>
    <w:rsid w:val="00294C6C"/>
    <w:rsid w:val="00296B16"/>
    <w:rsid w:val="00297EF2"/>
    <w:rsid w:val="002B67D5"/>
    <w:rsid w:val="002C540E"/>
    <w:rsid w:val="002D0C43"/>
    <w:rsid w:val="002D2893"/>
    <w:rsid w:val="002E268A"/>
    <w:rsid w:val="002E3157"/>
    <w:rsid w:val="002E6592"/>
    <w:rsid w:val="002F5098"/>
    <w:rsid w:val="002F5CA8"/>
    <w:rsid w:val="002F73E3"/>
    <w:rsid w:val="002F7D5D"/>
    <w:rsid w:val="002F7FFB"/>
    <w:rsid w:val="003043FB"/>
    <w:rsid w:val="003079FC"/>
    <w:rsid w:val="003225CD"/>
    <w:rsid w:val="003257C1"/>
    <w:rsid w:val="00333F2D"/>
    <w:rsid w:val="00333FA2"/>
    <w:rsid w:val="003513DC"/>
    <w:rsid w:val="003546D6"/>
    <w:rsid w:val="00371D87"/>
    <w:rsid w:val="00372E11"/>
    <w:rsid w:val="00377FBE"/>
    <w:rsid w:val="00390E05"/>
    <w:rsid w:val="0039684D"/>
    <w:rsid w:val="00396DE2"/>
    <w:rsid w:val="003A0D0E"/>
    <w:rsid w:val="003A182E"/>
    <w:rsid w:val="003A2AA8"/>
    <w:rsid w:val="003A34A6"/>
    <w:rsid w:val="003A40EC"/>
    <w:rsid w:val="003A5231"/>
    <w:rsid w:val="003A5B10"/>
    <w:rsid w:val="003A7967"/>
    <w:rsid w:val="003B6BD3"/>
    <w:rsid w:val="003C0B16"/>
    <w:rsid w:val="003C1956"/>
    <w:rsid w:val="003C5FB5"/>
    <w:rsid w:val="003D244F"/>
    <w:rsid w:val="003D5434"/>
    <w:rsid w:val="003E40D0"/>
    <w:rsid w:val="003E442F"/>
    <w:rsid w:val="003F2816"/>
    <w:rsid w:val="003F5CAE"/>
    <w:rsid w:val="004111BE"/>
    <w:rsid w:val="00413AC3"/>
    <w:rsid w:val="004147D5"/>
    <w:rsid w:val="004204DC"/>
    <w:rsid w:val="00425939"/>
    <w:rsid w:val="00435C1D"/>
    <w:rsid w:val="0044049D"/>
    <w:rsid w:val="00443460"/>
    <w:rsid w:val="00446F93"/>
    <w:rsid w:val="0046180F"/>
    <w:rsid w:val="00462157"/>
    <w:rsid w:val="00472F0C"/>
    <w:rsid w:val="0047708E"/>
    <w:rsid w:val="00482CAB"/>
    <w:rsid w:val="00483155"/>
    <w:rsid w:val="004863A1"/>
    <w:rsid w:val="00486905"/>
    <w:rsid w:val="004871DB"/>
    <w:rsid w:val="00492D5B"/>
    <w:rsid w:val="004A03CF"/>
    <w:rsid w:val="004A2546"/>
    <w:rsid w:val="004A6622"/>
    <w:rsid w:val="004B11AA"/>
    <w:rsid w:val="004C0412"/>
    <w:rsid w:val="004D3E68"/>
    <w:rsid w:val="004D6A02"/>
    <w:rsid w:val="004E54CB"/>
    <w:rsid w:val="004E7C4B"/>
    <w:rsid w:val="005031E1"/>
    <w:rsid w:val="005107DC"/>
    <w:rsid w:val="00514A5D"/>
    <w:rsid w:val="00525858"/>
    <w:rsid w:val="005327EB"/>
    <w:rsid w:val="00544803"/>
    <w:rsid w:val="005460DD"/>
    <w:rsid w:val="005561FF"/>
    <w:rsid w:val="00560563"/>
    <w:rsid w:val="00561848"/>
    <w:rsid w:val="00573233"/>
    <w:rsid w:val="0058090A"/>
    <w:rsid w:val="00581BF7"/>
    <w:rsid w:val="00584320"/>
    <w:rsid w:val="00584761"/>
    <w:rsid w:val="0059030C"/>
    <w:rsid w:val="0059246E"/>
    <w:rsid w:val="00593273"/>
    <w:rsid w:val="00594EBD"/>
    <w:rsid w:val="005C4527"/>
    <w:rsid w:val="005C4A8D"/>
    <w:rsid w:val="005D5E3B"/>
    <w:rsid w:val="005E094D"/>
    <w:rsid w:val="005E0A44"/>
    <w:rsid w:val="005E6B5C"/>
    <w:rsid w:val="005F1576"/>
    <w:rsid w:val="006044E7"/>
    <w:rsid w:val="0060638F"/>
    <w:rsid w:val="00606EA5"/>
    <w:rsid w:val="00616A50"/>
    <w:rsid w:val="0062390E"/>
    <w:rsid w:val="00623ED6"/>
    <w:rsid w:val="00626D2E"/>
    <w:rsid w:val="00635127"/>
    <w:rsid w:val="006413BD"/>
    <w:rsid w:val="00642BC5"/>
    <w:rsid w:val="006444D5"/>
    <w:rsid w:val="0064618D"/>
    <w:rsid w:val="00654E5B"/>
    <w:rsid w:val="0066240F"/>
    <w:rsid w:val="006657CC"/>
    <w:rsid w:val="0066587B"/>
    <w:rsid w:val="00670F81"/>
    <w:rsid w:val="00677778"/>
    <w:rsid w:val="006825BB"/>
    <w:rsid w:val="00685EAD"/>
    <w:rsid w:val="006867F9"/>
    <w:rsid w:val="006A2F23"/>
    <w:rsid w:val="006B1306"/>
    <w:rsid w:val="006B3BE5"/>
    <w:rsid w:val="006C69D3"/>
    <w:rsid w:val="006C7019"/>
    <w:rsid w:val="006C7AB9"/>
    <w:rsid w:val="006D03F7"/>
    <w:rsid w:val="006D3B04"/>
    <w:rsid w:val="006D672D"/>
    <w:rsid w:val="006D69F6"/>
    <w:rsid w:val="006F352B"/>
    <w:rsid w:val="006F5982"/>
    <w:rsid w:val="00704EB0"/>
    <w:rsid w:val="00711C94"/>
    <w:rsid w:val="0071448B"/>
    <w:rsid w:val="00717F93"/>
    <w:rsid w:val="00724AEA"/>
    <w:rsid w:val="0073288D"/>
    <w:rsid w:val="00743863"/>
    <w:rsid w:val="0074510C"/>
    <w:rsid w:val="0075540A"/>
    <w:rsid w:val="00757C38"/>
    <w:rsid w:val="00765535"/>
    <w:rsid w:val="00783576"/>
    <w:rsid w:val="00783B43"/>
    <w:rsid w:val="00783DFD"/>
    <w:rsid w:val="00785AA0"/>
    <w:rsid w:val="007A3A3A"/>
    <w:rsid w:val="007B0C24"/>
    <w:rsid w:val="007B1421"/>
    <w:rsid w:val="007B2E84"/>
    <w:rsid w:val="007B6D9E"/>
    <w:rsid w:val="007C39EB"/>
    <w:rsid w:val="007D408E"/>
    <w:rsid w:val="007D4FBC"/>
    <w:rsid w:val="007E0906"/>
    <w:rsid w:val="007E31BA"/>
    <w:rsid w:val="007E48B3"/>
    <w:rsid w:val="007E5E06"/>
    <w:rsid w:val="007F3142"/>
    <w:rsid w:val="00812324"/>
    <w:rsid w:val="008152EB"/>
    <w:rsid w:val="00825A92"/>
    <w:rsid w:val="00826BB2"/>
    <w:rsid w:val="00827310"/>
    <w:rsid w:val="008274FC"/>
    <w:rsid w:val="008429EA"/>
    <w:rsid w:val="00851C1F"/>
    <w:rsid w:val="00852B32"/>
    <w:rsid w:val="00854EEA"/>
    <w:rsid w:val="00855352"/>
    <w:rsid w:val="0085716E"/>
    <w:rsid w:val="00865F57"/>
    <w:rsid w:val="008702E7"/>
    <w:rsid w:val="008719EB"/>
    <w:rsid w:val="0087372D"/>
    <w:rsid w:val="00876958"/>
    <w:rsid w:val="008849CA"/>
    <w:rsid w:val="00885846"/>
    <w:rsid w:val="00885F72"/>
    <w:rsid w:val="008860D6"/>
    <w:rsid w:val="00890E47"/>
    <w:rsid w:val="008A07DF"/>
    <w:rsid w:val="008A31F4"/>
    <w:rsid w:val="008B02B6"/>
    <w:rsid w:val="008B11DB"/>
    <w:rsid w:val="008B7A6D"/>
    <w:rsid w:val="008C332F"/>
    <w:rsid w:val="008C42E0"/>
    <w:rsid w:val="008C6FE0"/>
    <w:rsid w:val="008D0EA4"/>
    <w:rsid w:val="008D23D2"/>
    <w:rsid w:val="008D4470"/>
    <w:rsid w:val="008D7CFA"/>
    <w:rsid w:val="008E0B44"/>
    <w:rsid w:val="008E1063"/>
    <w:rsid w:val="008E5EBD"/>
    <w:rsid w:val="008E67DA"/>
    <w:rsid w:val="008F0E6A"/>
    <w:rsid w:val="0090223A"/>
    <w:rsid w:val="00903BD0"/>
    <w:rsid w:val="009054C1"/>
    <w:rsid w:val="009218C2"/>
    <w:rsid w:val="00921F24"/>
    <w:rsid w:val="0092686F"/>
    <w:rsid w:val="00927297"/>
    <w:rsid w:val="009343EC"/>
    <w:rsid w:val="00936F40"/>
    <w:rsid w:val="0094674C"/>
    <w:rsid w:val="00954627"/>
    <w:rsid w:val="00957975"/>
    <w:rsid w:val="00970274"/>
    <w:rsid w:val="00970D16"/>
    <w:rsid w:val="00970EFF"/>
    <w:rsid w:val="00974250"/>
    <w:rsid w:val="009751A1"/>
    <w:rsid w:val="00986C2D"/>
    <w:rsid w:val="009931A1"/>
    <w:rsid w:val="0099453E"/>
    <w:rsid w:val="00997DCD"/>
    <w:rsid w:val="009A7E77"/>
    <w:rsid w:val="009C0CD7"/>
    <w:rsid w:val="009C1421"/>
    <w:rsid w:val="009C3800"/>
    <w:rsid w:val="009D1F02"/>
    <w:rsid w:val="009D3A7E"/>
    <w:rsid w:val="009E6916"/>
    <w:rsid w:val="009F0861"/>
    <w:rsid w:val="009F47D3"/>
    <w:rsid w:val="00A03B12"/>
    <w:rsid w:val="00A07645"/>
    <w:rsid w:val="00A07710"/>
    <w:rsid w:val="00A13C3C"/>
    <w:rsid w:val="00A1606D"/>
    <w:rsid w:val="00A403A0"/>
    <w:rsid w:val="00A61FCE"/>
    <w:rsid w:val="00A655D8"/>
    <w:rsid w:val="00A67797"/>
    <w:rsid w:val="00A74825"/>
    <w:rsid w:val="00A83A44"/>
    <w:rsid w:val="00A86BBA"/>
    <w:rsid w:val="00A94E75"/>
    <w:rsid w:val="00A95922"/>
    <w:rsid w:val="00AA1A62"/>
    <w:rsid w:val="00AA2432"/>
    <w:rsid w:val="00AA4063"/>
    <w:rsid w:val="00AA79B8"/>
    <w:rsid w:val="00AA7FDA"/>
    <w:rsid w:val="00AB0C2A"/>
    <w:rsid w:val="00AB5475"/>
    <w:rsid w:val="00AB64C6"/>
    <w:rsid w:val="00AC27B9"/>
    <w:rsid w:val="00AD11C9"/>
    <w:rsid w:val="00AD402B"/>
    <w:rsid w:val="00AD442D"/>
    <w:rsid w:val="00AD64E3"/>
    <w:rsid w:val="00AE5BA8"/>
    <w:rsid w:val="00AE7277"/>
    <w:rsid w:val="00AE7945"/>
    <w:rsid w:val="00AE7D35"/>
    <w:rsid w:val="00AF12D1"/>
    <w:rsid w:val="00AF13DB"/>
    <w:rsid w:val="00AF4539"/>
    <w:rsid w:val="00B011FF"/>
    <w:rsid w:val="00B02A2C"/>
    <w:rsid w:val="00B11689"/>
    <w:rsid w:val="00B2633D"/>
    <w:rsid w:val="00B33CC8"/>
    <w:rsid w:val="00B33D42"/>
    <w:rsid w:val="00B35E5A"/>
    <w:rsid w:val="00B4100E"/>
    <w:rsid w:val="00B447ED"/>
    <w:rsid w:val="00B44F58"/>
    <w:rsid w:val="00B522BF"/>
    <w:rsid w:val="00B56076"/>
    <w:rsid w:val="00B57683"/>
    <w:rsid w:val="00B62BB2"/>
    <w:rsid w:val="00B67B0C"/>
    <w:rsid w:val="00B70D2C"/>
    <w:rsid w:val="00B72D2E"/>
    <w:rsid w:val="00B76988"/>
    <w:rsid w:val="00B80E43"/>
    <w:rsid w:val="00B83B97"/>
    <w:rsid w:val="00B87B35"/>
    <w:rsid w:val="00B90777"/>
    <w:rsid w:val="00B92449"/>
    <w:rsid w:val="00B937AD"/>
    <w:rsid w:val="00B93BA0"/>
    <w:rsid w:val="00B95F70"/>
    <w:rsid w:val="00B97260"/>
    <w:rsid w:val="00B973C9"/>
    <w:rsid w:val="00BA0C6C"/>
    <w:rsid w:val="00BA3C6D"/>
    <w:rsid w:val="00BA6597"/>
    <w:rsid w:val="00BB217E"/>
    <w:rsid w:val="00BD1CFE"/>
    <w:rsid w:val="00BD58C7"/>
    <w:rsid w:val="00BD6DEB"/>
    <w:rsid w:val="00BD7D8F"/>
    <w:rsid w:val="00BE0E32"/>
    <w:rsid w:val="00BF03F9"/>
    <w:rsid w:val="00BF1822"/>
    <w:rsid w:val="00BF5D71"/>
    <w:rsid w:val="00BF6178"/>
    <w:rsid w:val="00C024D4"/>
    <w:rsid w:val="00C3006D"/>
    <w:rsid w:val="00C308EA"/>
    <w:rsid w:val="00C3606A"/>
    <w:rsid w:val="00C36881"/>
    <w:rsid w:val="00C41B1B"/>
    <w:rsid w:val="00C47504"/>
    <w:rsid w:val="00C4751F"/>
    <w:rsid w:val="00C559B8"/>
    <w:rsid w:val="00C55D6C"/>
    <w:rsid w:val="00C5757F"/>
    <w:rsid w:val="00C63951"/>
    <w:rsid w:val="00C65F40"/>
    <w:rsid w:val="00C743A0"/>
    <w:rsid w:val="00C76DC4"/>
    <w:rsid w:val="00C838A0"/>
    <w:rsid w:val="00C93A23"/>
    <w:rsid w:val="00C95323"/>
    <w:rsid w:val="00CA6E8F"/>
    <w:rsid w:val="00CB0A60"/>
    <w:rsid w:val="00CB183C"/>
    <w:rsid w:val="00CB71DC"/>
    <w:rsid w:val="00CC0ABE"/>
    <w:rsid w:val="00CD110A"/>
    <w:rsid w:val="00CD1196"/>
    <w:rsid w:val="00CE331C"/>
    <w:rsid w:val="00CE3B89"/>
    <w:rsid w:val="00CE4E4F"/>
    <w:rsid w:val="00CF2374"/>
    <w:rsid w:val="00D01C77"/>
    <w:rsid w:val="00D0387F"/>
    <w:rsid w:val="00D16059"/>
    <w:rsid w:val="00D231B8"/>
    <w:rsid w:val="00D252AF"/>
    <w:rsid w:val="00D26EE5"/>
    <w:rsid w:val="00D27331"/>
    <w:rsid w:val="00D308D4"/>
    <w:rsid w:val="00D4114F"/>
    <w:rsid w:val="00D41C6D"/>
    <w:rsid w:val="00D473C4"/>
    <w:rsid w:val="00D521F0"/>
    <w:rsid w:val="00D56107"/>
    <w:rsid w:val="00D578BD"/>
    <w:rsid w:val="00D74F98"/>
    <w:rsid w:val="00D84D04"/>
    <w:rsid w:val="00D91D09"/>
    <w:rsid w:val="00D91D88"/>
    <w:rsid w:val="00D923D0"/>
    <w:rsid w:val="00D9442F"/>
    <w:rsid w:val="00D9748E"/>
    <w:rsid w:val="00DA1B7B"/>
    <w:rsid w:val="00DA56DE"/>
    <w:rsid w:val="00DB2781"/>
    <w:rsid w:val="00DB6744"/>
    <w:rsid w:val="00DC0724"/>
    <w:rsid w:val="00DC2BE2"/>
    <w:rsid w:val="00DC4D99"/>
    <w:rsid w:val="00DC7F2C"/>
    <w:rsid w:val="00DE1510"/>
    <w:rsid w:val="00DE4ACC"/>
    <w:rsid w:val="00E0494D"/>
    <w:rsid w:val="00E04AF5"/>
    <w:rsid w:val="00E1034B"/>
    <w:rsid w:val="00E124CE"/>
    <w:rsid w:val="00E13CCE"/>
    <w:rsid w:val="00E236A5"/>
    <w:rsid w:val="00E273EF"/>
    <w:rsid w:val="00E331D2"/>
    <w:rsid w:val="00E420AA"/>
    <w:rsid w:val="00E44F99"/>
    <w:rsid w:val="00E51D76"/>
    <w:rsid w:val="00E53AE2"/>
    <w:rsid w:val="00E54644"/>
    <w:rsid w:val="00E62511"/>
    <w:rsid w:val="00E62DB7"/>
    <w:rsid w:val="00E62ED2"/>
    <w:rsid w:val="00E70F50"/>
    <w:rsid w:val="00E738EA"/>
    <w:rsid w:val="00E87B44"/>
    <w:rsid w:val="00E95FB9"/>
    <w:rsid w:val="00EB1652"/>
    <w:rsid w:val="00EC16E7"/>
    <w:rsid w:val="00EC6440"/>
    <w:rsid w:val="00ED010D"/>
    <w:rsid w:val="00ED2C82"/>
    <w:rsid w:val="00ED3AC6"/>
    <w:rsid w:val="00EE0FAB"/>
    <w:rsid w:val="00EE1EBC"/>
    <w:rsid w:val="00EE7FA6"/>
    <w:rsid w:val="00EF28F6"/>
    <w:rsid w:val="00F04100"/>
    <w:rsid w:val="00F04390"/>
    <w:rsid w:val="00F05DDD"/>
    <w:rsid w:val="00F06543"/>
    <w:rsid w:val="00F133BD"/>
    <w:rsid w:val="00F165E7"/>
    <w:rsid w:val="00F211FB"/>
    <w:rsid w:val="00F24559"/>
    <w:rsid w:val="00F324E5"/>
    <w:rsid w:val="00F32B20"/>
    <w:rsid w:val="00F41294"/>
    <w:rsid w:val="00F45CF2"/>
    <w:rsid w:val="00F50771"/>
    <w:rsid w:val="00F52F1A"/>
    <w:rsid w:val="00F57388"/>
    <w:rsid w:val="00F64AC3"/>
    <w:rsid w:val="00F65D0E"/>
    <w:rsid w:val="00F72C29"/>
    <w:rsid w:val="00F737B3"/>
    <w:rsid w:val="00F74520"/>
    <w:rsid w:val="00F74BB3"/>
    <w:rsid w:val="00F85E10"/>
    <w:rsid w:val="00F86A25"/>
    <w:rsid w:val="00F8798F"/>
    <w:rsid w:val="00FA4354"/>
    <w:rsid w:val="00FA6A56"/>
    <w:rsid w:val="00FA7E61"/>
    <w:rsid w:val="00FB4811"/>
    <w:rsid w:val="00FB490D"/>
    <w:rsid w:val="00FB7E24"/>
    <w:rsid w:val="00FC3D03"/>
    <w:rsid w:val="00FC4781"/>
    <w:rsid w:val="00FC5C9F"/>
    <w:rsid w:val="00FD3780"/>
    <w:rsid w:val="00FD7AC1"/>
    <w:rsid w:val="00FE1C8D"/>
    <w:rsid w:val="00FE660C"/>
    <w:rsid w:val="00FF012E"/>
    <w:rsid w:val="00FF2D0A"/>
    <w:rsid w:val="00FF4428"/>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99D706"/>
  <w15:docId w15:val="{623D8D1F-4A27-4CC4-98D3-DAF91DA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2C29"/>
    <w:pPr>
      <w:keepNext/>
      <w:keepLines/>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6">
    <w:name w:val="heading 6"/>
    <w:basedOn w:val="Normal"/>
    <w:link w:val="Heading6Char"/>
    <w:uiPriority w:val="9"/>
    <w:qFormat/>
    <w:rsid w:val="001607E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607E0"/>
    <w:rPr>
      <w:rFonts w:ascii="Times New Roman" w:eastAsia="Times New Roman" w:hAnsi="Times New Roman" w:cs="Times New Roman"/>
      <w:b/>
      <w:bCs/>
      <w:sz w:val="15"/>
      <w:szCs w:val="15"/>
    </w:rPr>
  </w:style>
  <w:style w:type="paragraph" w:customStyle="1" w:styleId="subl1">
    <w:name w:val="subl1"/>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7E0"/>
    <w:rPr>
      <w:color w:val="0000FF"/>
      <w:u w:val="single"/>
    </w:rPr>
  </w:style>
  <w:style w:type="paragraph" w:styleId="NormalWeb">
    <w:name w:val="Normal (Web)"/>
    <w:basedOn w:val="Normal"/>
    <w:uiPriority w:val="99"/>
    <w:semiHidden/>
    <w:unhideWhenUsed/>
    <w:rsid w:val="00160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2">
    <w:name w:val="subl2"/>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607E0"/>
    <w:rPr>
      <w:i/>
      <w:iCs/>
    </w:rPr>
  </w:style>
  <w:style w:type="paragraph" w:customStyle="1" w:styleId="amended">
    <w:name w:val="amended"/>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F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1956"/>
    <w:pPr>
      <w:ind w:left="720"/>
      <w:contextualSpacing/>
    </w:pPr>
  </w:style>
  <w:style w:type="paragraph" w:styleId="Header">
    <w:name w:val="header"/>
    <w:basedOn w:val="Normal"/>
    <w:link w:val="HeaderChar"/>
    <w:uiPriority w:val="99"/>
    <w:unhideWhenUsed/>
    <w:rsid w:val="0087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E7"/>
  </w:style>
  <w:style w:type="paragraph" w:styleId="Footer">
    <w:name w:val="footer"/>
    <w:basedOn w:val="Normal"/>
    <w:link w:val="FooterChar"/>
    <w:uiPriority w:val="99"/>
    <w:unhideWhenUsed/>
    <w:rsid w:val="0087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E7"/>
  </w:style>
  <w:style w:type="character" w:customStyle="1" w:styleId="Heading3Char">
    <w:name w:val="Heading 3 Char"/>
    <w:basedOn w:val="DefaultParagraphFont"/>
    <w:link w:val="Heading3"/>
    <w:uiPriority w:val="9"/>
    <w:rsid w:val="00F72C29"/>
    <w:rPr>
      <w:rFonts w:asciiTheme="majorHAnsi" w:eastAsiaTheme="majorEastAsia" w:hAnsiTheme="majorHAnsi" w:cstheme="majorBidi"/>
      <w:color w:val="1F4D78" w:themeColor="accent1" w:themeShade="7F"/>
      <w:sz w:val="24"/>
      <w:szCs w:val="24"/>
      <w:lang w:val="en-CA"/>
    </w:rPr>
  </w:style>
  <w:style w:type="character" w:styleId="FollowedHyperlink">
    <w:name w:val="FollowedHyperlink"/>
    <w:basedOn w:val="DefaultParagraphFont"/>
    <w:uiPriority w:val="99"/>
    <w:semiHidden/>
    <w:unhideWhenUsed/>
    <w:rsid w:val="00146492"/>
    <w:rPr>
      <w:color w:val="954F72" w:themeColor="followedHyperlink"/>
      <w:u w:val="single"/>
    </w:rPr>
  </w:style>
  <w:style w:type="paragraph" w:customStyle="1" w:styleId="MyNormal">
    <w:name w:val="MyNormal"/>
    <w:rsid w:val="003079FC"/>
    <w:pPr>
      <w:spacing w:before="120" w:after="120" w:line="240" w:lineRule="auto"/>
    </w:pPr>
    <w:rPr>
      <w:rFonts w:ascii="Times New Roman" w:eastAsia="Times New Roman" w:hAnsi="Times New Roman" w:cs="Times New Roman"/>
      <w:bCs/>
      <w:iCs/>
      <w:sz w:val="24"/>
      <w:szCs w:val="20"/>
    </w:rPr>
  </w:style>
  <w:style w:type="paragraph" w:styleId="BalloonText">
    <w:name w:val="Balloon Text"/>
    <w:basedOn w:val="Normal"/>
    <w:link w:val="BalloonTextChar"/>
    <w:uiPriority w:val="99"/>
    <w:semiHidden/>
    <w:unhideWhenUsed/>
    <w:rsid w:val="006C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B9"/>
    <w:rPr>
      <w:rFonts w:ascii="Tahoma" w:hAnsi="Tahoma" w:cs="Tahoma"/>
      <w:sz w:val="16"/>
      <w:szCs w:val="16"/>
    </w:rPr>
  </w:style>
  <w:style w:type="character" w:styleId="CommentReference">
    <w:name w:val="annotation reference"/>
    <w:basedOn w:val="DefaultParagraphFont"/>
    <w:uiPriority w:val="99"/>
    <w:semiHidden/>
    <w:unhideWhenUsed/>
    <w:rsid w:val="009D3A7E"/>
    <w:rPr>
      <w:sz w:val="16"/>
      <w:szCs w:val="16"/>
    </w:rPr>
  </w:style>
  <w:style w:type="paragraph" w:styleId="CommentText">
    <w:name w:val="annotation text"/>
    <w:basedOn w:val="Normal"/>
    <w:link w:val="CommentTextChar"/>
    <w:uiPriority w:val="99"/>
    <w:semiHidden/>
    <w:unhideWhenUsed/>
    <w:rsid w:val="009D3A7E"/>
    <w:pPr>
      <w:spacing w:line="240" w:lineRule="auto"/>
    </w:pPr>
    <w:rPr>
      <w:sz w:val="20"/>
      <w:szCs w:val="20"/>
    </w:rPr>
  </w:style>
  <w:style w:type="character" w:customStyle="1" w:styleId="CommentTextChar">
    <w:name w:val="Comment Text Char"/>
    <w:basedOn w:val="DefaultParagraphFont"/>
    <w:link w:val="CommentText"/>
    <w:uiPriority w:val="99"/>
    <w:semiHidden/>
    <w:rsid w:val="009D3A7E"/>
    <w:rPr>
      <w:sz w:val="20"/>
      <w:szCs w:val="20"/>
    </w:rPr>
  </w:style>
  <w:style w:type="paragraph" w:styleId="CommentSubject">
    <w:name w:val="annotation subject"/>
    <w:basedOn w:val="CommentText"/>
    <w:next w:val="CommentText"/>
    <w:link w:val="CommentSubjectChar"/>
    <w:uiPriority w:val="99"/>
    <w:semiHidden/>
    <w:unhideWhenUsed/>
    <w:rsid w:val="009D3A7E"/>
    <w:rPr>
      <w:b/>
      <w:bCs/>
    </w:rPr>
  </w:style>
  <w:style w:type="character" w:customStyle="1" w:styleId="CommentSubjectChar">
    <w:name w:val="Comment Subject Char"/>
    <w:basedOn w:val="CommentTextChar"/>
    <w:link w:val="CommentSubject"/>
    <w:uiPriority w:val="99"/>
    <w:semiHidden/>
    <w:rsid w:val="009D3A7E"/>
    <w:rPr>
      <w:b/>
      <w:bCs/>
      <w:sz w:val="20"/>
      <w:szCs w:val="20"/>
    </w:rPr>
  </w:style>
  <w:style w:type="table" w:customStyle="1" w:styleId="TableGrid1">
    <w:name w:val="Table Grid1"/>
    <w:basedOn w:val="TableNormal"/>
    <w:next w:val="TableGrid"/>
    <w:uiPriority w:val="39"/>
    <w:rsid w:val="000D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7580">
      <w:bodyDiv w:val="1"/>
      <w:marLeft w:val="0"/>
      <w:marRight w:val="0"/>
      <w:marTop w:val="0"/>
      <w:marBottom w:val="0"/>
      <w:divBdr>
        <w:top w:val="none" w:sz="0" w:space="0" w:color="auto"/>
        <w:left w:val="none" w:sz="0" w:space="0" w:color="auto"/>
        <w:bottom w:val="none" w:sz="0" w:space="0" w:color="auto"/>
        <w:right w:val="none" w:sz="0" w:space="0" w:color="auto"/>
      </w:divBdr>
    </w:div>
    <w:div w:id="1105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ms.ubc.ca/health-safety/safety-programs/personal-safety/69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personal-safety/workplace-violence-prev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bc.ca/wellbeing-benefits/files/Ergonomics-MSI-Hazard-Identification-Check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6132-8619-409C-AC59-4BBFF60B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Narsih, Teela</cp:lastModifiedBy>
  <cp:revision>5</cp:revision>
  <cp:lastPrinted>2019-03-26T15:59:00Z</cp:lastPrinted>
  <dcterms:created xsi:type="dcterms:W3CDTF">2019-03-26T20:26:00Z</dcterms:created>
  <dcterms:modified xsi:type="dcterms:W3CDTF">2019-03-26T20:31:00Z</dcterms:modified>
</cp:coreProperties>
</file>