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78F2" w14:textId="77D93229" w:rsidR="00F239CC" w:rsidRDefault="00EB68DE" w:rsidP="000B1D99">
      <w:pPr>
        <w:widowControl w:val="0"/>
        <w:spacing w:before="52"/>
        <w:ind w:right="545"/>
        <w:jc w:val="both"/>
        <w:rPr>
          <w:rFonts w:ascii="Arial" w:eastAsiaTheme="minorHAnsi" w:hAnsi="Arial" w:cs="Arial"/>
          <w:b/>
          <w:bCs/>
          <w:color w:val="000C4E"/>
          <w:spacing w:val="2"/>
          <w:sz w:val="40"/>
          <w:szCs w:val="30"/>
        </w:rPr>
      </w:pPr>
      <w:r w:rsidRPr="000B1D99">
        <w:rPr>
          <w:rFonts w:ascii="Arial" w:eastAsiaTheme="minorHAnsi" w:hAnsi="Arial" w:cs="Arial"/>
          <w:b/>
          <w:bCs/>
          <w:color w:val="000C4E"/>
          <w:spacing w:val="2"/>
          <w:sz w:val="40"/>
          <w:szCs w:val="30"/>
        </w:rPr>
        <w:t>BIOLOGICAL SPILL CLEAN UP</w:t>
      </w:r>
    </w:p>
    <w:p w14:paraId="62664B80" w14:textId="77777777" w:rsidR="000B1D99" w:rsidRPr="000B1D99" w:rsidRDefault="000B1D99" w:rsidP="000B1D99">
      <w:pPr>
        <w:widowControl w:val="0"/>
        <w:spacing w:before="52"/>
        <w:ind w:right="545"/>
        <w:jc w:val="both"/>
        <w:rPr>
          <w:rFonts w:ascii="Arial" w:eastAsiaTheme="minorHAnsi" w:hAnsi="Arial" w:cs="Arial"/>
          <w:b/>
          <w:bCs/>
          <w:color w:val="000C4E"/>
          <w:spacing w:val="2"/>
          <w:sz w:val="40"/>
          <w:szCs w:val="30"/>
        </w:rPr>
      </w:pPr>
    </w:p>
    <w:p w14:paraId="77CFA38B" w14:textId="77777777" w:rsidR="00F239CC" w:rsidRPr="000B1D99" w:rsidRDefault="00F239CC" w:rsidP="000B1D99">
      <w:pPr>
        <w:pStyle w:val="DSubheadLevel1ArialBold14ptLB"/>
      </w:pPr>
      <w:r w:rsidRPr="000B1D99">
        <w:t>SCOPE</w:t>
      </w:r>
    </w:p>
    <w:p w14:paraId="73C1FE35" w14:textId="0E75F8EF" w:rsidR="009717AD" w:rsidRPr="000B1D99" w:rsidRDefault="009717AD" w:rsidP="000B1D99">
      <w:pPr>
        <w:pStyle w:val="GCopy"/>
      </w:pPr>
      <w:r w:rsidRPr="000B1D99">
        <w:t xml:space="preserve">This </w:t>
      </w:r>
      <w:r w:rsidR="00631614" w:rsidRPr="000B1D99">
        <w:t>document</w:t>
      </w:r>
      <w:r w:rsidRPr="000B1D99">
        <w:t xml:space="preserve"> </w:t>
      </w:r>
      <w:r w:rsidR="00631614" w:rsidRPr="000B1D99">
        <w:t>provides</w:t>
      </w:r>
      <w:r w:rsidRPr="000B1D99">
        <w:t xml:space="preserve"> </w:t>
      </w:r>
      <w:r w:rsidR="00EB68DE" w:rsidRPr="000B1D99">
        <w:t>generic</w:t>
      </w:r>
      <w:r w:rsidR="00CE1572" w:rsidRPr="000B1D99">
        <w:t xml:space="preserve"> </w:t>
      </w:r>
      <w:r w:rsidRPr="000B1D99">
        <w:t>procedures</w:t>
      </w:r>
      <w:r w:rsidR="00C064BC" w:rsidRPr="000B1D99">
        <w:t xml:space="preserve"> (outlined in </w:t>
      </w:r>
      <w:r w:rsidR="000B1D99">
        <w:t xml:space="preserve">the Procedure </w:t>
      </w:r>
      <w:proofErr w:type="gramStart"/>
      <w:r w:rsidR="00C064BC" w:rsidRPr="000B1D99">
        <w:t>section  of</w:t>
      </w:r>
      <w:proofErr w:type="gramEnd"/>
      <w:r w:rsidR="00C064BC" w:rsidRPr="000B1D99">
        <w:t xml:space="preserve"> this document</w:t>
      </w:r>
      <w:r w:rsidR="00837144" w:rsidRPr="000B1D99">
        <w:t>)</w:t>
      </w:r>
      <w:r w:rsidRPr="000B1D99">
        <w:t xml:space="preserve"> for </w:t>
      </w:r>
      <w:r w:rsidR="00EB68DE" w:rsidRPr="000B1D99">
        <w:t>biological spill containment and clean up. This procedure should be reviewed and revised as appropriate for your planned work. Local variation in biological agents used as well as operational procedures will influence the customization of the procedure used.</w:t>
      </w:r>
    </w:p>
    <w:p w14:paraId="74423B0D" w14:textId="77777777" w:rsidR="00247642" w:rsidRPr="000B1D99" w:rsidRDefault="00EB68DE" w:rsidP="000B1D99">
      <w:pPr>
        <w:pStyle w:val="GCopy"/>
      </w:pPr>
      <w:r w:rsidRPr="000B1D99">
        <w:t xml:space="preserve">Disposal process for the waste generated will vary by facility. </w:t>
      </w:r>
    </w:p>
    <w:p w14:paraId="5745336F" w14:textId="77777777" w:rsidR="007A3A1A" w:rsidRPr="000B1D99" w:rsidRDefault="007A3A1A" w:rsidP="000B1D99">
      <w:pPr>
        <w:pStyle w:val="DSubheadLevel1ArialBold14ptLB"/>
      </w:pPr>
      <w:r w:rsidRPr="000B1D99">
        <w:t>PURPOSE</w:t>
      </w:r>
    </w:p>
    <w:p w14:paraId="14D30C62" w14:textId="77777777" w:rsidR="007A3A1A" w:rsidRPr="000B1D99" w:rsidRDefault="00BB1EC6" w:rsidP="000B1D99">
      <w:pPr>
        <w:pStyle w:val="GCopy"/>
      </w:pPr>
      <w:r w:rsidRPr="000B1D99">
        <w:t>To provide a consistent</w:t>
      </w:r>
      <w:r w:rsidR="00247642" w:rsidRPr="000B1D99">
        <w:t xml:space="preserve">, institutional </w:t>
      </w:r>
      <w:r w:rsidR="00EB68DE" w:rsidRPr="000B1D99">
        <w:t>guideline</w:t>
      </w:r>
      <w:r w:rsidR="00247642" w:rsidRPr="000B1D99">
        <w:t xml:space="preserve"> for </w:t>
      </w:r>
      <w:r w:rsidR="00EB68DE" w:rsidRPr="000B1D99">
        <w:t>containment and cleanup of a biological spill</w:t>
      </w:r>
      <w:r w:rsidRPr="000B1D99">
        <w:t>.</w:t>
      </w:r>
    </w:p>
    <w:p w14:paraId="2302EB67" w14:textId="77777777" w:rsidR="005837D2" w:rsidRPr="000B1D99" w:rsidRDefault="005837D2" w:rsidP="000B1D99">
      <w:pPr>
        <w:pStyle w:val="DSubheadLevel1ArialBold14ptLB"/>
      </w:pPr>
      <w:r w:rsidRPr="000B1D99">
        <w:t>BACKGROUND</w:t>
      </w:r>
    </w:p>
    <w:p w14:paraId="420DA45C" w14:textId="66EE43D3" w:rsidR="005837D2" w:rsidRPr="000B1D99" w:rsidRDefault="00DD0512" w:rsidP="000B1D99">
      <w:pPr>
        <w:pStyle w:val="GCopy"/>
      </w:pPr>
      <w:r w:rsidRPr="000B1D99">
        <w:t xml:space="preserve">Every laboratory working with infectious biological agents must have written spill control and safety procedures appropriate to the hazards and characteristics of the agents in use. Spills or other accidental releases of biohazards can be large or small, confined within equipment such as centrifuges or biological safety cabinets, or unconfined, and they may be liquid or dried. Spills may also involve other hazards such as isotopes, chemical, electrical equipment and aerosol generation. These other hazards must </w:t>
      </w:r>
      <w:r w:rsidR="00FA1182" w:rsidRPr="000B1D99">
        <w:t>be considered when planning spill</w:t>
      </w:r>
      <w:r w:rsidRPr="000B1D99">
        <w:t xml:space="preserve"> response. Identification of all risks, both potential and actual, as well as the various factors listed above, must be taken into consideration before spill clean-up begins</w:t>
      </w:r>
      <w:r w:rsidR="00382482" w:rsidRPr="000B1D99">
        <w:t xml:space="preserve">. </w:t>
      </w:r>
    </w:p>
    <w:p w14:paraId="20674460" w14:textId="77777777" w:rsidR="0077650E" w:rsidRPr="000B1D99" w:rsidRDefault="0077650E" w:rsidP="000B1D99">
      <w:pPr>
        <w:pStyle w:val="DSubheadLevel1ArialBold14ptLB"/>
      </w:pPr>
      <w:r w:rsidRPr="000B1D99">
        <w:t>RESPONSIBILITY</w:t>
      </w:r>
    </w:p>
    <w:p w14:paraId="34B6E061" w14:textId="77777777" w:rsidR="00B06BEC" w:rsidRPr="000B1D99" w:rsidRDefault="00B06BEC" w:rsidP="000B1D99">
      <w:pPr>
        <w:pStyle w:val="GCopy"/>
      </w:pPr>
      <w:r w:rsidRPr="000B1D99">
        <w:t>Individual Biosafety Permit Holders bear responsibility for:</w:t>
      </w:r>
    </w:p>
    <w:p w14:paraId="66CACA58" w14:textId="77777777" w:rsidR="00B06BEC" w:rsidRPr="000B1D99" w:rsidRDefault="00B06BEC" w:rsidP="000B1D99">
      <w:pPr>
        <w:pStyle w:val="GCopy"/>
        <w:numPr>
          <w:ilvl w:val="0"/>
          <w:numId w:val="12"/>
        </w:numPr>
      </w:pPr>
      <w:r w:rsidRPr="000B1D99">
        <w:t xml:space="preserve">ensuring </w:t>
      </w:r>
      <w:r w:rsidR="00382482" w:rsidRPr="000B1D99">
        <w:t>personnel handling, receiving, packaging, documenting and/or transporting hazardous or potentially hazardous substances are adequately trained and supervised</w:t>
      </w:r>
      <w:r w:rsidRPr="000B1D99">
        <w:t>;</w:t>
      </w:r>
    </w:p>
    <w:p w14:paraId="0CC17B65" w14:textId="77777777" w:rsidR="00382482" w:rsidRPr="000B1D99" w:rsidRDefault="00382482" w:rsidP="000B1D99">
      <w:pPr>
        <w:pStyle w:val="GCopy"/>
        <w:numPr>
          <w:ilvl w:val="0"/>
          <w:numId w:val="12"/>
        </w:numPr>
      </w:pPr>
      <w:r w:rsidRPr="000B1D99">
        <w:t>ensuring to the best of their abilities, that all hazardous or potentially hazardous substances entering or leaving their inventories do so in accordance with applicable international, federal and provincial regulations and standards;</w:t>
      </w:r>
    </w:p>
    <w:p w14:paraId="75A79AF8" w14:textId="77777777" w:rsidR="00B06BEC" w:rsidRPr="000B1D99" w:rsidRDefault="00B06BEC" w:rsidP="000B1D99">
      <w:pPr>
        <w:pStyle w:val="GCopy"/>
        <w:numPr>
          <w:ilvl w:val="0"/>
          <w:numId w:val="12"/>
        </w:numPr>
      </w:pPr>
      <w:r w:rsidRPr="000B1D99">
        <w:t xml:space="preserve">ensuring all members of their study teams abide by the procedures outlined in section 8; </w:t>
      </w:r>
      <w:r w:rsidR="00DD0512" w:rsidRPr="000B1D99">
        <w:t>an</w:t>
      </w:r>
      <w:r w:rsidRPr="000B1D99">
        <w:t>d</w:t>
      </w:r>
    </w:p>
    <w:p w14:paraId="39F10EA9" w14:textId="77777777" w:rsidR="005B5609" w:rsidRPr="000B1D99" w:rsidRDefault="00F52F39" w:rsidP="000B1D99">
      <w:pPr>
        <w:pStyle w:val="GCopy"/>
        <w:numPr>
          <w:ilvl w:val="0"/>
          <w:numId w:val="12"/>
        </w:numPr>
      </w:pPr>
      <w:r w:rsidRPr="000B1D99">
        <w:t>Procurement</w:t>
      </w:r>
      <w:r w:rsidR="003B0B70" w:rsidRPr="000B1D99">
        <w:t xml:space="preserve"> and use of materials, </w:t>
      </w:r>
      <w:r w:rsidR="00B06BEC" w:rsidRPr="000B1D99">
        <w:t>PPE</w:t>
      </w:r>
      <w:r w:rsidR="003B0B70" w:rsidRPr="000B1D99">
        <w:t xml:space="preserve"> and services listed in sections 6, 7 and 8 </w:t>
      </w:r>
      <w:r w:rsidR="00B06BEC" w:rsidRPr="000B1D99">
        <w:t xml:space="preserve">as necessary to comply with </w:t>
      </w:r>
      <w:r w:rsidR="003B0B70" w:rsidRPr="000B1D99">
        <w:t xml:space="preserve">the procedures in </w:t>
      </w:r>
      <w:r w:rsidR="00B06BEC" w:rsidRPr="000B1D99">
        <w:t>section 8.</w:t>
      </w:r>
    </w:p>
    <w:p w14:paraId="6FCC38E4" w14:textId="77777777" w:rsidR="00B60C76" w:rsidRPr="000B1D99" w:rsidRDefault="00B60C76" w:rsidP="000B1D99">
      <w:pPr>
        <w:pStyle w:val="GCopy"/>
      </w:pPr>
      <w:r w:rsidRPr="000B1D99">
        <w:t>All UBC Members bear responsibility for:</w:t>
      </w:r>
    </w:p>
    <w:p w14:paraId="08AF7852" w14:textId="77777777" w:rsidR="00B60C76" w:rsidRPr="000B1D99" w:rsidRDefault="00B60C76" w:rsidP="000B1D99">
      <w:pPr>
        <w:pStyle w:val="GCopy"/>
        <w:numPr>
          <w:ilvl w:val="0"/>
          <w:numId w:val="13"/>
        </w:numPr>
      </w:pPr>
      <w:r w:rsidRPr="000B1D99">
        <w:lastRenderedPageBreak/>
        <w:t xml:space="preserve">ensuring they are adequately trained prior to handling, </w:t>
      </w:r>
      <w:r w:rsidR="00DD0512" w:rsidRPr="000B1D99">
        <w:t>storing, disposing</w:t>
      </w:r>
      <w:r w:rsidRPr="000B1D99">
        <w:t xml:space="preserve"> and/or transporting hazardous or potentially hazardous substances;</w:t>
      </w:r>
    </w:p>
    <w:p w14:paraId="4EA78E12" w14:textId="77777777" w:rsidR="00B60C76" w:rsidRPr="000B1D99" w:rsidRDefault="00B60C76" w:rsidP="000B1D99">
      <w:pPr>
        <w:pStyle w:val="GCopy"/>
        <w:numPr>
          <w:ilvl w:val="0"/>
          <w:numId w:val="13"/>
        </w:numPr>
      </w:pPr>
      <w:r w:rsidRPr="000B1D99">
        <w:t>reporting all unsafe conditions in</w:t>
      </w:r>
      <w:r w:rsidR="00DD0512" w:rsidRPr="000B1D99">
        <w:t>cluding breaches of containment;</w:t>
      </w:r>
      <w:r w:rsidRPr="000B1D99">
        <w:t xml:space="preserve"> and </w:t>
      </w:r>
    </w:p>
    <w:p w14:paraId="0D022FCB" w14:textId="77777777" w:rsidR="00B60C76" w:rsidRPr="000B1D99" w:rsidRDefault="00B60C76" w:rsidP="000B1D99">
      <w:pPr>
        <w:pStyle w:val="GCopy"/>
        <w:numPr>
          <w:ilvl w:val="0"/>
          <w:numId w:val="13"/>
        </w:numPr>
      </w:pPr>
      <w:r w:rsidRPr="000B1D99">
        <w:t>abiding by the procedures outlined in section 8.</w:t>
      </w:r>
    </w:p>
    <w:p w14:paraId="467E3276" w14:textId="77777777" w:rsidR="0077650E" w:rsidRPr="000B1D99" w:rsidRDefault="0077650E" w:rsidP="000B1D99">
      <w:pPr>
        <w:pStyle w:val="DSubheadLevel1ArialBold14ptLB"/>
      </w:pPr>
      <w:r w:rsidRPr="000B1D99">
        <w:t>REFERENCES AND DEFINITIONS</w:t>
      </w:r>
    </w:p>
    <w:p w14:paraId="7262C3C9" w14:textId="77777777" w:rsidR="00EB7866" w:rsidRPr="000B1D99" w:rsidRDefault="003B0B70" w:rsidP="000B1D99">
      <w:pPr>
        <w:pStyle w:val="GCopy"/>
      </w:pPr>
      <w:r w:rsidRPr="000B1D99">
        <w:rPr>
          <w:b/>
          <w:color w:val="009ECD"/>
        </w:rPr>
        <w:t>Biological Material</w:t>
      </w:r>
      <w:r w:rsidR="00EB7866" w:rsidRPr="000B1D99">
        <w:t xml:space="preserve">: </w:t>
      </w:r>
      <w:r w:rsidRPr="000B1D99">
        <w:t xml:space="preserve">Pathogenic and non-pathogenic </w:t>
      </w:r>
      <w:r w:rsidR="00AB4390" w:rsidRPr="000B1D99">
        <w:t>bacteria, viruses, fungi, prions, toxins, genetically engineered organisms, nucleic acids, tissue samples, toxins, diagnostic specimens, live vaccines and isolates</w:t>
      </w:r>
      <w:r w:rsidR="00EB7866" w:rsidRPr="000B1D99">
        <w:t>.</w:t>
      </w:r>
    </w:p>
    <w:p w14:paraId="51FDFDF0" w14:textId="77777777" w:rsidR="001E1533" w:rsidRPr="000B1D99" w:rsidRDefault="001E1533" w:rsidP="000B1D99">
      <w:pPr>
        <w:pStyle w:val="GCopy"/>
      </w:pPr>
      <w:r w:rsidRPr="000B1D99">
        <w:rPr>
          <w:b/>
          <w:color w:val="009ECD"/>
        </w:rPr>
        <w:t>Biological Safety Cabinet (BSC)</w:t>
      </w:r>
      <w:r w:rsidRPr="000B1D99">
        <w:t>: A Primary Containment Device that provides protection for personnel, the environment and the product (depending on Class) when working with biological material.</w:t>
      </w:r>
    </w:p>
    <w:p w14:paraId="1803CD36" w14:textId="77777777" w:rsidR="001064D0" w:rsidRPr="000B1D99" w:rsidRDefault="001064D0" w:rsidP="000B1D99">
      <w:pPr>
        <w:pStyle w:val="GCopy"/>
      </w:pPr>
      <w:r w:rsidRPr="000B1D99">
        <w:rPr>
          <w:b/>
          <w:color w:val="009ECD"/>
        </w:rPr>
        <w:t>Containment</w:t>
      </w:r>
      <w:r w:rsidRPr="000B1D99">
        <w:t>: The combination of physical space delineation and operational practices that protect personnel, the immediate work environment, and the community from exposure to biological material.</w:t>
      </w:r>
    </w:p>
    <w:p w14:paraId="64E44F1B" w14:textId="77777777" w:rsidR="00802CB0" w:rsidRPr="000B1D99" w:rsidRDefault="001064D0" w:rsidP="000B1D99">
      <w:pPr>
        <w:pStyle w:val="GCopy"/>
      </w:pPr>
      <w:r w:rsidRPr="000B1D99">
        <w:rPr>
          <w:b/>
          <w:color w:val="009ECD"/>
        </w:rPr>
        <w:t>Contamination</w:t>
      </w:r>
      <w:r w:rsidR="00802CB0" w:rsidRPr="000B1D99">
        <w:t xml:space="preserve">: </w:t>
      </w:r>
      <w:r w:rsidRPr="000B1D99">
        <w:t>the undesired presence of infectious material or toxins on a surface or within materials.</w:t>
      </w:r>
    </w:p>
    <w:p w14:paraId="25BBAB62" w14:textId="77777777" w:rsidR="001E1533" w:rsidRPr="000B1D99" w:rsidRDefault="001E1533" w:rsidP="000B1D99">
      <w:pPr>
        <w:pStyle w:val="GCopy"/>
      </w:pPr>
      <w:r w:rsidRPr="000B1D99">
        <w:rPr>
          <w:b/>
          <w:color w:val="009ECD"/>
        </w:rPr>
        <w:t>Decontamination</w:t>
      </w:r>
      <w:r w:rsidRPr="000B1D99">
        <w:t>: The process by which materials and surfaces are rendered safe to handle and reasonably free of microorganisms, toxins or prions; this may be accomplished through disinfection, inactivation, or sterilization.</w:t>
      </w:r>
    </w:p>
    <w:p w14:paraId="2BAA89A6" w14:textId="4E7C973D" w:rsidR="00763C88" w:rsidRPr="000B1D99" w:rsidRDefault="00763C88" w:rsidP="000B1D99">
      <w:pPr>
        <w:pStyle w:val="GCopy"/>
      </w:pPr>
      <w:r w:rsidRPr="000B1D99">
        <w:rPr>
          <w:b/>
          <w:color w:val="009ECD"/>
        </w:rPr>
        <w:t>Disinfectant</w:t>
      </w:r>
      <w:r w:rsidRPr="000B1D99">
        <w:t xml:space="preserve">: </w:t>
      </w:r>
      <w:r w:rsidR="008F2A21" w:rsidRPr="000B1D99">
        <w:t xml:space="preserve">A chemical used for the decontamination of surfaces and equipment that cannot be autoclaved. </w:t>
      </w:r>
      <w:r w:rsidR="004C23F9" w:rsidRPr="000B1D99">
        <w:t>Correct s</w:t>
      </w:r>
      <w:r w:rsidR="008F2A21" w:rsidRPr="000B1D99">
        <w:t>election and use of disinfectants</w:t>
      </w:r>
      <w:r w:rsidR="004C23F9" w:rsidRPr="000B1D99">
        <w:t xml:space="preserve"> is critical for effective decontamination.</w:t>
      </w:r>
      <w:r w:rsidR="008F2A21" w:rsidRPr="000B1D99">
        <w:t xml:space="preserve"> </w:t>
      </w:r>
      <w:r w:rsidR="00DD0512" w:rsidRPr="000B1D99">
        <w:t xml:space="preserve">Note: a table is provided in </w:t>
      </w:r>
      <w:r w:rsidR="00FA1182" w:rsidRPr="000B1D99">
        <w:t>the Appendix</w:t>
      </w:r>
      <w:r w:rsidR="00DD0512" w:rsidRPr="000B1D99">
        <w:t xml:space="preserve"> of this document that outlines advantages and disadvantages of some common disinfectant</w:t>
      </w:r>
      <w:r w:rsidR="00FA1182" w:rsidRPr="000B1D99">
        <w:t xml:space="preserve"> classes</w:t>
      </w:r>
      <w:r w:rsidR="00DD0512" w:rsidRPr="000B1D99">
        <w:t>.</w:t>
      </w:r>
    </w:p>
    <w:p w14:paraId="486F5DE0" w14:textId="77777777" w:rsidR="00B119C6" w:rsidRPr="000B1D99" w:rsidRDefault="001064D0" w:rsidP="000B1D99">
      <w:pPr>
        <w:pStyle w:val="GCopy"/>
      </w:pPr>
      <w:r w:rsidRPr="000B1D99">
        <w:rPr>
          <w:b/>
          <w:color w:val="009ECD"/>
        </w:rPr>
        <w:t>Disinfection</w:t>
      </w:r>
      <w:r w:rsidR="00B119C6" w:rsidRPr="000B1D99">
        <w:t xml:space="preserve">: </w:t>
      </w:r>
      <w:r w:rsidRPr="000B1D99">
        <w:t>Process that eliminates most forms of living microorganisms.</w:t>
      </w:r>
      <w:r w:rsidR="00763C88" w:rsidRPr="000B1D99">
        <w:t xml:space="preserve"> The effectiveness of the disinfection process is affected by a number of factors including the nature and quantity of </w:t>
      </w:r>
      <w:r w:rsidR="008F2A21" w:rsidRPr="000B1D99">
        <w:t>microorganisms, the amount of organic matter present, the type and state of items being disinfected, and the ambient temperature.</w:t>
      </w:r>
      <w:r w:rsidR="00DD0512" w:rsidRPr="000B1D99">
        <w:t xml:space="preserve"> </w:t>
      </w:r>
    </w:p>
    <w:p w14:paraId="73713988" w14:textId="77777777" w:rsidR="001E1533" w:rsidRPr="000B1D99" w:rsidRDefault="008A733C" w:rsidP="000B1D99">
      <w:pPr>
        <w:pStyle w:val="GCopy"/>
      </w:pPr>
      <w:r w:rsidRPr="000B1D99">
        <w:rPr>
          <w:b/>
          <w:color w:val="009ECD"/>
        </w:rPr>
        <w:t>Exposure</w:t>
      </w:r>
      <w:r w:rsidR="00B06BEC" w:rsidRPr="000B1D99">
        <w:t xml:space="preserve">: </w:t>
      </w:r>
      <w:r w:rsidRPr="000B1D99">
        <w:t>Contact with, or close proximity to, infectious materials or toxins that may result in infection or intoxication, respectively</w:t>
      </w:r>
      <w:r w:rsidR="00B06BEC" w:rsidRPr="000B1D99">
        <w:t>.</w:t>
      </w:r>
      <w:r w:rsidRPr="000B1D99">
        <w:t xml:space="preserve"> Routes of exposure include inhalation, ingestion, inoculation and absorption.</w:t>
      </w:r>
      <w:r w:rsidR="00F52F39" w:rsidRPr="000B1D99">
        <w:t xml:space="preserve"> </w:t>
      </w:r>
    </w:p>
    <w:p w14:paraId="59B90A78" w14:textId="77777777" w:rsidR="001E1533" w:rsidRPr="000B1D99" w:rsidRDefault="001E1533" w:rsidP="000B1D99">
      <w:pPr>
        <w:pStyle w:val="GCopy"/>
      </w:pPr>
      <w:r w:rsidRPr="000B1D99">
        <w:rPr>
          <w:b/>
          <w:color w:val="009ECD"/>
        </w:rPr>
        <w:t>Gross Contamination</w:t>
      </w:r>
      <w:r w:rsidRPr="000B1D99">
        <w:t>: The accumulation of organic material on a surface that can be removed by physical methods such as scraping, wiping and brushing.</w:t>
      </w:r>
    </w:p>
    <w:p w14:paraId="2AD3855F" w14:textId="77777777" w:rsidR="00B60C76" w:rsidRPr="000B1D99" w:rsidRDefault="00EC7639" w:rsidP="000B1D99">
      <w:pPr>
        <w:pStyle w:val="GCopy"/>
      </w:pPr>
      <w:r w:rsidRPr="000B1D99">
        <w:rPr>
          <w:b/>
          <w:color w:val="009ECD"/>
        </w:rPr>
        <w:t>Infectious Substance</w:t>
      </w:r>
      <w:r w:rsidRPr="000B1D99">
        <w:t xml:space="preserve">: </w:t>
      </w:r>
      <w:r w:rsidR="005F4477" w:rsidRPr="000B1D99">
        <w:t xml:space="preserve">A substance known or reasonably believed to contain viable micro-organisms such as bacteria, viruses, rickettsia, parasites, fungi, and other agents such as prions that are known or reasonably believed to cause disease in humans or animals. </w:t>
      </w:r>
      <w:r w:rsidRPr="000B1D99">
        <w:t>The infectious substance might be contained in blood, tissue, organs, body fluids, vaccines or cultures</w:t>
      </w:r>
      <w:r w:rsidR="005F4477" w:rsidRPr="000B1D99">
        <w:t>.</w:t>
      </w:r>
    </w:p>
    <w:p w14:paraId="0FB056F2" w14:textId="77777777" w:rsidR="001E1533" w:rsidRPr="000B1D99" w:rsidRDefault="001E1533" w:rsidP="000B1D99">
      <w:pPr>
        <w:pStyle w:val="GCopy"/>
      </w:pPr>
      <w:r w:rsidRPr="000B1D99">
        <w:rPr>
          <w:b/>
          <w:color w:val="009ECD"/>
        </w:rPr>
        <w:lastRenderedPageBreak/>
        <w:t>Laboratory</w:t>
      </w:r>
      <w:r w:rsidRPr="000B1D99">
        <w:t>: An area within a facility or the facility itself where biological material is handled for scientific or teaching purposes.</w:t>
      </w:r>
    </w:p>
    <w:p w14:paraId="7B0435B0" w14:textId="77777777" w:rsidR="001E1533" w:rsidRPr="000B1D99" w:rsidRDefault="001E1533" w:rsidP="000B1D99">
      <w:pPr>
        <w:pStyle w:val="GCopy"/>
      </w:pPr>
      <w:r w:rsidRPr="000B1D99">
        <w:rPr>
          <w:b/>
          <w:color w:val="009ECD"/>
        </w:rPr>
        <w:t>Sterilization</w:t>
      </w:r>
      <w:r w:rsidRPr="000B1D99">
        <w:t>: Process that eliminates all living microorganisms, including spores.</w:t>
      </w:r>
    </w:p>
    <w:p w14:paraId="0A42F41B" w14:textId="77777777" w:rsidR="007A3A1A" w:rsidRPr="000B1D99" w:rsidRDefault="007A3A1A" w:rsidP="000B1D99">
      <w:pPr>
        <w:pStyle w:val="DSubheadLevel1ArialBold14ptLB"/>
      </w:pPr>
      <w:r w:rsidRPr="000B1D99">
        <w:t>MATERIALS/EQUIPMENT</w:t>
      </w:r>
    </w:p>
    <w:p w14:paraId="459B672E" w14:textId="77777777" w:rsidR="00E84DA7" w:rsidRPr="000B1D99" w:rsidRDefault="00A65DC3" w:rsidP="00607109">
      <w:pPr>
        <w:pStyle w:val="MyNormal"/>
        <w:rPr>
          <w:rFonts w:ascii="Arial" w:hAnsi="Arial" w:cs="Arial"/>
          <w:b/>
          <w:bCs w:val="0"/>
          <w:sz w:val="20"/>
        </w:rPr>
      </w:pPr>
      <w:r w:rsidRPr="000B1D99">
        <w:rPr>
          <w:rFonts w:ascii="Arial" w:hAnsi="Arial" w:cs="Arial"/>
          <w:b/>
          <w:bCs w:val="0"/>
          <w:sz w:val="20"/>
        </w:rPr>
        <w:t>Basic Biological Spill Cleanup Kit Contents</w:t>
      </w:r>
    </w:p>
    <w:p w14:paraId="75D23277"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Written spill clean-up procedure</w:t>
      </w:r>
    </w:p>
    <w:p w14:paraId="1BE6E882"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Gloves, protective clothing, and safety goggles</w:t>
      </w:r>
    </w:p>
    <w:p w14:paraId="04727EA6"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Tape or marking pencil to mark off spill area</w:t>
      </w:r>
    </w:p>
    <w:p w14:paraId="37715B5B"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Biohazard Spill Notice (Keep out) sign</w:t>
      </w:r>
    </w:p>
    <w:p w14:paraId="12CA7C9E"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 xml:space="preserve">Appropriate chemical disinfectant (check expiry date and dilution)  </w:t>
      </w:r>
    </w:p>
    <w:p w14:paraId="1EA2D0C4"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Absorbent material (paper towel, incontinent pads, cloth rags or absorbent carbon pads</w:t>
      </w:r>
    </w:p>
    <w:p w14:paraId="672FBDCD"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Disposal bags – leak proof, autoclavable, and labeled (biohazard tags)</w:t>
      </w:r>
    </w:p>
    <w:p w14:paraId="2D915011"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Sharps collector and forceps for picking up broken glass or sharps</w:t>
      </w:r>
    </w:p>
    <w:p w14:paraId="3AB979E9" w14:textId="77777777" w:rsidR="00A65DC3" w:rsidRPr="000B1D99" w:rsidRDefault="00A65DC3" w:rsidP="00A65DC3">
      <w:pPr>
        <w:ind w:left="360"/>
        <w:rPr>
          <w:rFonts w:ascii="Arial" w:hAnsi="Arial" w:cs="Arial"/>
          <w:iCs/>
          <w:sz w:val="20"/>
          <w:szCs w:val="20"/>
        </w:rPr>
      </w:pPr>
      <w:r w:rsidRPr="000B1D99">
        <w:rPr>
          <w:rFonts w:ascii="Arial" w:hAnsi="Arial" w:cs="Arial"/>
          <w:iCs/>
          <w:sz w:val="20"/>
          <w:szCs w:val="20"/>
        </w:rPr>
        <w:t>•</w:t>
      </w:r>
      <w:r w:rsidRPr="000B1D99">
        <w:rPr>
          <w:rFonts w:ascii="Arial" w:hAnsi="Arial" w:cs="Arial"/>
          <w:iCs/>
          <w:sz w:val="20"/>
          <w:szCs w:val="20"/>
        </w:rPr>
        <w:tab/>
        <w:t>Paper, Incident/Accident Report form and pencil to document the spill and any possible personnel exposure.</w:t>
      </w:r>
    </w:p>
    <w:p w14:paraId="7886C266" w14:textId="77777777" w:rsidR="00A65DC3" w:rsidRPr="000B1D99" w:rsidRDefault="00A65DC3" w:rsidP="00A65DC3">
      <w:pPr>
        <w:ind w:left="360"/>
        <w:rPr>
          <w:rFonts w:ascii="Arial" w:hAnsi="Arial" w:cs="Arial"/>
          <w:iCs/>
          <w:sz w:val="20"/>
          <w:szCs w:val="20"/>
        </w:rPr>
      </w:pPr>
    </w:p>
    <w:p w14:paraId="64DCAC54" w14:textId="77777777" w:rsidR="00A65DC3" w:rsidRPr="000B1D99" w:rsidRDefault="00A65DC3" w:rsidP="00607109">
      <w:pPr>
        <w:pStyle w:val="MyNormal"/>
        <w:ind w:left="360"/>
        <w:rPr>
          <w:rFonts w:ascii="Arial" w:hAnsi="Arial" w:cs="Arial"/>
          <w:b/>
          <w:bCs w:val="0"/>
          <w:sz w:val="20"/>
        </w:rPr>
      </w:pPr>
      <w:r w:rsidRPr="000B1D99">
        <w:rPr>
          <w:rFonts w:ascii="Arial" w:hAnsi="Arial" w:cs="Arial"/>
          <w:b/>
          <w:bCs w:val="0"/>
          <w:sz w:val="20"/>
        </w:rPr>
        <w:t>Addition Contents Recommended</w:t>
      </w:r>
    </w:p>
    <w:p w14:paraId="00CBF44D" w14:textId="77777777" w:rsidR="00A65DC3" w:rsidRPr="000B1D99" w:rsidRDefault="00A65DC3" w:rsidP="0002039F">
      <w:pPr>
        <w:numPr>
          <w:ilvl w:val="0"/>
          <w:numId w:val="3"/>
        </w:numPr>
        <w:rPr>
          <w:rFonts w:ascii="Arial" w:hAnsi="Arial" w:cs="Arial"/>
          <w:iCs/>
          <w:sz w:val="20"/>
          <w:szCs w:val="20"/>
          <w:lang w:val="en-CA"/>
        </w:rPr>
      </w:pPr>
      <w:r w:rsidRPr="000B1D99">
        <w:rPr>
          <w:rFonts w:ascii="Arial" w:hAnsi="Arial" w:cs="Arial"/>
          <w:iCs/>
          <w:sz w:val="20"/>
          <w:szCs w:val="20"/>
          <w:lang w:val="en-CA"/>
        </w:rPr>
        <w:t>Scrubs</w:t>
      </w:r>
    </w:p>
    <w:p w14:paraId="2B67E306" w14:textId="77777777" w:rsidR="00A65DC3" w:rsidRPr="000B1D99" w:rsidRDefault="00A65DC3" w:rsidP="0002039F">
      <w:pPr>
        <w:numPr>
          <w:ilvl w:val="0"/>
          <w:numId w:val="3"/>
        </w:numPr>
        <w:rPr>
          <w:rFonts w:ascii="Arial" w:hAnsi="Arial" w:cs="Arial"/>
          <w:iCs/>
          <w:sz w:val="20"/>
          <w:szCs w:val="20"/>
        </w:rPr>
      </w:pPr>
      <w:r w:rsidRPr="000B1D99">
        <w:rPr>
          <w:rFonts w:ascii="Arial" w:hAnsi="Arial" w:cs="Arial"/>
          <w:iCs/>
          <w:sz w:val="20"/>
          <w:szCs w:val="20"/>
        </w:rPr>
        <w:t>Towel</w:t>
      </w:r>
    </w:p>
    <w:p w14:paraId="4B7D27BC" w14:textId="77777777" w:rsidR="00A65DC3" w:rsidRPr="000B1D99" w:rsidRDefault="00A65DC3" w:rsidP="0002039F">
      <w:pPr>
        <w:numPr>
          <w:ilvl w:val="0"/>
          <w:numId w:val="3"/>
        </w:numPr>
        <w:rPr>
          <w:rFonts w:ascii="Arial" w:hAnsi="Arial" w:cs="Arial"/>
          <w:iCs/>
          <w:sz w:val="20"/>
          <w:szCs w:val="20"/>
        </w:rPr>
      </w:pPr>
      <w:r w:rsidRPr="000B1D99">
        <w:rPr>
          <w:rFonts w:ascii="Arial" w:hAnsi="Arial" w:cs="Arial"/>
          <w:iCs/>
          <w:sz w:val="20"/>
          <w:szCs w:val="20"/>
        </w:rPr>
        <w:t>Rubber boots or disposable shoe cover</w:t>
      </w:r>
    </w:p>
    <w:p w14:paraId="1B6A3260" w14:textId="77777777" w:rsidR="00A65DC3" w:rsidRPr="000B1D99" w:rsidRDefault="00A65DC3" w:rsidP="0002039F">
      <w:pPr>
        <w:numPr>
          <w:ilvl w:val="0"/>
          <w:numId w:val="3"/>
        </w:numPr>
        <w:rPr>
          <w:rFonts w:ascii="Arial" w:hAnsi="Arial" w:cs="Arial"/>
          <w:iCs/>
          <w:sz w:val="20"/>
          <w:szCs w:val="20"/>
        </w:rPr>
      </w:pPr>
      <w:r w:rsidRPr="000B1D99">
        <w:rPr>
          <w:rFonts w:ascii="Arial" w:hAnsi="Arial" w:cs="Arial"/>
          <w:iCs/>
          <w:sz w:val="20"/>
          <w:szCs w:val="20"/>
        </w:rPr>
        <w:t xml:space="preserve">Privacy curtain for if someone needs to use the emergency shower. </w:t>
      </w:r>
    </w:p>
    <w:p w14:paraId="541B4B37" w14:textId="77777777" w:rsidR="00A65DC3" w:rsidRPr="000B1D99" w:rsidRDefault="00A65DC3" w:rsidP="0002039F">
      <w:pPr>
        <w:numPr>
          <w:ilvl w:val="0"/>
          <w:numId w:val="3"/>
        </w:numPr>
        <w:rPr>
          <w:rFonts w:ascii="Arial" w:hAnsi="Arial" w:cs="Arial"/>
          <w:iCs/>
          <w:sz w:val="20"/>
          <w:szCs w:val="20"/>
        </w:rPr>
      </w:pPr>
      <w:r w:rsidRPr="000B1D99">
        <w:rPr>
          <w:rFonts w:ascii="Arial" w:hAnsi="Arial" w:cs="Arial"/>
          <w:iCs/>
          <w:sz w:val="20"/>
          <w:szCs w:val="20"/>
        </w:rPr>
        <w:t>Bar of soap (because the soap from the dispenser is awkward in an emergency)</w:t>
      </w:r>
    </w:p>
    <w:p w14:paraId="246FF264" w14:textId="77777777" w:rsidR="0071336C" w:rsidRPr="000B1D99" w:rsidRDefault="0071336C" w:rsidP="00A65DC3">
      <w:pPr>
        <w:ind w:left="360"/>
        <w:rPr>
          <w:rFonts w:ascii="Arial" w:hAnsi="Arial" w:cs="Arial"/>
          <w:bCs/>
          <w:sz w:val="20"/>
          <w:szCs w:val="20"/>
        </w:rPr>
      </w:pPr>
    </w:p>
    <w:p w14:paraId="25625A7D" w14:textId="77ADBDFE" w:rsidR="007A3A1A" w:rsidRPr="000B1D99" w:rsidRDefault="007A3A1A" w:rsidP="00607109">
      <w:pPr>
        <w:pStyle w:val="MyNormal"/>
        <w:rPr>
          <w:rFonts w:ascii="Arial" w:hAnsi="Arial" w:cs="Arial"/>
          <w:b/>
          <w:bCs w:val="0"/>
          <w:sz w:val="20"/>
        </w:rPr>
      </w:pPr>
      <w:r w:rsidRPr="000B1D99">
        <w:rPr>
          <w:rFonts w:ascii="Arial" w:hAnsi="Arial" w:cs="Arial"/>
          <w:b/>
          <w:bCs w:val="0"/>
          <w:sz w:val="20"/>
        </w:rPr>
        <w:t>P</w:t>
      </w:r>
      <w:r w:rsidR="00607109">
        <w:rPr>
          <w:rFonts w:ascii="Arial" w:hAnsi="Arial" w:cs="Arial"/>
          <w:b/>
          <w:bCs w:val="0"/>
          <w:sz w:val="20"/>
        </w:rPr>
        <w:t>ersonal</w:t>
      </w:r>
      <w:r w:rsidRPr="000B1D99">
        <w:rPr>
          <w:rFonts w:ascii="Arial" w:hAnsi="Arial" w:cs="Arial"/>
          <w:b/>
          <w:bCs w:val="0"/>
          <w:sz w:val="20"/>
        </w:rPr>
        <w:t xml:space="preserve"> P</w:t>
      </w:r>
      <w:r w:rsidR="00607109">
        <w:rPr>
          <w:rFonts w:ascii="Arial" w:hAnsi="Arial" w:cs="Arial"/>
          <w:b/>
          <w:bCs w:val="0"/>
          <w:sz w:val="20"/>
        </w:rPr>
        <w:t>rotective</w:t>
      </w:r>
      <w:r w:rsidRPr="000B1D99">
        <w:rPr>
          <w:rFonts w:ascii="Arial" w:hAnsi="Arial" w:cs="Arial"/>
          <w:b/>
          <w:bCs w:val="0"/>
          <w:sz w:val="20"/>
        </w:rPr>
        <w:t xml:space="preserve"> E</w:t>
      </w:r>
      <w:r w:rsidR="00607109">
        <w:rPr>
          <w:rFonts w:ascii="Arial" w:hAnsi="Arial" w:cs="Arial"/>
          <w:b/>
          <w:bCs w:val="0"/>
          <w:sz w:val="20"/>
        </w:rPr>
        <w:t>quipment</w:t>
      </w:r>
      <w:r w:rsidR="00B06BEC" w:rsidRPr="000B1D99">
        <w:rPr>
          <w:rFonts w:ascii="Arial" w:hAnsi="Arial" w:cs="Arial"/>
          <w:b/>
          <w:bCs w:val="0"/>
          <w:sz w:val="20"/>
        </w:rPr>
        <w:t xml:space="preserve"> (PPE)</w:t>
      </w:r>
    </w:p>
    <w:p w14:paraId="493636EA" w14:textId="77777777" w:rsidR="00082B7D" w:rsidRPr="000B1D99" w:rsidRDefault="00932F2E" w:rsidP="00082B7D">
      <w:pPr>
        <w:pStyle w:val="MyNormal"/>
        <w:ind w:left="360"/>
        <w:rPr>
          <w:rFonts w:ascii="Arial" w:hAnsi="Arial" w:cs="Arial"/>
          <w:bCs w:val="0"/>
          <w:sz w:val="20"/>
        </w:rPr>
      </w:pPr>
      <w:r w:rsidRPr="000B1D99">
        <w:rPr>
          <w:rFonts w:ascii="Arial" w:hAnsi="Arial" w:cs="Arial"/>
          <w:bCs w:val="0"/>
          <w:sz w:val="20"/>
        </w:rPr>
        <w:t>Protective clothing (lab coat or isolation gown)</w:t>
      </w:r>
    </w:p>
    <w:p w14:paraId="3FE5901D" w14:textId="77777777" w:rsidR="00932F2E" w:rsidRPr="000B1D99" w:rsidRDefault="00932F2E" w:rsidP="00082B7D">
      <w:pPr>
        <w:pStyle w:val="MyNormal"/>
        <w:ind w:left="360"/>
        <w:rPr>
          <w:rFonts w:ascii="Arial" w:hAnsi="Arial" w:cs="Arial"/>
          <w:bCs w:val="0"/>
          <w:sz w:val="20"/>
        </w:rPr>
      </w:pPr>
      <w:r w:rsidRPr="000B1D99">
        <w:rPr>
          <w:rFonts w:ascii="Arial" w:hAnsi="Arial" w:cs="Arial"/>
          <w:bCs w:val="0"/>
          <w:sz w:val="20"/>
        </w:rPr>
        <w:t>Gloves (double gloving recommended for Risk Group 2 agents)</w:t>
      </w:r>
    </w:p>
    <w:p w14:paraId="64D691F5" w14:textId="77777777" w:rsidR="00932F2E" w:rsidRPr="000B1D99" w:rsidRDefault="00932F2E" w:rsidP="00082B7D">
      <w:pPr>
        <w:pStyle w:val="MyNormal"/>
        <w:ind w:left="360"/>
        <w:rPr>
          <w:rFonts w:ascii="Arial" w:hAnsi="Arial" w:cs="Arial"/>
          <w:bCs w:val="0"/>
          <w:sz w:val="20"/>
        </w:rPr>
      </w:pPr>
      <w:r w:rsidRPr="000B1D99">
        <w:rPr>
          <w:rFonts w:ascii="Arial" w:hAnsi="Arial" w:cs="Arial"/>
          <w:bCs w:val="0"/>
          <w:sz w:val="20"/>
        </w:rPr>
        <w:t xml:space="preserve">Eye/face protection – goggles or face shield </w:t>
      </w:r>
    </w:p>
    <w:p w14:paraId="16AA53A6" w14:textId="1353F7F2" w:rsidR="00932F2E" w:rsidRDefault="00465609" w:rsidP="00082B7D">
      <w:pPr>
        <w:pStyle w:val="MyNormal"/>
        <w:ind w:left="360"/>
        <w:rPr>
          <w:rFonts w:ascii="Arial" w:hAnsi="Arial" w:cs="Arial"/>
          <w:bCs w:val="0"/>
          <w:sz w:val="20"/>
        </w:rPr>
      </w:pPr>
      <w:r w:rsidRPr="000B1D99">
        <w:rPr>
          <w:rFonts w:ascii="Arial" w:hAnsi="Arial" w:cs="Arial"/>
          <w:bCs w:val="0"/>
          <w:sz w:val="20"/>
        </w:rPr>
        <w:t>Rubber boots or shoe covers recommended</w:t>
      </w:r>
    </w:p>
    <w:p w14:paraId="175BCA5F" w14:textId="77777777" w:rsidR="00607109" w:rsidRPr="000B1D99" w:rsidRDefault="00607109" w:rsidP="00082B7D">
      <w:pPr>
        <w:pStyle w:val="MyNormal"/>
        <w:ind w:left="360"/>
        <w:rPr>
          <w:rFonts w:ascii="Arial" w:hAnsi="Arial" w:cs="Arial"/>
          <w:bCs w:val="0"/>
          <w:sz w:val="20"/>
        </w:rPr>
      </w:pPr>
    </w:p>
    <w:p w14:paraId="1F57D382" w14:textId="5F5EC16B" w:rsidR="00944B85" w:rsidRPr="000B1D99" w:rsidRDefault="00E13B98" w:rsidP="000B1D99">
      <w:pPr>
        <w:pStyle w:val="DSubheadLevel1ArialBold14ptLB"/>
      </w:pPr>
      <w:r w:rsidRPr="000B1D99">
        <w:t>PROCEDURE</w:t>
      </w:r>
    </w:p>
    <w:p w14:paraId="0759F1A8" w14:textId="1E057BB4" w:rsidR="00916396" w:rsidRPr="00607109" w:rsidRDefault="00916396" w:rsidP="00607109">
      <w:pPr>
        <w:ind w:left="360"/>
        <w:rPr>
          <w:rFonts w:ascii="Arial" w:hAnsi="Arial" w:cs="Arial"/>
          <w:b/>
          <w:sz w:val="20"/>
        </w:rPr>
      </w:pPr>
      <w:r w:rsidRPr="00607109">
        <w:rPr>
          <w:rFonts w:ascii="Arial" w:hAnsi="Arial" w:cs="Arial"/>
          <w:b/>
          <w:sz w:val="20"/>
        </w:rPr>
        <w:t>Generic Procedure</w:t>
      </w:r>
      <w:r w:rsidR="002F2264" w:rsidRPr="00607109">
        <w:rPr>
          <w:rFonts w:ascii="Arial" w:hAnsi="Arial" w:cs="Arial"/>
          <w:b/>
          <w:sz w:val="20"/>
        </w:rPr>
        <w:t xml:space="preserve"> for Larger (over 100 ml)</w:t>
      </w:r>
    </w:p>
    <w:p w14:paraId="53676E26" w14:textId="77777777" w:rsidR="000B1D99" w:rsidRPr="000B1D99" w:rsidRDefault="000B1D99" w:rsidP="000B1D99">
      <w:pPr>
        <w:ind w:left="360"/>
        <w:rPr>
          <w:rFonts w:ascii="Arial" w:hAnsi="Arial" w:cs="Arial"/>
          <w:sz w:val="20"/>
        </w:rPr>
      </w:pPr>
    </w:p>
    <w:p w14:paraId="20985BD3"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 xml:space="preserve">If there is any hazard associated with aerosol release, everyone should immediately leave the area. </w:t>
      </w:r>
    </w:p>
    <w:p w14:paraId="1007846C"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 xml:space="preserve">If necessary, block access to the area and mark each entry point with a Biohazard Spill Notice sign. Allow at least 30 minutes for the aerosols to settle before re-entering. </w:t>
      </w:r>
    </w:p>
    <w:p w14:paraId="0B6FE3C0"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 xml:space="preserve">Notify the supervisor and Risk Management Services at [604 822 2029 Vancouver] or [Okanagan 250 575 4079]. If the spill is greater than 1 </w:t>
      </w:r>
      <w:proofErr w:type="spellStart"/>
      <w:r w:rsidRPr="000B1D99">
        <w:rPr>
          <w:rFonts w:ascii="Arial" w:hAnsi="Arial" w:cs="Arial"/>
          <w:sz w:val="20"/>
        </w:rPr>
        <w:t>litre</w:t>
      </w:r>
      <w:proofErr w:type="spellEnd"/>
      <w:r w:rsidRPr="000B1D99">
        <w:rPr>
          <w:rFonts w:ascii="Arial" w:hAnsi="Arial" w:cs="Arial"/>
          <w:sz w:val="20"/>
        </w:rPr>
        <w:t xml:space="preserve"> notify [local security] or call 911 for assistance.</w:t>
      </w:r>
    </w:p>
    <w:p w14:paraId="5E80FF49"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Individuals involved in the spill should check for contamination of clothing, footwear, and skin and take the appropriate action according to their specific spill control protocol prior to attempting spill clean-up.</w:t>
      </w:r>
    </w:p>
    <w:p w14:paraId="15CE78C0"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Put on the appropriate personal protective equipment.</w:t>
      </w:r>
    </w:p>
    <w:p w14:paraId="2CFB2070" w14:textId="77777777" w:rsidR="00916396" w:rsidRPr="000B1D99" w:rsidRDefault="002D083D" w:rsidP="00916396">
      <w:pPr>
        <w:numPr>
          <w:ilvl w:val="2"/>
          <w:numId w:val="1"/>
        </w:numPr>
        <w:rPr>
          <w:rFonts w:ascii="Arial" w:hAnsi="Arial" w:cs="Arial"/>
          <w:sz w:val="20"/>
        </w:rPr>
      </w:pPr>
      <w:r w:rsidRPr="000B1D99">
        <w:rPr>
          <w:rFonts w:ascii="Arial" w:hAnsi="Arial" w:cs="Arial"/>
          <w:sz w:val="20"/>
        </w:rPr>
        <w:lastRenderedPageBreak/>
        <w:t>Define</w:t>
      </w:r>
      <w:r w:rsidR="00916396" w:rsidRPr="000B1D99">
        <w:rPr>
          <w:rFonts w:ascii="Arial" w:hAnsi="Arial" w:cs="Arial"/>
          <w:sz w:val="20"/>
        </w:rPr>
        <w:t xml:space="preserve"> the area requiring clean-up and decontamination, allowing sufficient area for any splattering or drying which may have occurred.</w:t>
      </w:r>
    </w:p>
    <w:p w14:paraId="3918357D"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Set up a disposal bag to allow easy discarding of contaminated clean-up materials.</w:t>
      </w:r>
    </w:p>
    <w:p w14:paraId="70C8DD37" w14:textId="77777777" w:rsidR="00916396" w:rsidRPr="000B1D99" w:rsidRDefault="00916396" w:rsidP="00916396">
      <w:pPr>
        <w:numPr>
          <w:ilvl w:val="2"/>
          <w:numId w:val="1"/>
        </w:numPr>
        <w:rPr>
          <w:rFonts w:ascii="Arial" w:hAnsi="Arial" w:cs="Arial"/>
          <w:sz w:val="20"/>
        </w:rPr>
      </w:pPr>
      <w:r w:rsidRPr="000B1D99">
        <w:rPr>
          <w:rFonts w:ascii="Arial" w:hAnsi="Arial" w:cs="Arial"/>
          <w:sz w:val="20"/>
        </w:rPr>
        <w:t xml:space="preserve">Move slowly and carefully while gently </w:t>
      </w:r>
      <w:r w:rsidR="009C70BF" w:rsidRPr="000B1D99">
        <w:rPr>
          <w:rFonts w:ascii="Arial" w:hAnsi="Arial" w:cs="Arial"/>
          <w:sz w:val="20"/>
        </w:rPr>
        <w:t>covering the spill with absorbent materials (rags, shop towel or paper towels)</w:t>
      </w:r>
      <w:r w:rsidRPr="000B1D99">
        <w:rPr>
          <w:rFonts w:ascii="Arial" w:hAnsi="Arial" w:cs="Arial"/>
          <w:sz w:val="20"/>
        </w:rPr>
        <w:t>. This will avoid the creation of new aerosols.</w:t>
      </w:r>
    </w:p>
    <w:p w14:paraId="64DB7AE5" w14:textId="77777777" w:rsidR="009C70BF" w:rsidRPr="000B1D99" w:rsidRDefault="009C70BF" w:rsidP="00916396">
      <w:pPr>
        <w:numPr>
          <w:ilvl w:val="2"/>
          <w:numId w:val="1"/>
        </w:numPr>
        <w:rPr>
          <w:rFonts w:ascii="Arial" w:hAnsi="Arial" w:cs="Arial"/>
          <w:sz w:val="20"/>
        </w:rPr>
      </w:pPr>
      <w:r w:rsidRPr="000B1D99">
        <w:rPr>
          <w:rFonts w:ascii="Arial" w:hAnsi="Arial" w:cs="Arial"/>
          <w:sz w:val="20"/>
        </w:rPr>
        <w:t xml:space="preserve">Gently pour fresh disinfectant over the absorbent material until it is completely saturated. </w:t>
      </w:r>
    </w:p>
    <w:p w14:paraId="53067D08" w14:textId="77777777" w:rsidR="009C70BF" w:rsidRPr="000B1D99" w:rsidRDefault="009C70BF" w:rsidP="00916396">
      <w:pPr>
        <w:numPr>
          <w:ilvl w:val="2"/>
          <w:numId w:val="1"/>
        </w:numPr>
        <w:rPr>
          <w:rFonts w:ascii="Arial" w:hAnsi="Arial" w:cs="Arial"/>
          <w:sz w:val="20"/>
        </w:rPr>
      </w:pPr>
      <w:r w:rsidRPr="000B1D99">
        <w:rPr>
          <w:rFonts w:ascii="Arial" w:hAnsi="Arial" w:cs="Arial"/>
          <w:sz w:val="20"/>
        </w:rPr>
        <w:t>Let stand for the appropriate contact time</w:t>
      </w:r>
      <w:r w:rsidR="002F2264" w:rsidRPr="000B1D99">
        <w:rPr>
          <w:rFonts w:ascii="Arial" w:hAnsi="Arial" w:cs="Arial"/>
          <w:sz w:val="20"/>
        </w:rPr>
        <w:t xml:space="preserve"> for the disinfection reaction to complete.</w:t>
      </w:r>
    </w:p>
    <w:p w14:paraId="3AF76D94" w14:textId="77777777" w:rsidR="002F2264" w:rsidRPr="000B1D99" w:rsidRDefault="002F2264" w:rsidP="00916396">
      <w:pPr>
        <w:numPr>
          <w:ilvl w:val="2"/>
          <w:numId w:val="1"/>
        </w:numPr>
        <w:rPr>
          <w:rFonts w:ascii="Arial" w:hAnsi="Arial" w:cs="Arial"/>
          <w:sz w:val="20"/>
        </w:rPr>
      </w:pPr>
      <w:r w:rsidRPr="000B1D99">
        <w:rPr>
          <w:rFonts w:ascii="Arial" w:hAnsi="Arial" w:cs="Arial"/>
          <w:sz w:val="20"/>
        </w:rPr>
        <w:t xml:space="preserve">Gather absorbent to the </w:t>
      </w:r>
      <w:proofErr w:type="spellStart"/>
      <w:r w:rsidRPr="000B1D99">
        <w:rPr>
          <w:rFonts w:ascii="Arial" w:hAnsi="Arial" w:cs="Arial"/>
          <w:sz w:val="20"/>
        </w:rPr>
        <w:t>centre</w:t>
      </w:r>
      <w:proofErr w:type="spellEnd"/>
      <w:r w:rsidRPr="000B1D99">
        <w:rPr>
          <w:rFonts w:ascii="Arial" w:hAnsi="Arial" w:cs="Arial"/>
          <w:sz w:val="20"/>
        </w:rPr>
        <w:t xml:space="preserve"> of the spill and place in disposal bag.</w:t>
      </w:r>
    </w:p>
    <w:p w14:paraId="4133A028" w14:textId="77777777" w:rsidR="002F2264" w:rsidRPr="000B1D99" w:rsidRDefault="002F2264" w:rsidP="00916396">
      <w:pPr>
        <w:numPr>
          <w:ilvl w:val="2"/>
          <w:numId w:val="1"/>
        </w:numPr>
        <w:rPr>
          <w:rFonts w:ascii="Arial" w:hAnsi="Arial" w:cs="Arial"/>
          <w:sz w:val="20"/>
        </w:rPr>
      </w:pPr>
      <w:r w:rsidRPr="000B1D99">
        <w:rPr>
          <w:rFonts w:ascii="Arial" w:hAnsi="Arial" w:cs="Arial"/>
          <w:sz w:val="20"/>
        </w:rPr>
        <w:t>Working from the outside in, use fresh absorbent to absorb any remaining liquid.  Place used materials in disposal bag.</w:t>
      </w:r>
    </w:p>
    <w:p w14:paraId="7493ECC1" w14:textId="77777777" w:rsidR="002F2264" w:rsidRPr="000B1D99" w:rsidRDefault="002F2264" w:rsidP="00916396">
      <w:pPr>
        <w:numPr>
          <w:ilvl w:val="2"/>
          <w:numId w:val="1"/>
        </w:numPr>
        <w:rPr>
          <w:rFonts w:ascii="Arial" w:hAnsi="Arial" w:cs="Arial"/>
          <w:sz w:val="20"/>
        </w:rPr>
      </w:pPr>
      <w:r w:rsidRPr="000B1D99">
        <w:rPr>
          <w:rFonts w:ascii="Arial" w:hAnsi="Arial" w:cs="Arial"/>
          <w:sz w:val="20"/>
        </w:rPr>
        <w:t>Carefully remove gloves and place in bag for disposal.</w:t>
      </w:r>
    </w:p>
    <w:p w14:paraId="69EE9A3A" w14:textId="1C7C801E" w:rsidR="002F2264" w:rsidRPr="000B1D99" w:rsidRDefault="002F2264" w:rsidP="00916396">
      <w:pPr>
        <w:numPr>
          <w:ilvl w:val="2"/>
          <w:numId w:val="1"/>
        </w:numPr>
        <w:rPr>
          <w:rFonts w:ascii="Arial" w:hAnsi="Arial" w:cs="Arial"/>
          <w:sz w:val="20"/>
        </w:rPr>
      </w:pPr>
      <w:r w:rsidRPr="000B1D99">
        <w:rPr>
          <w:rFonts w:ascii="Arial" w:hAnsi="Arial" w:cs="Arial"/>
          <w:sz w:val="20"/>
        </w:rPr>
        <w:t xml:space="preserve">Dispose of waste bag. </w:t>
      </w:r>
      <w:r w:rsidRPr="000B1D99">
        <w:rPr>
          <w:rFonts w:ascii="Arial" w:hAnsi="Arial" w:cs="Arial"/>
          <w:b/>
          <w:sz w:val="20"/>
        </w:rPr>
        <w:t xml:space="preserve">DO NOT </w:t>
      </w:r>
      <w:r w:rsidRPr="000B1D99">
        <w:rPr>
          <w:rFonts w:ascii="Arial" w:hAnsi="Arial" w:cs="Arial"/>
          <w:sz w:val="20"/>
        </w:rPr>
        <w:t>autoclave bags containing organic matter and oxidizing agents such as bleach</w:t>
      </w:r>
      <w:r w:rsidR="00017B2D" w:rsidRPr="000B1D99">
        <w:rPr>
          <w:rFonts w:ascii="Arial" w:hAnsi="Arial" w:cs="Arial"/>
          <w:sz w:val="20"/>
        </w:rPr>
        <w:t xml:space="preserve"> before allowing 48 hours for oxidation</w:t>
      </w:r>
      <w:r w:rsidRPr="000B1D99">
        <w:rPr>
          <w:rFonts w:ascii="Arial" w:hAnsi="Arial" w:cs="Arial"/>
          <w:sz w:val="20"/>
        </w:rPr>
        <w:t>.</w:t>
      </w:r>
    </w:p>
    <w:p w14:paraId="019F957D" w14:textId="77777777" w:rsidR="002F2264" w:rsidRPr="000B1D99" w:rsidRDefault="002F2264" w:rsidP="00916396">
      <w:pPr>
        <w:numPr>
          <w:ilvl w:val="2"/>
          <w:numId w:val="1"/>
        </w:numPr>
        <w:rPr>
          <w:rFonts w:ascii="Arial" w:hAnsi="Arial" w:cs="Arial"/>
          <w:sz w:val="20"/>
        </w:rPr>
      </w:pPr>
      <w:r w:rsidRPr="000B1D99">
        <w:rPr>
          <w:rFonts w:ascii="Arial" w:hAnsi="Arial" w:cs="Arial"/>
          <w:sz w:val="20"/>
        </w:rPr>
        <w:t>If contaminated, put lab coat/isolation gown in laundry.</w:t>
      </w:r>
    </w:p>
    <w:p w14:paraId="62369DE5" w14:textId="77777777" w:rsidR="002F2264" w:rsidRPr="000B1D99" w:rsidRDefault="002F2264" w:rsidP="00916396">
      <w:pPr>
        <w:numPr>
          <w:ilvl w:val="2"/>
          <w:numId w:val="1"/>
        </w:numPr>
        <w:rPr>
          <w:rFonts w:ascii="Arial" w:hAnsi="Arial" w:cs="Arial"/>
          <w:sz w:val="20"/>
        </w:rPr>
      </w:pPr>
      <w:r w:rsidRPr="000B1D99">
        <w:rPr>
          <w:rFonts w:ascii="Arial" w:hAnsi="Arial" w:cs="Arial"/>
          <w:sz w:val="20"/>
        </w:rPr>
        <w:t>Wash hands thoroughly (90 seconds) with mild soap and water.</w:t>
      </w:r>
    </w:p>
    <w:p w14:paraId="645450F4" w14:textId="24A49232" w:rsidR="002F2264" w:rsidRDefault="002F2264" w:rsidP="00916396">
      <w:pPr>
        <w:numPr>
          <w:ilvl w:val="2"/>
          <w:numId w:val="1"/>
        </w:numPr>
        <w:rPr>
          <w:rFonts w:ascii="Arial" w:hAnsi="Arial" w:cs="Arial"/>
          <w:sz w:val="20"/>
        </w:rPr>
      </w:pPr>
      <w:r w:rsidRPr="000B1D99">
        <w:rPr>
          <w:rFonts w:ascii="Arial" w:hAnsi="Arial" w:cs="Arial"/>
          <w:sz w:val="20"/>
        </w:rPr>
        <w:t xml:space="preserve">Complete an incident report online at </w:t>
      </w:r>
      <w:hyperlink r:id="rId7" w:history="1">
        <w:r w:rsidR="000B1D99" w:rsidRPr="00AC59B9">
          <w:rPr>
            <w:rStyle w:val="Hyperlink"/>
            <w:rFonts w:ascii="Arial" w:hAnsi="Arial" w:cs="Arial"/>
            <w:sz w:val="20"/>
          </w:rPr>
          <w:t>www.cairs.ubc.ca</w:t>
        </w:r>
      </w:hyperlink>
      <w:r w:rsidRPr="000B1D99">
        <w:rPr>
          <w:rFonts w:ascii="Arial" w:hAnsi="Arial" w:cs="Arial"/>
          <w:sz w:val="20"/>
        </w:rPr>
        <w:t>.</w:t>
      </w:r>
    </w:p>
    <w:p w14:paraId="1C8D8181" w14:textId="77777777" w:rsidR="000B1D99" w:rsidRPr="000B1D99" w:rsidRDefault="000B1D99" w:rsidP="000B1D99">
      <w:pPr>
        <w:ind w:left="720"/>
        <w:rPr>
          <w:rFonts w:ascii="Arial" w:hAnsi="Arial" w:cs="Arial"/>
          <w:sz w:val="20"/>
        </w:rPr>
      </w:pPr>
    </w:p>
    <w:p w14:paraId="11B28220" w14:textId="58894874" w:rsidR="002F2264" w:rsidRPr="00607109" w:rsidRDefault="002F2264" w:rsidP="00607109">
      <w:pPr>
        <w:ind w:left="360"/>
        <w:rPr>
          <w:rFonts w:ascii="Arial" w:hAnsi="Arial" w:cs="Arial"/>
          <w:b/>
          <w:sz w:val="20"/>
        </w:rPr>
      </w:pPr>
      <w:r w:rsidRPr="00607109">
        <w:rPr>
          <w:rFonts w:ascii="Arial" w:hAnsi="Arial" w:cs="Arial"/>
          <w:b/>
          <w:sz w:val="20"/>
        </w:rPr>
        <w:t>Generic Procedure for Small Spills (under 100 ml)</w:t>
      </w:r>
    </w:p>
    <w:p w14:paraId="25AD5E23" w14:textId="77777777" w:rsidR="000B1D99" w:rsidRPr="000B1D99" w:rsidRDefault="000B1D99" w:rsidP="000B1D99">
      <w:pPr>
        <w:ind w:left="360"/>
        <w:rPr>
          <w:rFonts w:ascii="Arial" w:hAnsi="Arial" w:cs="Arial"/>
          <w:sz w:val="20"/>
        </w:rPr>
      </w:pPr>
    </w:p>
    <w:p w14:paraId="0836C52B"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 xml:space="preserve">If there is any hazard associated with aerosol release, everyone should immediately leave the area. </w:t>
      </w:r>
    </w:p>
    <w:p w14:paraId="3836B74C"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 xml:space="preserve">If necessary, block access to the area and mark each entry point with a Biohazard Spill Notice sign. Allow at least 30 minutes for the aerosols to settle before re-entering. </w:t>
      </w:r>
    </w:p>
    <w:p w14:paraId="2622ACB0" w14:textId="624C2DE2" w:rsidR="002F2264" w:rsidRPr="000B1D99" w:rsidRDefault="002F2264" w:rsidP="00607109">
      <w:pPr>
        <w:numPr>
          <w:ilvl w:val="2"/>
          <w:numId w:val="14"/>
        </w:numPr>
        <w:rPr>
          <w:rFonts w:ascii="Arial" w:hAnsi="Arial" w:cs="Arial"/>
          <w:sz w:val="20"/>
        </w:rPr>
      </w:pPr>
      <w:r w:rsidRPr="000B1D99">
        <w:rPr>
          <w:rFonts w:ascii="Arial" w:hAnsi="Arial" w:cs="Arial"/>
          <w:sz w:val="20"/>
        </w:rPr>
        <w:t xml:space="preserve">Notify the supervisor and </w:t>
      </w:r>
      <w:r w:rsidR="0002039F" w:rsidRPr="000B1D99">
        <w:rPr>
          <w:rFonts w:ascii="Arial" w:hAnsi="Arial" w:cs="Arial"/>
          <w:sz w:val="20"/>
        </w:rPr>
        <w:t>Risk Management Services.</w:t>
      </w:r>
    </w:p>
    <w:p w14:paraId="1B4799C2"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Individuals involved in the spill should check for contamination of clothing, footwear, and skin and take the appropriate action according to their specific spill control protocol prior to attempting spill clean-up.</w:t>
      </w:r>
    </w:p>
    <w:p w14:paraId="24E25556"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Put on the appropriate personal protective equipment.</w:t>
      </w:r>
    </w:p>
    <w:p w14:paraId="19F07E04" w14:textId="77777777" w:rsidR="002F2264" w:rsidRPr="000B1D99" w:rsidRDefault="002D083D" w:rsidP="00607109">
      <w:pPr>
        <w:numPr>
          <w:ilvl w:val="2"/>
          <w:numId w:val="14"/>
        </w:numPr>
        <w:rPr>
          <w:rFonts w:ascii="Arial" w:hAnsi="Arial" w:cs="Arial"/>
          <w:sz w:val="20"/>
        </w:rPr>
      </w:pPr>
      <w:r w:rsidRPr="000B1D99">
        <w:rPr>
          <w:rFonts w:ascii="Arial" w:hAnsi="Arial" w:cs="Arial"/>
          <w:sz w:val="20"/>
        </w:rPr>
        <w:t>Define</w:t>
      </w:r>
      <w:r w:rsidR="00382053" w:rsidRPr="000B1D99">
        <w:rPr>
          <w:rFonts w:ascii="Arial" w:hAnsi="Arial" w:cs="Arial"/>
          <w:sz w:val="20"/>
        </w:rPr>
        <w:t xml:space="preserve"> </w:t>
      </w:r>
      <w:r w:rsidR="002F2264" w:rsidRPr="000B1D99">
        <w:rPr>
          <w:rFonts w:ascii="Arial" w:hAnsi="Arial" w:cs="Arial"/>
          <w:sz w:val="20"/>
        </w:rPr>
        <w:t>the area requiring clean-up and decontamination, allowing sufficient area for any splattering or drying which may have occurred.</w:t>
      </w:r>
    </w:p>
    <w:p w14:paraId="3A1F14A7"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Set up a disposal bag to allow easy discarding of contaminated clean-up materials.</w:t>
      </w:r>
    </w:p>
    <w:p w14:paraId="55682328" w14:textId="77777777" w:rsidR="002D083D" w:rsidRPr="000B1D99" w:rsidRDefault="002D083D" w:rsidP="00607109">
      <w:pPr>
        <w:numPr>
          <w:ilvl w:val="2"/>
          <w:numId w:val="14"/>
        </w:numPr>
        <w:rPr>
          <w:rFonts w:ascii="Arial" w:hAnsi="Arial" w:cs="Arial"/>
          <w:sz w:val="20"/>
        </w:rPr>
      </w:pPr>
      <w:r w:rsidRPr="000B1D99">
        <w:rPr>
          <w:rFonts w:ascii="Arial" w:hAnsi="Arial" w:cs="Arial"/>
          <w:sz w:val="20"/>
        </w:rPr>
        <w:t>Set up a tray of fresh disinfectant and stack of rags or paper towels.</w:t>
      </w:r>
    </w:p>
    <w:p w14:paraId="1719A33B" w14:textId="77777777" w:rsidR="002D083D" w:rsidRPr="000B1D99" w:rsidRDefault="002D083D" w:rsidP="00607109">
      <w:pPr>
        <w:numPr>
          <w:ilvl w:val="2"/>
          <w:numId w:val="14"/>
        </w:numPr>
        <w:rPr>
          <w:rFonts w:ascii="Arial" w:hAnsi="Arial" w:cs="Arial"/>
          <w:sz w:val="20"/>
        </w:rPr>
      </w:pPr>
      <w:r w:rsidRPr="000B1D99">
        <w:rPr>
          <w:rFonts w:ascii="Arial" w:hAnsi="Arial" w:cs="Arial"/>
          <w:sz w:val="20"/>
        </w:rPr>
        <w:t>Saturate each rag/paper towel with disinfectant and then very gently place over the spill area:</w:t>
      </w:r>
    </w:p>
    <w:p w14:paraId="4D97BEE9" w14:textId="77777777" w:rsidR="002D083D" w:rsidRPr="0067307B" w:rsidRDefault="002D083D" w:rsidP="0067307B">
      <w:pPr>
        <w:pStyle w:val="ListParagraph"/>
        <w:numPr>
          <w:ilvl w:val="0"/>
          <w:numId w:val="16"/>
        </w:numPr>
        <w:rPr>
          <w:rFonts w:ascii="Arial" w:hAnsi="Arial" w:cs="Arial"/>
          <w:sz w:val="20"/>
        </w:rPr>
      </w:pPr>
      <w:r w:rsidRPr="0067307B">
        <w:rPr>
          <w:rFonts w:ascii="Arial" w:hAnsi="Arial" w:cs="Arial"/>
          <w:sz w:val="20"/>
        </w:rPr>
        <w:t>Start with the heart of the spill – this will prevent spread or further aerosols.</w:t>
      </w:r>
    </w:p>
    <w:p w14:paraId="5183DE7D" w14:textId="77777777" w:rsidR="002D083D" w:rsidRPr="0067307B" w:rsidRDefault="002D083D" w:rsidP="0067307B">
      <w:pPr>
        <w:pStyle w:val="ListParagraph"/>
        <w:numPr>
          <w:ilvl w:val="0"/>
          <w:numId w:val="16"/>
        </w:numPr>
        <w:rPr>
          <w:rFonts w:ascii="Arial" w:hAnsi="Arial" w:cs="Arial"/>
          <w:sz w:val="20"/>
        </w:rPr>
      </w:pPr>
      <w:r w:rsidRPr="0067307B">
        <w:rPr>
          <w:rFonts w:ascii="Arial" w:hAnsi="Arial" w:cs="Arial"/>
          <w:sz w:val="20"/>
        </w:rPr>
        <w:t xml:space="preserve">Move to the outer edge of the defined area and cover the area working from outside to </w:t>
      </w:r>
      <w:proofErr w:type="spellStart"/>
      <w:r w:rsidRPr="0067307B">
        <w:rPr>
          <w:rFonts w:ascii="Arial" w:hAnsi="Arial" w:cs="Arial"/>
          <w:sz w:val="20"/>
        </w:rPr>
        <w:t>centre</w:t>
      </w:r>
      <w:proofErr w:type="spellEnd"/>
      <w:r w:rsidRPr="0067307B">
        <w:rPr>
          <w:rFonts w:ascii="Arial" w:hAnsi="Arial" w:cs="Arial"/>
          <w:sz w:val="20"/>
        </w:rPr>
        <w:t xml:space="preserve"> until entire area is covered.</w:t>
      </w:r>
      <w:bookmarkStart w:id="0" w:name="_GoBack"/>
      <w:bookmarkEnd w:id="0"/>
    </w:p>
    <w:p w14:paraId="4AFB4630"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Let stand for the appropriate contact time for the disinfection reaction to complete.</w:t>
      </w:r>
    </w:p>
    <w:p w14:paraId="24C0850B"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 xml:space="preserve">Gather absorbent to the </w:t>
      </w:r>
      <w:proofErr w:type="spellStart"/>
      <w:r w:rsidRPr="000B1D99">
        <w:rPr>
          <w:rFonts w:ascii="Arial" w:hAnsi="Arial" w:cs="Arial"/>
          <w:sz w:val="20"/>
        </w:rPr>
        <w:t>centre</w:t>
      </w:r>
      <w:proofErr w:type="spellEnd"/>
      <w:r w:rsidRPr="000B1D99">
        <w:rPr>
          <w:rFonts w:ascii="Arial" w:hAnsi="Arial" w:cs="Arial"/>
          <w:sz w:val="20"/>
        </w:rPr>
        <w:t xml:space="preserve"> of the spill and place in disposal bag.</w:t>
      </w:r>
    </w:p>
    <w:p w14:paraId="08BCB62A"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Working from the outside in, use fresh absorbent to absorb any remaining liquid.  Place used materials in disposal bag.</w:t>
      </w:r>
    </w:p>
    <w:p w14:paraId="4AA52174"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Carefully remove gloves and place in bag for disposal.</w:t>
      </w:r>
    </w:p>
    <w:p w14:paraId="3C0141D2" w14:textId="28178131" w:rsidR="002F2264" w:rsidRPr="000B1D99" w:rsidRDefault="002F2264" w:rsidP="00607109">
      <w:pPr>
        <w:numPr>
          <w:ilvl w:val="2"/>
          <w:numId w:val="14"/>
        </w:numPr>
        <w:rPr>
          <w:rFonts w:ascii="Arial" w:hAnsi="Arial" w:cs="Arial"/>
          <w:sz w:val="20"/>
        </w:rPr>
      </w:pPr>
      <w:r w:rsidRPr="000B1D99">
        <w:rPr>
          <w:rFonts w:ascii="Arial" w:hAnsi="Arial" w:cs="Arial"/>
          <w:sz w:val="20"/>
        </w:rPr>
        <w:t xml:space="preserve">Dispose of waste bag. </w:t>
      </w:r>
      <w:r w:rsidRPr="000B1D99">
        <w:rPr>
          <w:rFonts w:ascii="Arial" w:hAnsi="Arial" w:cs="Arial"/>
          <w:b/>
          <w:sz w:val="20"/>
        </w:rPr>
        <w:t xml:space="preserve">DO NOT </w:t>
      </w:r>
      <w:r w:rsidRPr="000B1D99">
        <w:rPr>
          <w:rFonts w:ascii="Arial" w:hAnsi="Arial" w:cs="Arial"/>
          <w:sz w:val="20"/>
        </w:rPr>
        <w:t>autoclave bags containing organic matter and oxidizing agents such as bleach</w:t>
      </w:r>
      <w:r w:rsidR="00017B2D" w:rsidRPr="000B1D99">
        <w:rPr>
          <w:rFonts w:ascii="Arial" w:hAnsi="Arial" w:cs="Arial"/>
          <w:sz w:val="20"/>
        </w:rPr>
        <w:t xml:space="preserve"> before allowing 48 hours for oxidation.</w:t>
      </w:r>
    </w:p>
    <w:p w14:paraId="1746F799"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If contaminated, put lab coat/isolation gown in laundry.</w:t>
      </w:r>
    </w:p>
    <w:p w14:paraId="1895680D"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Wash hands thoroughly (90 seconds) with mild soap and water.</w:t>
      </w:r>
    </w:p>
    <w:p w14:paraId="36C5686E" w14:textId="77777777" w:rsidR="002F2264" w:rsidRPr="000B1D99" w:rsidRDefault="002F2264" w:rsidP="00607109">
      <w:pPr>
        <w:numPr>
          <w:ilvl w:val="2"/>
          <w:numId w:val="14"/>
        </w:numPr>
        <w:rPr>
          <w:rFonts w:ascii="Arial" w:hAnsi="Arial" w:cs="Arial"/>
          <w:sz w:val="20"/>
        </w:rPr>
      </w:pPr>
      <w:r w:rsidRPr="000B1D99">
        <w:rPr>
          <w:rFonts w:ascii="Arial" w:hAnsi="Arial" w:cs="Arial"/>
          <w:sz w:val="20"/>
        </w:rPr>
        <w:t>Complete an incident report online at www.cairs.ubc.ca.</w:t>
      </w:r>
    </w:p>
    <w:p w14:paraId="4E441628" w14:textId="77777777" w:rsidR="002F2264" w:rsidRDefault="002F2264" w:rsidP="002D083D">
      <w:pPr>
        <w:ind w:left="792"/>
        <w:rPr>
          <w:rFonts w:asciiTheme="minorHAnsi" w:hAnsiTheme="minorHAnsi" w:cstheme="minorHAnsi"/>
        </w:rPr>
      </w:pPr>
    </w:p>
    <w:p w14:paraId="2512E056" w14:textId="77777777" w:rsidR="00186560" w:rsidRPr="000B1D99" w:rsidRDefault="00186560" w:rsidP="000B1D99">
      <w:pPr>
        <w:pStyle w:val="DSubheadLevel1ArialBold14ptLB"/>
      </w:pPr>
      <w:r w:rsidRPr="000B1D99">
        <w:t>REVIEW AND RETENTION</w:t>
      </w:r>
    </w:p>
    <w:p w14:paraId="6A0D884A" w14:textId="498D5A42" w:rsidR="00FA1182" w:rsidRDefault="00C67AC0" w:rsidP="00607109">
      <w:pPr>
        <w:pStyle w:val="MyNormal"/>
        <w:rPr>
          <w:rFonts w:asciiTheme="minorHAnsi" w:hAnsiTheme="minorHAnsi" w:cs="Tahoma"/>
        </w:rPr>
        <w:sectPr w:rsidR="00FA1182" w:rsidSect="00557A4A">
          <w:headerReference w:type="default" r:id="rId8"/>
          <w:footerReference w:type="default" r:id="rId9"/>
          <w:pgSz w:w="12240" w:h="15840" w:code="1"/>
          <w:pgMar w:top="1440" w:right="1440" w:bottom="1440" w:left="1440" w:header="720" w:footer="720" w:gutter="0"/>
          <w:cols w:space="720"/>
          <w:docGrid w:linePitch="360"/>
        </w:sectPr>
      </w:pPr>
      <w:r w:rsidRPr="000B1D99">
        <w:rPr>
          <w:rFonts w:ascii="Arial" w:hAnsi="Arial" w:cs="Arial"/>
          <w:sz w:val="20"/>
        </w:rPr>
        <w:t xml:space="preserve">This </w:t>
      </w:r>
      <w:r w:rsidR="004B5618" w:rsidRPr="000B1D99">
        <w:rPr>
          <w:rFonts w:ascii="Arial" w:hAnsi="Arial" w:cs="Arial"/>
          <w:sz w:val="20"/>
        </w:rPr>
        <w:t>Guideline</w:t>
      </w:r>
      <w:r w:rsidRPr="000B1D99">
        <w:rPr>
          <w:rFonts w:ascii="Arial" w:hAnsi="Arial" w:cs="Arial"/>
          <w:sz w:val="20"/>
        </w:rPr>
        <w:t xml:space="preserve"> is reviewed annually or whenever deemed necessary by </w:t>
      </w:r>
      <w:r w:rsidR="00BB1EC6" w:rsidRPr="000B1D99">
        <w:rPr>
          <w:rFonts w:ascii="Arial" w:hAnsi="Arial" w:cs="Arial"/>
          <w:sz w:val="20"/>
        </w:rPr>
        <w:t>the UBC Biosafety Committee or the UBC Biosafety Office.</w:t>
      </w:r>
    </w:p>
    <w:p w14:paraId="7B6674CC" w14:textId="62D6C9D8" w:rsidR="00FA1182" w:rsidRPr="00607109" w:rsidRDefault="00A044A3" w:rsidP="00607109">
      <w:pPr>
        <w:pStyle w:val="DSubheadLevel1ArialBold14ptLB"/>
      </w:pPr>
      <w:r w:rsidRPr="00607109">
        <w:lastRenderedPageBreak/>
        <w:t>APPENDIX A: Disinfectant Information</w:t>
      </w:r>
    </w:p>
    <w:p w14:paraId="05F87E04" w14:textId="77777777" w:rsidR="00FA1182" w:rsidRDefault="00FA1182" w:rsidP="00FA1182">
      <w:pPr>
        <w:rPr>
          <w:rFonts w:asciiTheme="minorHAnsi" w:hAnsiTheme="minorHAnsi" w:cs="Tahoma"/>
        </w:rPr>
      </w:pPr>
    </w:p>
    <w:tbl>
      <w:tblPr>
        <w:tblStyle w:val="GridTable4-Accent5"/>
        <w:tblW w:w="0" w:type="auto"/>
        <w:tblLook w:val="04A0" w:firstRow="1" w:lastRow="0" w:firstColumn="1" w:lastColumn="0" w:noHBand="0" w:noVBand="1"/>
      </w:tblPr>
      <w:tblGrid>
        <w:gridCol w:w="1618"/>
        <w:gridCol w:w="1977"/>
        <w:gridCol w:w="2070"/>
        <w:gridCol w:w="4695"/>
        <w:gridCol w:w="2590"/>
      </w:tblGrid>
      <w:tr w:rsidR="00FA1182" w:rsidRPr="003C15D1" w14:paraId="1C45D602" w14:textId="77777777" w:rsidTr="0060710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618" w:type="dxa"/>
          </w:tcPr>
          <w:p w14:paraId="00061A8C" w14:textId="087124E9" w:rsidR="00FA1182" w:rsidRPr="003C15D1" w:rsidRDefault="00FA1182" w:rsidP="0077650E">
            <w:pPr>
              <w:rPr>
                <w:rFonts w:ascii="Arial" w:hAnsi="Arial" w:cs="Arial"/>
                <w:sz w:val="18"/>
              </w:rPr>
            </w:pPr>
            <w:r w:rsidRPr="003C15D1">
              <w:rPr>
                <w:rFonts w:ascii="Arial" w:hAnsi="Arial" w:cs="Arial"/>
                <w:sz w:val="18"/>
              </w:rPr>
              <w:t>CLASS</w:t>
            </w:r>
          </w:p>
        </w:tc>
        <w:tc>
          <w:tcPr>
            <w:tcW w:w="1977" w:type="dxa"/>
          </w:tcPr>
          <w:p w14:paraId="05350DC2" w14:textId="1E497EBC" w:rsidR="00FA1182" w:rsidRPr="003C15D1" w:rsidRDefault="00FA1182" w:rsidP="0077650E">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USES</w:t>
            </w:r>
          </w:p>
        </w:tc>
        <w:tc>
          <w:tcPr>
            <w:tcW w:w="2070" w:type="dxa"/>
          </w:tcPr>
          <w:p w14:paraId="5F5D74FD" w14:textId="6591CD75" w:rsidR="00FA1182" w:rsidRPr="003C15D1" w:rsidRDefault="00FA1182" w:rsidP="0077650E">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MECHANISM</w:t>
            </w:r>
          </w:p>
        </w:tc>
        <w:tc>
          <w:tcPr>
            <w:tcW w:w="4695" w:type="dxa"/>
          </w:tcPr>
          <w:p w14:paraId="1F5DE72C" w14:textId="46167B7A" w:rsidR="00FA1182" w:rsidRPr="003C15D1" w:rsidRDefault="00FA1182" w:rsidP="0077650E">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CONSIDERATIONS</w:t>
            </w:r>
          </w:p>
        </w:tc>
        <w:tc>
          <w:tcPr>
            <w:tcW w:w="2590" w:type="dxa"/>
          </w:tcPr>
          <w:p w14:paraId="707A3B67" w14:textId="5302C806" w:rsidR="00FA1182" w:rsidRPr="003C15D1" w:rsidRDefault="00FA1182" w:rsidP="0077650E">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EXAMPLES</w:t>
            </w:r>
          </w:p>
        </w:tc>
      </w:tr>
      <w:tr w:rsidR="00FA1182" w:rsidRPr="003C15D1" w14:paraId="45CFA403" w14:textId="77777777" w:rsidTr="00607109">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1618" w:type="dxa"/>
          </w:tcPr>
          <w:p w14:paraId="3E2FBA4E" w14:textId="2CF1888F" w:rsidR="00FA1182" w:rsidRPr="003C15D1" w:rsidRDefault="00FA1182" w:rsidP="0077650E">
            <w:pPr>
              <w:rPr>
                <w:rFonts w:ascii="Arial" w:hAnsi="Arial" w:cs="Arial"/>
                <w:sz w:val="18"/>
              </w:rPr>
            </w:pPr>
            <w:r w:rsidRPr="003C15D1">
              <w:rPr>
                <w:rFonts w:ascii="Arial" w:hAnsi="Arial" w:cs="Arial"/>
                <w:sz w:val="18"/>
              </w:rPr>
              <w:t>ALCOHOLS</w:t>
            </w:r>
          </w:p>
        </w:tc>
        <w:tc>
          <w:tcPr>
            <w:tcW w:w="1977" w:type="dxa"/>
          </w:tcPr>
          <w:p w14:paraId="480B294A" w14:textId="2A99DC87" w:rsidR="005E560F" w:rsidRPr="003C15D1" w:rsidRDefault="00FA1182"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Surfacing cleaning of instruments, wo</w:t>
            </w:r>
            <w:r w:rsidR="00A044A3" w:rsidRPr="003C15D1">
              <w:rPr>
                <w:rFonts w:ascii="Arial" w:hAnsi="Arial" w:cs="Arial"/>
                <w:sz w:val="18"/>
              </w:rPr>
              <w:t>rk surfaces, biosafety cabinets</w:t>
            </w:r>
          </w:p>
        </w:tc>
        <w:tc>
          <w:tcPr>
            <w:tcW w:w="2070" w:type="dxa"/>
          </w:tcPr>
          <w:p w14:paraId="6F3BC563" w14:textId="5116E74C" w:rsidR="00FA1182" w:rsidRPr="003C15D1" w:rsidRDefault="005E560F"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Cell surface proteins are denatured, leading to cell lysis in the presence of water.</w:t>
            </w:r>
          </w:p>
        </w:tc>
        <w:tc>
          <w:tcPr>
            <w:tcW w:w="4695" w:type="dxa"/>
          </w:tcPr>
          <w:p w14:paraId="472AC214" w14:textId="77777777" w:rsidR="00FA1182" w:rsidRPr="003C15D1" w:rsidRDefault="005E560F" w:rsidP="0002039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70-90% is optimum concentration</w:t>
            </w:r>
          </w:p>
          <w:p w14:paraId="2EC1F686" w14:textId="5CCC405E" w:rsidR="005E560F" w:rsidRPr="003C15D1" w:rsidRDefault="005E560F" w:rsidP="0002039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Quick evaporation necessitates reapplication for effective contact time</w:t>
            </w:r>
          </w:p>
          <w:p w14:paraId="22CE4A97" w14:textId="3BF4742E" w:rsidR="005E560F" w:rsidRPr="003C15D1" w:rsidRDefault="005E560F" w:rsidP="0002039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Limited effectiveness in the presence of organic matter</w:t>
            </w:r>
          </w:p>
          <w:p w14:paraId="63104812" w14:textId="580EF6CA" w:rsidR="005E560F" w:rsidRPr="003C15D1" w:rsidRDefault="005E560F" w:rsidP="0002039F">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Highly flammable</w:t>
            </w:r>
          </w:p>
        </w:tc>
        <w:tc>
          <w:tcPr>
            <w:tcW w:w="2590" w:type="dxa"/>
          </w:tcPr>
          <w:p w14:paraId="35A573C3" w14:textId="0340F07A" w:rsidR="005E560F" w:rsidRPr="003C15D1" w:rsidRDefault="005E560F"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Ethanol</w:t>
            </w:r>
          </w:p>
          <w:p w14:paraId="6D561983" w14:textId="3CD53704" w:rsidR="005E560F" w:rsidRPr="003C15D1" w:rsidRDefault="005E560F"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Isopropanol (ineffective against non-enveloped viruses)</w:t>
            </w:r>
          </w:p>
          <w:p w14:paraId="02A9C3F8" w14:textId="16EDA37B" w:rsidR="00FA1182" w:rsidRPr="003C15D1" w:rsidRDefault="005E560F"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Hand sanitizers</w:t>
            </w:r>
          </w:p>
        </w:tc>
      </w:tr>
      <w:tr w:rsidR="00FA1182" w:rsidRPr="003C15D1" w14:paraId="19A4AEA7" w14:textId="77777777" w:rsidTr="00607109">
        <w:tc>
          <w:tcPr>
            <w:cnfStyle w:val="001000000000" w:firstRow="0" w:lastRow="0" w:firstColumn="1" w:lastColumn="0" w:oddVBand="0" w:evenVBand="0" w:oddHBand="0" w:evenHBand="0" w:firstRowFirstColumn="0" w:firstRowLastColumn="0" w:lastRowFirstColumn="0" w:lastRowLastColumn="0"/>
            <w:tcW w:w="1618" w:type="dxa"/>
          </w:tcPr>
          <w:p w14:paraId="49D3D34B" w14:textId="137C6175" w:rsidR="00FA1182" w:rsidRPr="003C15D1" w:rsidRDefault="00FA1182" w:rsidP="0077650E">
            <w:pPr>
              <w:rPr>
                <w:rFonts w:ascii="Arial" w:hAnsi="Arial" w:cs="Arial"/>
                <w:sz w:val="18"/>
              </w:rPr>
            </w:pPr>
            <w:r w:rsidRPr="003C15D1">
              <w:rPr>
                <w:rFonts w:ascii="Arial" w:hAnsi="Arial" w:cs="Arial"/>
                <w:sz w:val="18"/>
              </w:rPr>
              <w:t>ALDEHYDES</w:t>
            </w:r>
          </w:p>
        </w:tc>
        <w:tc>
          <w:tcPr>
            <w:tcW w:w="1977" w:type="dxa"/>
          </w:tcPr>
          <w:p w14:paraId="57ED9314" w14:textId="77777777" w:rsidR="00FA1182"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As a fumigant</w:t>
            </w:r>
          </w:p>
          <w:p w14:paraId="5E5DCAAC" w14:textId="7ED6D1E7" w:rsidR="00536EEA" w:rsidRPr="003C15D1" w:rsidRDefault="00FD20EA"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Used as a fixative</w:t>
            </w:r>
          </w:p>
        </w:tc>
        <w:tc>
          <w:tcPr>
            <w:tcW w:w="2070" w:type="dxa"/>
          </w:tcPr>
          <w:p w14:paraId="4F350DF0" w14:textId="5337F343" w:rsidR="00FA1182"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Denatures proteins in the</w:t>
            </w:r>
            <w:r w:rsidR="00FD20EA" w:rsidRPr="003C15D1">
              <w:rPr>
                <w:rFonts w:ascii="Arial" w:hAnsi="Arial" w:cs="Arial"/>
                <w:sz w:val="18"/>
              </w:rPr>
              <w:t xml:space="preserve"> presence of water vapo</w:t>
            </w:r>
            <w:r w:rsidRPr="003C15D1">
              <w:rPr>
                <w:rFonts w:ascii="Arial" w:hAnsi="Arial" w:cs="Arial"/>
                <w:sz w:val="18"/>
              </w:rPr>
              <w:t>r</w:t>
            </w:r>
          </w:p>
        </w:tc>
        <w:tc>
          <w:tcPr>
            <w:tcW w:w="4695" w:type="dxa"/>
          </w:tcPr>
          <w:p w14:paraId="50B7E486" w14:textId="77777777" w:rsidR="00FA1182" w:rsidRPr="003C15D1" w:rsidRDefault="00FD20EA" w:rsidP="0002039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Extremely toxic; requires the use of engineering controls and special personal protective equipment</w:t>
            </w:r>
          </w:p>
          <w:p w14:paraId="416487C7" w14:textId="1D6071C3" w:rsidR="00FD20EA" w:rsidRPr="003C15D1" w:rsidRDefault="00FD20EA" w:rsidP="0002039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Effective against the full range of biohazards</w:t>
            </w:r>
          </w:p>
        </w:tc>
        <w:tc>
          <w:tcPr>
            <w:tcW w:w="2590" w:type="dxa"/>
          </w:tcPr>
          <w:p w14:paraId="395C77F0" w14:textId="77777777" w:rsidR="00FA1182"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Formaldehyde</w:t>
            </w:r>
          </w:p>
          <w:p w14:paraId="17F90E99" w14:textId="1733D6F4" w:rsidR="00FD20EA" w:rsidRPr="003C15D1" w:rsidRDefault="00FD20EA"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Formalin</w:t>
            </w:r>
          </w:p>
          <w:p w14:paraId="4BC53D74" w14:textId="77777777" w:rsidR="005E560F"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Paraformaldehyde</w:t>
            </w:r>
          </w:p>
          <w:p w14:paraId="1516C69A" w14:textId="77777777" w:rsidR="005E560F"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Glutaraldehyde</w:t>
            </w:r>
          </w:p>
          <w:p w14:paraId="2FD269F8" w14:textId="77777777" w:rsidR="005E560F"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Cidex</w:t>
            </w:r>
            <w:proofErr w:type="spellEnd"/>
            <w:r w:rsidRPr="003C15D1">
              <w:rPr>
                <w:rFonts w:ascii="Arial" w:hAnsi="Arial" w:cs="Arial"/>
                <w:sz w:val="18"/>
              </w:rPr>
              <w:t xml:space="preserve"> 7</w:t>
            </w:r>
          </w:p>
          <w:p w14:paraId="48B9C418" w14:textId="18168F5B" w:rsidR="005E560F" w:rsidRPr="003C15D1" w:rsidRDefault="005E560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Sporociden</w:t>
            </w:r>
            <w:proofErr w:type="spellEnd"/>
          </w:p>
        </w:tc>
      </w:tr>
      <w:tr w:rsidR="00FD20EA" w:rsidRPr="003C15D1" w14:paraId="194CF1FE" w14:textId="77777777" w:rsidTr="0060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20556A1F" w14:textId="7BEA0040" w:rsidR="00FD20EA" w:rsidRPr="003C15D1" w:rsidRDefault="00FD20EA" w:rsidP="0077650E">
            <w:pPr>
              <w:rPr>
                <w:rFonts w:ascii="Arial" w:hAnsi="Arial" w:cs="Arial"/>
                <w:sz w:val="18"/>
              </w:rPr>
            </w:pPr>
            <w:r w:rsidRPr="003C15D1">
              <w:rPr>
                <w:rFonts w:ascii="Arial" w:hAnsi="Arial" w:cs="Arial"/>
                <w:sz w:val="18"/>
              </w:rPr>
              <w:t>ALKALIS</w:t>
            </w:r>
          </w:p>
        </w:tc>
        <w:tc>
          <w:tcPr>
            <w:tcW w:w="1977" w:type="dxa"/>
          </w:tcPr>
          <w:p w14:paraId="07D4D951" w14:textId="1FEB29BC" w:rsidR="00FD20EA" w:rsidRPr="003C15D1" w:rsidRDefault="00FD20EA"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Building fumigation</w:t>
            </w:r>
          </w:p>
        </w:tc>
        <w:tc>
          <w:tcPr>
            <w:tcW w:w="2070" w:type="dxa"/>
          </w:tcPr>
          <w:p w14:paraId="0BA1B8CB" w14:textId="78F8FE6D" w:rsidR="00FD20EA" w:rsidRPr="003C15D1" w:rsidRDefault="00FD20EA"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Saponifies the lipids in the envelopes of microorganisms</w:t>
            </w:r>
          </w:p>
        </w:tc>
        <w:tc>
          <w:tcPr>
            <w:tcW w:w="4695" w:type="dxa"/>
          </w:tcPr>
          <w:p w14:paraId="3BD85148" w14:textId="77777777" w:rsidR="00FD20EA" w:rsidRPr="003C15D1" w:rsidRDefault="00FD20EA" w:rsidP="0002039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Varied in spectrum</w:t>
            </w:r>
          </w:p>
          <w:p w14:paraId="493870B8" w14:textId="77777777" w:rsidR="00FD20EA" w:rsidRPr="003C15D1" w:rsidRDefault="00FD20EA" w:rsidP="0002039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Extremely Corrosive</w:t>
            </w:r>
          </w:p>
          <w:p w14:paraId="563AF858" w14:textId="41D05C6B" w:rsidR="00FD20EA" w:rsidRPr="003C15D1" w:rsidRDefault="00FD20EA" w:rsidP="0002039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Requires the use of engineering controls a</w:t>
            </w:r>
            <w:r w:rsidR="00B33CE2" w:rsidRPr="003C15D1">
              <w:rPr>
                <w:rFonts w:ascii="Arial" w:hAnsi="Arial" w:cs="Arial"/>
                <w:sz w:val="18"/>
              </w:rPr>
              <w:t>n</w:t>
            </w:r>
            <w:r w:rsidRPr="003C15D1">
              <w:rPr>
                <w:rFonts w:ascii="Arial" w:hAnsi="Arial" w:cs="Arial"/>
                <w:sz w:val="18"/>
              </w:rPr>
              <w:t>d special personal protective equipment</w:t>
            </w:r>
          </w:p>
        </w:tc>
        <w:tc>
          <w:tcPr>
            <w:tcW w:w="2590" w:type="dxa"/>
          </w:tcPr>
          <w:p w14:paraId="508727E1" w14:textId="77777777" w:rsidR="00FD20EA" w:rsidRPr="003C15D1" w:rsidRDefault="00FD20EA"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Sodium hydroxide</w:t>
            </w:r>
          </w:p>
          <w:p w14:paraId="5F2B7687" w14:textId="77777777" w:rsidR="00FD20EA" w:rsidRPr="003C15D1" w:rsidRDefault="00FD20EA"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Sodium carbonate</w:t>
            </w:r>
          </w:p>
          <w:p w14:paraId="2F563571" w14:textId="7E6E448D" w:rsidR="00FD20EA" w:rsidRPr="003C15D1" w:rsidRDefault="00FD20EA"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Calcium oxide</w:t>
            </w:r>
          </w:p>
        </w:tc>
      </w:tr>
      <w:tr w:rsidR="00FA1182" w:rsidRPr="003C15D1" w14:paraId="5D478CE4" w14:textId="77777777" w:rsidTr="00607109">
        <w:tc>
          <w:tcPr>
            <w:cnfStyle w:val="001000000000" w:firstRow="0" w:lastRow="0" w:firstColumn="1" w:lastColumn="0" w:oddVBand="0" w:evenVBand="0" w:oddHBand="0" w:evenHBand="0" w:firstRowFirstColumn="0" w:firstRowLastColumn="0" w:lastRowFirstColumn="0" w:lastRowLastColumn="0"/>
            <w:tcW w:w="1618" w:type="dxa"/>
          </w:tcPr>
          <w:p w14:paraId="5DCCFFA7" w14:textId="0731D72A" w:rsidR="00FA1182" w:rsidRPr="003C15D1" w:rsidRDefault="00FA1182" w:rsidP="0077650E">
            <w:pPr>
              <w:rPr>
                <w:rFonts w:ascii="Arial" w:hAnsi="Arial" w:cs="Arial"/>
                <w:sz w:val="18"/>
              </w:rPr>
            </w:pPr>
            <w:r w:rsidRPr="003C15D1">
              <w:rPr>
                <w:rFonts w:ascii="Arial" w:hAnsi="Arial" w:cs="Arial"/>
                <w:sz w:val="18"/>
              </w:rPr>
              <w:t>PHENOLICS</w:t>
            </w:r>
          </w:p>
        </w:tc>
        <w:tc>
          <w:tcPr>
            <w:tcW w:w="1977" w:type="dxa"/>
          </w:tcPr>
          <w:p w14:paraId="1C789258" w14:textId="3D66549E" w:rsidR="00FA118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Surface disinfectant</w:t>
            </w:r>
          </w:p>
        </w:tc>
        <w:tc>
          <w:tcPr>
            <w:tcW w:w="2070" w:type="dxa"/>
          </w:tcPr>
          <w:p w14:paraId="58930A4A" w14:textId="334DEF7F" w:rsidR="00FA118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Denatures proteins and inactivates membrane-bound enzymes, compromising cell membrane</w:t>
            </w:r>
          </w:p>
        </w:tc>
        <w:tc>
          <w:tcPr>
            <w:tcW w:w="4695" w:type="dxa"/>
          </w:tcPr>
          <w:p w14:paraId="480C607F" w14:textId="77777777" w:rsidR="00FA1182" w:rsidRPr="003C15D1" w:rsidRDefault="00B33CE2" w:rsidP="0002039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Broad spectrum</w:t>
            </w:r>
          </w:p>
          <w:p w14:paraId="50C6A5AF" w14:textId="77777777" w:rsidR="00B33CE2" w:rsidRPr="003C15D1" w:rsidRDefault="00B33CE2" w:rsidP="0002039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Corrosive</w:t>
            </w:r>
          </w:p>
          <w:p w14:paraId="762E5258" w14:textId="77777777" w:rsidR="00B33CE2" w:rsidRPr="003C15D1" w:rsidRDefault="00B33CE2" w:rsidP="0002039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Highly toxic to animals</w:t>
            </w:r>
          </w:p>
          <w:p w14:paraId="1BFEAE4C" w14:textId="1DAB1606" w:rsidR="00B33CE2" w:rsidRPr="003C15D1" w:rsidRDefault="00B33CE2" w:rsidP="0002039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Strong Odor</w:t>
            </w:r>
          </w:p>
        </w:tc>
        <w:tc>
          <w:tcPr>
            <w:tcW w:w="2590" w:type="dxa"/>
          </w:tcPr>
          <w:p w14:paraId="5A0159C2" w14:textId="77777777" w:rsidR="00FA118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Pheno</w:t>
            </w:r>
            <w:proofErr w:type="spellEnd"/>
            <w:r w:rsidRPr="003C15D1">
              <w:rPr>
                <w:rFonts w:ascii="Arial" w:hAnsi="Arial" w:cs="Arial"/>
                <w:sz w:val="18"/>
              </w:rPr>
              <w:t>-kill</w:t>
            </w:r>
          </w:p>
          <w:p w14:paraId="01FA31FC" w14:textId="77777777" w:rsidR="00B33CE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Phenola</w:t>
            </w:r>
            <w:proofErr w:type="spellEnd"/>
          </w:p>
          <w:p w14:paraId="2B00BC5B" w14:textId="77777777" w:rsidR="00B33CE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Mikro</w:t>
            </w:r>
            <w:proofErr w:type="spellEnd"/>
            <w:r w:rsidRPr="003C15D1">
              <w:rPr>
                <w:rFonts w:ascii="Arial" w:hAnsi="Arial" w:cs="Arial"/>
                <w:sz w:val="18"/>
              </w:rPr>
              <w:t>-Bac</w:t>
            </w:r>
          </w:p>
          <w:p w14:paraId="72AF6E81" w14:textId="77777777" w:rsidR="00B33CE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TekTrol</w:t>
            </w:r>
            <w:proofErr w:type="spellEnd"/>
          </w:p>
          <w:p w14:paraId="1471654A" w14:textId="54620323" w:rsidR="00B33CE2" w:rsidRPr="003C15D1" w:rsidRDefault="00B33CE2"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Pheno</w:t>
            </w:r>
            <w:proofErr w:type="spellEnd"/>
            <w:r w:rsidRPr="003C15D1">
              <w:rPr>
                <w:rFonts w:ascii="Arial" w:hAnsi="Arial" w:cs="Arial"/>
                <w:sz w:val="18"/>
              </w:rPr>
              <w:t>-Tek II</w:t>
            </w:r>
          </w:p>
        </w:tc>
      </w:tr>
      <w:tr w:rsidR="00FA1182" w:rsidRPr="003C15D1" w14:paraId="2059579F" w14:textId="77777777" w:rsidTr="0060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1CF4EBD5" w14:textId="2CD17A56" w:rsidR="00FA1182" w:rsidRPr="003C15D1" w:rsidRDefault="00FA1182" w:rsidP="0077650E">
            <w:pPr>
              <w:rPr>
                <w:rFonts w:ascii="Arial" w:hAnsi="Arial" w:cs="Arial"/>
                <w:sz w:val="18"/>
              </w:rPr>
            </w:pPr>
            <w:r w:rsidRPr="003C15D1">
              <w:rPr>
                <w:rFonts w:ascii="Arial" w:hAnsi="Arial" w:cs="Arial"/>
                <w:sz w:val="18"/>
              </w:rPr>
              <w:t>QUATERNARY AMMONIUM COMPOUNDS</w:t>
            </w:r>
          </w:p>
        </w:tc>
        <w:tc>
          <w:tcPr>
            <w:tcW w:w="1977" w:type="dxa"/>
          </w:tcPr>
          <w:p w14:paraId="7B081E85" w14:textId="3A28A016" w:rsidR="00FA1182"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Surface disinfectant</w:t>
            </w:r>
          </w:p>
        </w:tc>
        <w:tc>
          <w:tcPr>
            <w:tcW w:w="2070" w:type="dxa"/>
          </w:tcPr>
          <w:p w14:paraId="0187D3D9" w14:textId="4631BD71" w:rsidR="00FA1182"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Cationic detergent irreversibly finds phospholipids in cellular membranes.</w:t>
            </w:r>
          </w:p>
        </w:tc>
        <w:tc>
          <w:tcPr>
            <w:tcW w:w="4695" w:type="dxa"/>
          </w:tcPr>
          <w:p w14:paraId="08A3B9E2" w14:textId="77777777" w:rsidR="00DA07F4" w:rsidRPr="003C15D1" w:rsidRDefault="00DA07F4" w:rsidP="0002039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 xml:space="preserve">Very effective against Gram positive bacteria, </w:t>
            </w:r>
          </w:p>
          <w:p w14:paraId="52689663" w14:textId="77777777" w:rsidR="00FA1182" w:rsidRPr="003C15D1" w:rsidRDefault="00DA07F4" w:rsidP="0002039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 xml:space="preserve">Effective against Gram negative bacteria, fungi and enveloped viruses. </w:t>
            </w:r>
          </w:p>
          <w:p w14:paraId="5F13AF85" w14:textId="77777777" w:rsidR="00DA07F4" w:rsidRPr="003C15D1" w:rsidRDefault="00DA07F4" w:rsidP="0002039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Ineffective against non-enveloped viruses and mycobacteria</w:t>
            </w:r>
          </w:p>
          <w:p w14:paraId="01AC0654" w14:textId="11FDDA9D" w:rsidR="00DA07F4" w:rsidRPr="003C15D1" w:rsidRDefault="00DA07F4" w:rsidP="0002039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proofErr w:type="spellStart"/>
            <w:r w:rsidRPr="003C15D1">
              <w:rPr>
                <w:rFonts w:ascii="Arial" w:hAnsi="Arial" w:cs="Arial"/>
                <w:sz w:val="18"/>
              </w:rPr>
              <w:t>Sporostatic</w:t>
            </w:r>
            <w:proofErr w:type="spellEnd"/>
            <w:r w:rsidRPr="003C15D1">
              <w:rPr>
                <w:rFonts w:ascii="Arial" w:hAnsi="Arial" w:cs="Arial"/>
                <w:sz w:val="18"/>
              </w:rPr>
              <w:t xml:space="preserve"> but not </w:t>
            </w:r>
            <w:proofErr w:type="spellStart"/>
            <w:r w:rsidRPr="003C15D1">
              <w:rPr>
                <w:rFonts w:ascii="Arial" w:hAnsi="Arial" w:cs="Arial"/>
                <w:sz w:val="18"/>
              </w:rPr>
              <w:t>sporocidal</w:t>
            </w:r>
            <w:proofErr w:type="spellEnd"/>
          </w:p>
          <w:p w14:paraId="52D6E54D" w14:textId="01F742A8" w:rsidR="00DA07F4" w:rsidRPr="003C15D1" w:rsidRDefault="00DA07F4" w:rsidP="0002039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lastRenderedPageBreak/>
              <w:t>Easily inactivated by organic load, detergents and hard water</w:t>
            </w:r>
          </w:p>
        </w:tc>
        <w:tc>
          <w:tcPr>
            <w:tcW w:w="2590" w:type="dxa"/>
          </w:tcPr>
          <w:p w14:paraId="544B0045" w14:textId="77777777" w:rsidR="00FA1182"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proofErr w:type="spellStart"/>
            <w:r w:rsidRPr="003C15D1">
              <w:rPr>
                <w:rFonts w:ascii="Arial" w:hAnsi="Arial" w:cs="Arial"/>
                <w:sz w:val="18"/>
              </w:rPr>
              <w:lastRenderedPageBreak/>
              <w:t>Roccal</w:t>
            </w:r>
            <w:proofErr w:type="spellEnd"/>
          </w:p>
          <w:p w14:paraId="2B8B8BDF" w14:textId="77777777" w:rsidR="00DA07F4"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proofErr w:type="spellStart"/>
            <w:r w:rsidRPr="003C15D1">
              <w:rPr>
                <w:rFonts w:ascii="Arial" w:hAnsi="Arial" w:cs="Arial"/>
                <w:sz w:val="18"/>
              </w:rPr>
              <w:t>Zepharin</w:t>
            </w:r>
            <w:proofErr w:type="spellEnd"/>
          </w:p>
          <w:p w14:paraId="0628B82B" w14:textId="77777777" w:rsidR="00DA07F4"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proofErr w:type="spellStart"/>
            <w:r w:rsidRPr="003C15D1">
              <w:rPr>
                <w:rFonts w:ascii="Arial" w:hAnsi="Arial" w:cs="Arial"/>
                <w:sz w:val="18"/>
              </w:rPr>
              <w:t>DiQuat</w:t>
            </w:r>
            <w:proofErr w:type="spellEnd"/>
          </w:p>
          <w:p w14:paraId="267BFD83" w14:textId="77777777" w:rsidR="00DA07F4"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D-256</w:t>
            </w:r>
          </w:p>
          <w:p w14:paraId="787673EB" w14:textId="77777777" w:rsidR="00DA07F4"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Tor</w:t>
            </w:r>
          </w:p>
          <w:p w14:paraId="1927A107" w14:textId="7F04A543" w:rsidR="00DA07F4" w:rsidRPr="003C15D1" w:rsidRDefault="00DA07F4"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proofErr w:type="spellStart"/>
            <w:r w:rsidRPr="003C15D1">
              <w:rPr>
                <w:rFonts w:ascii="Arial" w:hAnsi="Arial" w:cs="Arial"/>
                <w:sz w:val="18"/>
              </w:rPr>
              <w:t>Mikro-Quat</w:t>
            </w:r>
            <w:proofErr w:type="spellEnd"/>
          </w:p>
        </w:tc>
      </w:tr>
      <w:tr w:rsidR="00FA1182" w:rsidRPr="003C15D1" w14:paraId="337D8491" w14:textId="77777777" w:rsidTr="00607109">
        <w:tc>
          <w:tcPr>
            <w:cnfStyle w:val="001000000000" w:firstRow="0" w:lastRow="0" w:firstColumn="1" w:lastColumn="0" w:oddVBand="0" w:evenVBand="0" w:oddHBand="0" w:evenHBand="0" w:firstRowFirstColumn="0" w:firstRowLastColumn="0" w:lastRowFirstColumn="0" w:lastRowLastColumn="0"/>
            <w:tcW w:w="1618" w:type="dxa"/>
          </w:tcPr>
          <w:p w14:paraId="1E832C94" w14:textId="7B1EE723" w:rsidR="00FA1182" w:rsidRPr="003C15D1" w:rsidRDefault="00FA1182" w:rsidP="0077650E">
            <w:pPr>
              <w:rPr>
                <w:rFonts w:ascii="Arial" w:hAnsi="Arial" w:cs="Arial"/>
                <w:sz w:val="18"/>
              </w:rPr>
            </w:pPr>
            <w:r w:rsidRPr="003C15D1">
              <w:rPr>
                <w:rFonts w:ascii="Arial" w:hAnsi="Arial" w:cs="Arial"/>
                <w:sz w:val="18"/>
              </w:rPr>
              <w:t>HALOGEN COMPOUNDS</w:t>
            </w:r>
          </w:p>
        </w:tc>
        <w:tc>
          <w:tcPr>
            <w:tcW w:w="1977" w:type="dxa"/>
          </w:tcPr>
          <w:p w14:paraId="650A54AF" w14:textId="77777777" w:rsidR="00FA1182" w:rsidRPr="003C15D1" w:rsidRDefault="00DA07F4"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Surface disinfectant</w:t>
            </w:r>
          </w:p>
          <w:p w14:paraId="2951FDFD" w14:textId="71B514BC" w:rsidR="00A044A3"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Culture Decontamination</w:t>
            </w:r>
          </w:p>
        </w:tc>
        <w:tc>
          <w:tcPr>
            <w:tcW w:w="2070" w:type="dxa"/>
          </w:tcPr>
          <w:p w14:paraId="49898CAE" w14:textId="3E48B434" w:rsidR="00FA1182"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Denatures proteins through electronegativity</w:t>
            </w:r>
          </w:p>
        </w:tc>
        <w:tc>
          <w:tcPr>
            <w:tcW w:w="4695" w:type="dxa"/>
          </w:tcPr>
          <w:p w14:paraId="7F56CE8F" w14:textId="77777777" w:rsidR="00FA1182" w:rsidRPr="003C15D1" w:rsidRDefault="00DA07F4" w:rsidP="0002039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Lose potency over time, at elevated temperatures, in sunlight, and in the presence of some metals and organic load.</w:t>
            </w:r>
          </w:p>
          <w:p w14:paraId="3CE6CAC6" w14:textId="65095E15" w:rsidR="00DA07F4" w:rsidRPr="003C15D1" w:rsidRDefault="00A044A3" w:rsidP="0002039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Broad spectrum</w:t>
            </w:r>
          </w:p>
        </w:tc>
        <w:tc>
          <w:tcPr>
            <w:tcW w:w="2590" w:type="dxa"/>
          </w:tcPr>
          <w:p w14:paraId="1EC18043" w14:textId="77777777" w:rsidR="00FA1182" w:rsidRPr="003C15D1" w:rsidRDefault="00DA07F4"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Sodium hypochlorite</w:t>
            </w:r>
          </w:p>
          <w:p w14:paraId="57874433" w14:textId="77777777" w:rsidR="00DA07F4" w:rsidRPr="003C15D1" w:rsidRDefault="00DA07F4"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Iodine compounds</w:t>
            </w:r>
          </w:p>
          <w:p w14:paraId="02586DAC" w14:textId="77777777" w:rsidR="00A044A3"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Bleach</w:t>
            </w:r>
          </w:p>
          <w:p w14:paraId="7915D71D" w14:textId="77777777" w:rsidR="00A044A3"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Presept</w:t>
            </w:r>
            <w:proofErr w:type="spellEnd"/>
          </w:p>
          <w:p w14:paraId="188C94C1" w14:textId="77777777" w:rsidR="00A044A3" w:rsidRPr="003C15D1" w:rsidRDefault="00A044A3" w:rsidP="00A044A3">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Alcide</w:t>
            </w:r>
            <w:proofErr w:type="spellEnd"/>
            <w:r w:rsidRPr="003C15D1">
              <w:rPr>
                <w:rFonts w:ascii="Arial" w:hAnsi="Arial" w:cs="Arial"/>
                <w:sz w:val="18"/>
              </w:rPr>
              <w:t xml:space="preserve"> </w:t>
            </w:r>
          </w:p>
          <w:p w14:paraId="1FD27EC3" w14:textId="643372B9" w:rsidR="00A044A3" w:rsidRPr="003C15D1" w:rsidRDefault="00A044A3" w:rsidP="00A044A3">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Iodophors</w:t>
            </w:r>
          </w:p>
          <w:p w14:paraId="3E6BB403" w14:textId="77777777" w:rsidR="00A044A3"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Wescodyne</w:t>
            </w:r>
            <w:proofErr w:type="spellEnd"/>
          </w:p>
          <w:p w14:paraId="7CFDE66B" w14:textId="398D278D" w:rsidR="00A044A3"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Mikroclene</w:t>
            </w:r>
            <w:proofErr w:type="spellEnd"/>
          </w:p>
        </w:tc>
      </w:tr>
      <w:tr w:rsidR="00FA1182" w:rsidRPr="003C15D1" w14:paraId="2448735C" w14:textId="77777777" w:rsidTr="00607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Pr>
          <w:p w14:paraId="71538584" w14:textId="7BB6FD4D" w:rsidR="00FA1182" w:rsidRPr="003C15D1" w:rsidRDefault="00FA1182" w:rsidP="0077650E">
            <w:pPr>
              <w:rPr>
                <w:rFonts w:ascii="Arial" w:hAnsi="Arial" w:cs="Arial"/>
                <w:sz w:val="18"/>
              </w:rPr>
            </w:pPr>
            <w:r w:rsidRPr="003C15D1">
              <w:rPr>
                <w:rFonts w:ascii="Arial" w:hAnsi="Arial" w:cs="Arial"/>
                <w:sz w:val="18"/>
              </w:rPr>
              <w:t>BIGUANIDES</w:t>
            </w:r>
          </w:p>
        </w:tc>
        <w:tc>
          <w:tcPr>
            <w:tcW w:w="1977" w:type="dxa"/>
          </w:tcPr>
          <w:p w14:paraId="2C3606CD" w14:textId="1E7B249E" w:rsidR="00FA1182" w:rsidRPr="003C15D1" w:rsidRDefault="00A044A3"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Surface disinfectant</w:t>
            </w:r>
          </w:p>
        </w:tc>
        <w:tc>
          <w:tcPr>
            <w:tcW w:w="2070" w:type="dxa"/>
          </w:tcPr>
          <w:p w14:paraId="2FAFA50A" w14:textId="790CB410" w:rsidR="00FA1182" w:rsidRPr="003C15D1" w:rsidRDefault="00A044A3"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Alters cell permeability by binding with negatively charged groups on cell membrane</w:t>
            </w:r>
          </w:p>
        </w:tc>
        <w:tc>
          <w:tcPr>
            <w:tcW w:w="4695" w:type="dxa"/>
          </w:tcPr>
          <w:p w14:paraId="04F3493A" w14:textId="77777777" w:rsidR="00FA1182" w:rsidRPr="003C15D1" w:rsidRDefault="00A044A3" w:rsidP="000203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Functional in a limited pH range</w:t>
            </w:r>
          </w:p>
          <w:p w14:paraId="4C17B421" w14:textId="60288822" w:rsidR="00A044A3" w:rsidRPr="003C15D1" w:rsidRDefault="00A044A3" w:rsidP="000203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Toxic to fish – don’t dispose by drain</w:t>
            </w:r>
          </w:p>
          <w:p w14:paraId="6FF0CE07" w14:textId="77777777" w:rsidR="00A044A3" w:rsidRPr="003C15D1" w:rsidRDefault="00A044A3" w:rsidP="000203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Broad antibacterial spectrum</w:t>
            </w:r>
          </w:p>
          <w:p w14:paraId="5D4B6021" w14:textId="77777777" w:rsidR="00A044A3" w:rsidRPr="003C15D1" w:rsidRDefault="00A044A3" w:rsidP="000203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Limited effectiveness against viruses</w:t>
            </w:r>
          </w:p>
          <w:p w14:paraId="005B3DD0" w14:textId="036EC8BD" w:rsidR="00A044A3" w:rsidRPr="003C15D1" w:rsidRDefault="00A044A3" w:rsidP="0002039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Ineffective against spores, mycobacteria and fungi</w:t>
            </w:r>
          </w:p>
        </w:tc>
        <w:tc>
          <w:tcPr>
            <w:tcW w:w="2590" w:type="dxa"/>
          </w:tcPr>
          <w:p w14:paraId="475F0B7C" w14:textId="77332CA7" w:rsidR="00FA1182" w:rsidRPr="003C15D1" w:rsidRDefault="00A044A3" w:rsidP="0077650E">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15D1">
              <w:rPr>
                <w:rFonts w:ascii="Arial" w:hAnsi="Arial" w:cs="Arial"/>
                <w:sz w:val="18"/>
              </w:rPr>
              <w:t>Chlorhexidine</w:t>
            </w:r>
          </w:p>
        </w:tc>
      </w:tr>
      <w:tr w:rsidR="00FA1182" w:rsidRPr="003C15D1" w14:paraId="70BA2CB9" w14:textId="77777777" w:rsidTr="00607109">
        <w:tc>
          <w:tcPr>
            <w:cnfStyle w:val="001000000000" w:firstRow="0" w:lastRow="0" w:firstColumn="1" w:lastColumn="0" w:oddVBand="0" w:evenVBand="0" w:oddHBand="0" w:evenHBand="0" w:firstRowFirstColumn="0" w:firstRowLastColumn="0" w:lastRowFirstColumn="0" w:lastRowLastColumn="0"/>
            <w:tcW w:w="1618" w:type="dxa"/>
          </w:tcPr>
          <w:p w14:paraId="0A7E5416" w14:textId="71D13A70" w:rsidR="00FA1182" w:rsidRPr="003C15D1" w:rsidRDefault="00FA1182" w:rsidP="0077650E">
            <w:pPr>
              <w:rPr>
                <w:rFonts w:ascii="Arial" w:hAnsi="Arial" w:cs="Arial"/>
                <w:sz w:val="18"/>
              </w:rPr>
            </w:pPr>
            <w:r w:rsidRPr="003C15D1">
              <w:rPr>
                <w:rFonts w:ascii="Arial" w:hAnsi="Arial" w:cs="Arial"/>
                <w:sz w:val="18"/>
              </w:rPr>
              <w:t>OXIDIZERS</w:t>
            </w:r>
          </w:p>
        </w:tc>
        <w:tc>
          <w:tcPr>
            <w:tcW w:w="1977" w:type="dxa"/>
          </w:tcPr>
          <w:p w14:paraId="263A7527" w14:textId="77777777" w:rsidR="00A044A3" w:rsidRPr="003C15D1" w:rsidRDefault="00A044A3" w:rsidP="00A044A3">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Surface disinfectant</w:t>
            </w:r>
          </w:p>
          <w:p w14:paraId="2B6C844B" w14:textId="24766011" w:rsidR="00FA1182" w:rsidRPr="003C15D1" w:rsidRDefault="00FA1182" w:rsidP="00A044A3">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070" w:type="dxa"/>
          </w:tcPr>
          <w:p w14:paraId="7D1C02D7" w14:textId="3DF79049" w:rsidR="00FA1182"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Denaturation of proteins and lipids</w:t>
            </w:r>
          </w:p>
        </w:tc>
        <w:tc>
          <w:tcPr>
            <w:tcW w:w="4695" w:type="dxa"/>
          </w:tcPr>
          <w:p w14:paraId="36A5EAE4" w14:textId="0D976438" w:rsidR="00FA1182" w:rsidRPr="003C15D1" w:rsidRDefault="0002039F" w:rsidP="0002039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Broad spectrum that varies by reagent – not all are effective against mycobacteria</w:t>
            </w:r>
          </w:p>
        </w:tc>
        <w:tc>
          <w:tcPr>
            <w:tcW w:w="2590" w:type="dxa"/>
          </w:tcPr>
          <w:p w14:paraId="7CACB7C4" w14:textId="77777777" w:rsidR="00FA1182" w:rsidRPr="003C15D1" w:rsidRDefault="00A044A3"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Hydrogen peroxide</w:t>
            </w:r>
          </w:p>
          <w:p w14:paraId="7C64A80C" w14:textId="77777777" w:rsidR="00A044A3" w:rsidRPr="003C15D1" w:rsidRDefault="0002039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C15D1">
              <w:rPr>
                <w:rFonts w:ascii="Arial" w:hAnsi="Arial" w:cs="Arial"/>
                <w:sz w:val="18"/>
              </w:rPr>
              <w:t>Peracetic acid</w:t>
            </w:r>
          </w:p>
          <w:p w14:paraId="1630FF2D" w14:textId="701DAB8A" w:rsidR="0002039F" w:rsidRPr="003C15D1" w:rsidRDefault="0002039F" w:rsidP="0077650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roofErr w:type="spellStart"/>
            <w:r w:rsidRPr="003C15D1">
              <w:rPr>
                <w:rFonts w:ascii="Arial" w:hAnsi="Arial" w:cs="Arial"/>
                <w:sz w:val="18"/>
              </w:rPr>
              <w:t>Virkon</w:t>
            </w:r>
            <w:proofErr w:type="spellEnd"/>
            <w:r w:rsidRPr="003C15D1">
              <w:rPr>
                <w:rFonts w:ascii="Arial" w:hAnsi="Arial" w:cs="Arial"/>
                <w:sz w:val="18"/>
              </w:rPr>
              <w:t>-S</w:t>
            </w:r>
          </w:p>
        </w:tc>
      </w:tr>
    </w:tbl>
    <w:p w14:paraId="249BBEEE" w14:textId="77777777" w:rsidR="00FA1182" w:rsidRPr="00AC458F" w:rsidRDefault="00FA1182" w:rsidP="0077650E">
      <w:pPr>
        <w:ind w:left="360"/>
        <w:rPr>
          <w:rFonts w:asciiTheme="minorHAnsi" w:hAnsiTheme="minorHAnsi" w:cs="Tahoma"/>
        </w:rPr>
      </w:pPr>
    </w:p>
    <w:sectPr w:rsidR="00FA1182" w:rsidRPr="00AC458F" w:rsidSect="00FA118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7047" w14:textId="77777777" w:rsidR="00DA07F4" w:rsidRDefault="00DA07F4" w:rsidP="00C10707">
      <w:r>
        <w:separator/>
      </w:r>
    </w:p>
  </w:endnote>
  <w:endnote w:type="continuationSeparator" w:id="0">
    <w:p w14:paraId="29B7AD97" w14:textId="77777777" w:rsidR="00DA07F4" w:rsidRDefault="00DA07F4" w:rsidP="00C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12F7" w14:textId="555CC942" w:rsidR="00DB6C0C" w:rsidRDefault="00607109" w:rsidP="00DB6C0C">
    <w:pPr>
      <w:spacing w:line="14" w:lineRule="auto"/>
      <w:rPr>
        <w:sz w:val="20"/>
        <w:szCs w:val="20"/>
      </w:rPr>
    </w:pPr>
    <w:r>
      <w:rPr>
        <w:noProof/>
      </w:rPr>
      <mc:AlternateContent>
        <mc:Choice Requires="wpg">
          <w:drawing>
            <wp:anchor distT="0" distB="0" distL="114300" distR="114300" simplePos="0" relativeHeight="251664384" behindDoc="1" locked="0" layoutInCell="1" allowOverlap="1" wp14:anchorId="5C50ED4E" wp14:editId="6D0D74B1">
              <wp:simplePos x="0" y="0"/>
              <wp:positionH relativeFrom="margin">
                <wp:posOffset>196850</wp:posOffset>
              </wp:positionH>
              <wp:positionV relativeFrom="margin">
                <wp:posOffset>8145145</wp:posOffset>
              </wp:positionV>
              <wp:extent cx="6115050" cy="1270"/>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270"/>
                        <a:chOff x="1350" y="13993"/>
                        <a:chExt cx="9630" cy="2"/>
                      </a:xfrm>
                    </wpg:grpSpPr>
                    <wps:wsp>
                      <wps:cNvPr id="8" name="Freeform 4"/>
                      <wps:cNvSpPr>
                        <a:spLocks/>
                      </wps:cNvSpPr>
                      <wps:spPr bwMode="auto">
                        <a:xfrm>
                          <a:off x="1350" y="13993"/>
                          <a:ext cx="9630" cy="2"/>
                        </a:xfrm>
                        <a:custGeom>
                          <a:avLst/>
                          <a:gdLst>
                            <a:gd name="T0" fmla="+- 0 1350 1350"/>
                            <a:gd name="T1" fmla="*/ T0 w 9630"/>
                            <a:gd name="T2" fmla="+- 0 10980 1350"/>
                            <a:gd name="T3" fmla="*/ T2 w 9630"/>
                          </a:gdLst>
                          <a:ahLst/>
                          <a:cxnLst>
                            <a:cxn ang="0">
                              <a:pos x="T1" y="0"/>
                            </a:cxn>
                            <a:cxn ang="0">
                              <a:pos x="T3" y="0"/>
                            </a:cxn>
                          </a:cxnLst>
                          <a:rect l="0" t="0" r="r" b="b"/>
                          <a:pathLst>
                            <a:path w="9630">
                              <a:moveTo>
                                <a:pt x="0" y="0"/>
                              </a:moveTo>
                              <a:lnTo>
                                <a:pt x="9630" y="0"/>
                              </a:lnTo>
                            </a:path>
                          </a:pathLst>
                        </a:custGeom>
                        <a:noFill/>
                        <a:ln w="9525">
                          <a:solidFill>
                            <a:srgbClr val="0C23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246A" id="Group 3" o:spid="_x0000_s1026" style="position:absolute;margin-left:15.5pt;margin-top:641.35pt;width:481.5pt;height:.1pt;z-index:-251652096;mso-position-horizontal-relative:margin;mso-position-vertical-relative:margin" coordorigin="1350,13993" coordsize="9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">
              <v:shape id="Freeform 4" o:spid="_x0000_s1027" style="position:absolute;left:1350;top:13993;width:9630;height:2;visibility:visible;mso-wrap-style:square;v-text-anchor:top"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" path="m,l9630,e" filled="f" strokecolor="#0c2344">
                <v:path arrowok="t" o:connecttype="custom" o:connectlocs="0,0;9630,0" o:connectangles="0,0"/>
              </v:shape>
              <w10:wrap anchorx="margin" anchory="margin"/>
            </v:group>
          </w:pict>
        </mc:Fallback>
      </mc:AlternateContent>
    </w:r>
    <w:r w:rsidR="00DB6C0C">
      <w:rPr>
        <w:noProof/>
      </w:rPr>
      <mc:AlternateContent>
        <mc:Choice Requires="wps">
          <w:drawing>
            <wp:anchor distT="0" distB="0" distL="114300" distR="114300" simplePos="0" relativeHeight="251660288" behindDoc="1" locked="0" layoutInCell="1" allowOverlap="1" wp14:anchorId="5698591B" wp14:editId="5A891355">
              <wp:simplePos x="0" y="0"/>
              <wp:positionH relativeFrom="page">
                <wp:posOffset>1190625</wp:posOffset>
              </wp:positionH>
              <wp:positionV relativeFrom="bottomMargin">
                <wp:posOffset>100965</wp:posOffset>
              </wp:positionV>
              <wp:extent cx="3162300" cy="458470"/>
              <wp:effectExtent l="0" t="0" r="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6CFB" w14:textId="65FF4057" w:rsidR="00DB6C0C" w:rsidRPr="00BC1F5C" w:rsidRDefault="00DB6C0C" w:rsidP="00DB6C0C">
                          <w:pPr>
                            <w:pStyle w:val="NFooterPublicationTitle"/>
                          </w:pPr>
                          <w:r w:rsidRPr="00BC1F5C">
                            <w:t>Bio</w:t>
                          </w:r>
                          <w:r>
                            <w:t>logical</w:t>
                          </w:r>
                          <w:r w:rsidRPr="00BC1F5C">
                            <w:t xml:space="preserve"> </w:t>
                          </w:r>
                          <w:r>
                            <w:t xml:space="preserve">Spill Clean Up </w:t>
                          </w:r>
                        </w:p>
                        <w:p w14:paraId="72DEBC03" w14:textId="115FCB25" w:rsidR="00DB6C0C" w:rsidRPr="00BC1F5C" w:rsidRDefault="00DB6C0C" w:rsidP="00DB6C0C">
                          <w:pPr>
                            <w:pStyle w:val="OFooterDateandVersionNumber"/>
                          </w:pPr>
                          <w:r w:rsidRPr="00BC1F5C">
                            <w:t>Revised: 10/25/19</w:t>
                          </w:r>
                          <w:r>
                            <w:t xml:space="preserve"> | BIO-</w:t>
                          </w:r>
                          <w:r>
                            <w:t>SWP</w:t>
                          </w:r>
                          <w:r>
                            <w:t>-00</w:t>
                          </w:r>
                          <w:r>
                            <w:t>1</w:t>
                          </w:r>
                        </w:p>
                        <w:p w14:paraId="65DFAF55" w14:textId="77777777" w:rsidR="00DB6C0C" w:rsidRDefault="00DB6C0C" w:rsidP="00DB6C0C">
                          <w:pPr>
                            <w:spacing w:line="241" w:lineRule="exact"/>
                            <w:ind w:left="20"/>
                            <w:rPr>
                              <w:rFonts w:ascii="Tahoma" w:eastAsia="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8591B" id="_x0000_t202" coordsize="21600,21600" o:spt="202" path="m,l,21600r21600,l21600,xe">
              <v:stroke joinstyle="miter"/>
              <v:path gradientshapeok="t" o:connecttype="rect"/>
            </v:shapetype>
            <v:shape id="Text Box 2" o:spid="_x0000_s1026" type="#_x0000_t202" style="position:absolute;margin-left:93.75pt;margin-top:7.95pt;width:249pt;height: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sN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z5i2DmwVEBZ+E8Cpe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" filled="f" stroked="f">
              <v:textbox inset="0,0,0,0">
                <w:txbxContent>
                  <w:p w14:paraId="53A16CFB" w14:textId="65FF4057" w:rsidR="00DB6C0C" w:rsidRPr="00BC1F5C" w:rsidRDefault="00DB6C0C" w:rsidP="00DB6C0C">
                    <w:pPr>
                      <w:pStyle w:val="NFooterPublicationTitle"/>
                    </w:pPr>
                    <w:r w:rsidRPr="00BC1F5C">
                      <w:t>Bio</w:t>
                    </w:r>
                    <w:r>
                      <w:t>logical</w:t>
                    </w:r>
                    <w:r w:rsidRPr="00BC1F5C">
                      <w:t xml:space="preserve"> </w:t>
                    </w:r>
                    <w:r>
                      <w:t xml:space="preserve">Spill Clean Up </w:t>
                    </w:r>
                  </w:p>
                  <w:p w14:paraId="72DEBC03" w14:textId="115FCB25" w:rsidR="00DB6C0C" w:rsidRPr="00BC1F5C" w:rsidRDefault="00DB6C0C" w:rsidP="00DB6C0C">
                    <w:pPr>
                      <w:pStyle w:val="OFooterDateandVersionNumber"/>
                    </w:pPr>
                    <w:r w:rsidRPr="00BC1F5C">
                      <w:t>Revised: 10/25/19</w:t>
                    </w:r>
                    <w:r>
                      <w:t xml:space="preserve"> | BIO-</w:t>
                    </w:r>
                    <w:r>
                      <w:t>SWP</w:t>
                    </w:r>
                    <w:r>
                      <w:t>-00</w:t>
                    </w:r>
                    <w:r>
                      <w:t>1</w:t>
                    </w:r>
                  </w:p>
                  <w:p w14:paraId="65DFAF55" w14:textId="77777777" w:rsidR="00DB6C0C" w:rsidRDefault="00DB6C0C" w:rsidP="00DB6C0C">
                    <w:pPr>
                      <w:spacing w:line="241" w:lineRule="exact"/>
                      <w:ind w:left="20"/>
                      <w:rPr>
                        <w:rFonts w:ascii="Tahoma" w:eastAsia="Tahoma" w:hAnsi="Tahoma" w:cs="Tahoma"/>
                        <w:sz w:val="20"/>
                        <w:szCs w:val="20"/>
                      </w:rPr>
                    </w:pPr>
                  </w:p>
                </w:txbxContent>
              </v:textbox>
              <w10:wrap anchorx="page" anchory="margin"/>
            </v:shape>
          </w:pict>
        </mc:Fallback>
      </mc:AlternateContent>
    </w:r>
    <w:r w:rsidR="00DB6C0C">
      <w:rPr>
        <w:noProof/>
      </w:rPr>
      <mc:AlternateContent>
        <mc:Choice Requires="wps">
          <w:drawing>
            <wp:anchor distT="0" distB="0" distL="114300" distR="114300" simplePos="0" relativeHeight="251661312" behindDoc="1" locked="0" layoutInCell="1" allowOverlap="1" wp14:anchorId="54CCD39C" wp14:editId="50DEDA51">
              <wp:simplePos x="0" y="0"/>
              <wp:positionH relativeFrom="leftMargin">
                <wp:posOffset>809625</wp:posOffset>
              </wp:positionH>
              <wp:positionV relativeFrom="page">
                <wp:posOffset>9252585</wp:posOffset>
              </wp:positionV>
              <wp:extent cx="666115" cy="1524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C2CA" w14:textId="77777777" w:rsidR="00DB6C0C" w:rsidRPr="00BC1F5C" w:rsidRDefault="00DB6C0C" w:rsidP="00DB6C0C">
                          <w:pPr>
                            <w:pStyle w:val="NFooterPublicationTitle"/>
                          </w:pPr>
                          <w:r>
                            <w:rPr>
                              <w:noProof/>
                            </w:rPr>
                            <w:drawing>
                              <wp:inline distT="0" distB="0" distL="0" distR="0" wp14:anchorId="6B9C16CF" wp14:editId="5E24050C">
                                <wp:extent cx="228600" cy="9144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D39C" id="Text Box 1" o:spid="_x0000_s1027" type="#_x0000_t202" style="position:absolute;margin-left:63.75pt;margin-top:728.55pt;width:52.45pt;height:12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" filled="f" stroked="f">
              <v:textbox inset="0,0,0,0">
                <w:txbxContent>
                  <w:p w14:paraId="7220C2CA" w14:textId="77777777" w:rsidR="00DB6C0C" w:rsidRPr="00BC1F5C" w:rsidRDefault="00DB6C0C" w:rsidP="00DB6C0C">
                    <w:pPr>
                      <w:pStyle w:val="NFooterPublicationTitle"/>
                    </w:pPr>
                    <w:r>
                      <w:rPr>
                        <w:noProof/>
                      </w:rPr>
                      <w:drawing>
                        <wp:inline distT="0" distB="0" distL="0" distR="0" wp14:anchorId="6B9C16CF" wp14:editId="5E24050C">
                          <wp:extent cx="228600" cy="9144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page"/>
            </v:shape>
          </w:pict>
        </mc:Fallback>
      </mc:AlternateContent>
    </w:r>
    <w:r w:rsidR="00DB6C0C">
      <w:rPr>
        <w:noProof/>
      </w:rPr>
      <mc:AlternateContent>
        <mc:Choice Requires="wps">
          <w:drawing>
            <wp:anchor distT="0" distB="0" distL="114300" distR="114300" simplePos="0" relativeHeight="251662336" behindDoc="0" locked="1" layoutInCell="1" allowOverlap="1" wp14:anchorId="106A3CAE" wp14:editId="125F73FF">
              <wp:simplePos x="0" y="0"/>
              <wp:positionH relativeFrom="page">
                <wp:posOffset>6353175</wp:posOffset>
              </wp:positionH>
              <wp:positionV relativeFrom="page">
                <wp:posOffset>9229725</wp:posOffset>
              </wp:positionV>
              <wp:extent cx="873125"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29552" w14:textId="77777777" w:rsidR="00DB6C0C" w:rsidRPr="00D308E8" w:rsidRDefault="00DB6C0C" w:rsidP="00DB6C0C">
                          <w:pPr>
                            <w:pStyle w:val="PFooterFolio"/>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3CAE" id="Text Box 32" o:spid="_x0000_s1028" type="#_x0000_t202" style="position:absolute;margin-left:500.25pt;margin-top:726.75pt;width:68.7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" filled="f" stroked="f" strokeweight=".5pt">
              <v:textbox inset="0,0,0,0">
                <w:txbxContent>
                  <w:p w14:paraId="26E29552" w14:textId="77777777" w:rsidR="00DB6C0C" w:rsidRPr="00D308E8" w:rsidRDefault="00DB6C0C" w:rsidP="00DB6C0C">
                    <w:pPr>
                      <w:pStyle w:val="PFooterFolio"/>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txbxContent>
              </v:textbox>
              <w10:wrap anchorx="page" anchory="page"/>
              <w10:anchorlock/>
            </v:shape>
          </w:pict>
        </mc:Fallback>
      </mc:AlternateContent>
    </w:r>
  </w:p>
  <w:p w14:paraId="3058E6A3" w14:textId="262E32BA" w:rsidR="00DA07F4" w:rsidRPr="00DB6C0C" w:rsidRDefault="00DA07F4" w:rsidP="00DB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0C41" w14:textId="77777777" w:rsidR="00DA07F4" w:rsidRDefault="00DA07F4" w:rsidP="00C10707">
      <w:r>
        <w:separator/>
      </w:r>
    </w:p>
  </w:footnote>
  <w:footnote w:type="continuationSeparator" w:id="0">
    <w:p w14:paraId="7E5F2D0B" w14:textId="77777777" w:rsidR="00DA07F4" w:rsidRDefault="00DA07F4" w:rsidP="00C1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F180" w14:textId="0BDDAFE5" w:rsidR="00322309" w:rsidRPr="0002644B" w:rsidRDefault="00322309" w:rsidP="00322309">
    <w:pPr>
      <w:pStyle w:val="MTitlePageHeaderArialBold10pt"/>
    </w:pPr>
    <w:r>
      <w:t xml:space="preserve">UBC Safety &amp; Risk Services </w:t>
    </w:r>
    <w:r>
      <w:tab/>
    </w:r>
    <w:r>
      <w:tab/>
    </w:r>
    <w:r>
      <w:tab/>
    </w:r>
    <w:r>
      <w:tab/>
    </w:r>
    <w:r>
      <w:tab/>
    </w:r>
    <w:r>
      <w:tab/>
    </w:r>
    <w:r>
      <w:tab/>
    </w:r>
    <w:r>
      <w:tab/>
      <w:t>BI</w:t>
    </w:r>
    <w:r w:rsidRPr="00BC1F5C">
      <w:t>O</w:t>
    </w:r>
    <w:r w:rsidRPr="0002644B">
      <w:t>-</w:t>
    </w:r>
    <w:r>
      <w:t>SWP</w:t>
    </w:r>
    <w:r w:rsidRPr="00BC1F5C">
      <w:t>-00</w:t>
    </w:r>
    <w:r>
      <w:t>1</w:t>
    </w:r>
  </w:p>
  <w:p w14:paraId="056BF988" w14:textId="5316FF71" w:rsidR="00DA07F4" w:rsidRDefault="00DA07F4" w:rsidP="00C056AE">
    <w:pPr>
      <w:pStyle w:val="Header"/>
      <w:ind w:left="-426"/>
    </w:pPr>
  </w:p>
  <w:p w14:paraId="1A508AC9" w14:textId="77777777" w:rsidR="00DA07F4" w:rsidRDefault="00DA07F4" w:rsidP="00C056AE">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E9F"/>
    <w:multiLevelType w:val="hybridMultilevel"/>
    <w:tmpl w:val="CAB6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435CF5"/>
    <w:multiLevelType w:val="hybridMultilevel"/>
    <w:tmpl w:val="D8C6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4E9B"/>
    <w:multiLevelType w:val="hybridMultilevel"/>
    <w:tmpl w:val="AF12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4A7640"/>
    <w:multiLevelType w:val="hybridMultilevel"/>
    <w:tmpl w:val="A3C0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637B80"/>
    <w:multiLevelType w:val="hybridMultilevel"/>
    <w:tmpl w:val="562A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1E7CD0"/>
    <w:multiLevelType w:val="hybridMultilevel"/>
    <w:tmpl w:val="1D5C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6815D2"/>
    <w:multiLevelType w:val="hybridMultilevel"/>
    <w:tmpl w:val="8D52F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B7D7E"/>
    <w:multiLevelType w:val="multilevel"/>
    <w:tmpl w:val="55F2BC7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7A06C5"/>
    <w:multiLevelType w:val="hybridMultilevel"/>
    <w:tmpl w:val="CB089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B76A57"/>
    <w:multiLevelType w:val="multilevel"/>
    <w:tmpl w:val="55F2BC7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6870D8"/>
    <w:multiLevelType w:val="hybridMultilevel"/>
    <w:tmpl w:val="C9A2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70A12"/>
    <w:multiLevelType w:val="multilevel"/>
    <w:tmpl w:val="1CAC727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4421A3"/>
    <w:multiLevelType w:val="hybridMultilevel"/>
    <w:tmpl w:val="402A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BD369D"/>
    <w:multiLevelType w:val="hybridMultilevel"/>
    <w:tmpl w:val="D2B8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370BA"/>
    <w:multiLevelType w:val="hybridMultilevel"/>
    <w:tmpl w:val="9C14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2C7037"/>
    <w:multiLevelType w:val="hybridMultilevel"/>
    <w:tmpl w:val="8572E8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15"/>
  </w:num>
  <w:num w:numId="3">
    <w:abstractNumId w:val="1"/>
  </w:num>
  <w:num w:numId="4">
    <w:abstractNumId w:val="4"/>
  </w:num>
  <w:num w:numId="5">
    <w:abstractNumId w:val="2"/>
  </w:num>
  <w:num w:numId="6">
    <w:abstractNumId w:val="0"/>
  </w:num>
  <w:num w:numId="7">
    <w:abstractNumId w:val="5"/>
  </w:num>
  <w:num w:numId="8">
    <w:abstractNumId w:val="12"/>
  </w:num>
  <w:num w:numId="9">
    <w:abstractNumId w:val="6"/>
  </w:num>
  <w:num w:numId="10">
    <w:abstractNumId w:val="14"/>
  </w:num>
  <w:num w:numId="11">
    <w:abstractNumId w:val="3"/>
  </w:num>
  <w:num w:numId="12">
    <w:abstractNumId w:val="10"/>
  </w:num>
  <w:num w:numId="13">
    <w:abstractNumId w:val="13"/>
  </w:num>
  <w:num w:numId="14">
    <w:abstractNumId w:val="9"/>
  </w:num>
  <w:num w:numId="15">
    <w:abstractNumId w:val="11"/>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NTczt7A0NDc1MDBX0lEKTi0uzszPAykwrAUADNnuQSwAAAA="/>
  </w:docVars>
  <w:rsids>
    <w:rsidRoot w:val="00D20989"/>
    <w:rsid w:val="00000923"/>
    <w:rsid w:val="0000462A"/>
    <w:rsid w:val="00011C09"/>
    <w:rsid w:val="00017B2D"/>
    <w:rsid w:val="0002039F"/>
    <w:rsid w:val="00023DD9"/>
    <w:rsid w:val="00054617"/>
    <w:rsid w:val="00065F24"/>
    <w:rsid w:val="000810A3"/>
    <w:rsid w:val="00082508"/>
    <w:rsid w:val="00082B7D"/>
    <w:rsid w:val="000B1D2A"/>
    <w:rsid w:val="000B1D99"/>
    <w:rsid w:val="000B3171"/>
    <w:rsid w:val="000D3931"/>
    <w:rsid w:val="000E17D5"/>
    <w:rsid w:val="000F387D"/>
    <w:rsid w:val="00101979"/>
    <w:rsid w:val="001064D0"/>
    <w:rsid w:val="0013559B"/>
    <w:rsid w:val="001647AB"/>
    <w:rsid w:val="00165B36"/>
    <w:rsid w:val="001854A7"/>
    <w:rsid w:val="00186560"/>
    <w:rsid w:val="00197A84"/>
    <w:rsid w:val="00197FC1"/>
    <w:rsid w:val="001A3DE6"/>
    <w:rsid w:val="001D2856"/>
    <w:rsid w:val="001E1533"/>
    <w:rsid w:val="0022080E"/>
    <w:rsid w:val="00221694"/>
    <w:rsid w:val="00247642"/>
    <w:rsid w:val="0025288A"/>
    <w:rsid w:val="00261BE3"/>
    <w:rsid w:val="002702F9"/>
    <w:rsid w:val="00282D9E"/>
    <w:rsid w:val="00284CE6"/>
    <w:rsid w:val="002921B6"/>
    <w:rsid w:val="002A737D"/>
    <w:rsid w:val="002B2F09"/>
    <w:rsid w:val="002C5556"/>
    <w:rsid w:val="002C612A"/>
    <w:rsid w:val="002D083D"/>
    <w:rsid w:val="002F2264"/>
    <w:rsid w:val="003133D8"/>
    <w:rsid w:val="00322309"/>
    <w:rsid w:val="003318A3"/>
    <w:rsid w:val="00354358"/>
    <w:rsid w:val="00381125"/>
    <w:rsid w:val="00382053"/>
    <w:rsid w:val="00382482"/>
    <w:rsid w:val="003A29D1"/>
    <w:rsid w:val="003A799E"/>
    <w:rsid w:val="003A7A47"/>
    <w:rsid w:val="003B0662"/>
    <w:rsid w:val="003B0A6B"/>
    <w:rsid w:val="003B0B70"/>
    <w:rsid w:val="003B3B8B"/>
    <w:rsid w:val="003C15D1"/>
    <w:rsid w:val="003C2366"/>
    <w:rsid w:val="003C7EBD"/>
    <w:rsid w:val="003F08DF"/>
    <w:rsid w:val="003F1659"/>
    <w:rsid w:val="0040676C"/>
    <w:rsid w:val="00406D77"/>
    <w:rsid w:val="00416DD0"/>
    <w:rsid w:val="0042237A"/>
    <w:rsid w:val="00424B5D"/>
    <w:rsid w:val="004259A4"/>
    <w:rsid w:val="0043562E"/>
    <w:rsid w:val="00436C64"/>
    <w:rsid w:val="0044552A"/>
    <w:rsid w:val="004470B0"/>
    <w:rsid w:val="00463AF6"/>
    <w:rsid w:val="00465609"/>
    <w:rsid w:val="004B5618"/>
    <w:rsid w:val="004C23F9"/>
    <w:rsid w:val="004E1EE1"/>
    <w:rsid w:val="004F6556"/>
    <w:rsid w:val="005021E3"/>
    <w:rsid w:val="00502872"/>
    <w:rsid w:val="00507650"/>
    <w:rsid w:val="00513E57"/>
    <w:rsid w:val="00536EEA"/>
    <w:rsid w:val="005434E1"/>
    <w:rsid w:val="00550455"/>
    <w:rsid w:val="005563DD"/>
    <w:rsid w:val="00557A4A"/>
    <w:rsid w:val="00577246"/>
    <w:rsid w:val="005837D2"/>
    <w:rsid w:val="005855CD"/>
    <w:rsid w:val="00594DCD"/>
    <w:rsid w:val="00597C6A"/>
    <w:rsid w:val="005B5609"/>
    <w:rsid w:val="005C3E6E"/>
    <w:rsid w:val="005D71CA"/>
    <w:rsid w:val="005E560F"/>
    <w:rsid w:val="005F4477"/>
    <w:rsid w:val="00607109"/>
    <w:rsid w:val="00631614"/>
    <w:rsid w:val="00650B24"/>
    <w:rsid w:val="00661468"/>
    <w:rsid w:val="0067307B"/>
    <w:rsid w:val="00674066"/>
    <w:rsid w:val="006904BB"/>
    <w:rsid w:val="0069378A"/>
    <w:rsid w:val="006A6E4D"/>
    <w:rsid w:val="006A7CFA"/>
    <w:rsid w:val="006D2AE5"/>
    <w:rsid w:val="0071336C"/>
    <w:rsid w:val="007134DC"/>
    <w:rsid w:val="00716F19"/>
    <w:rsid w:val="007208D8"/>
    <w:rsid w:val="00743839"/>
    <w:rsid w:val="00756BB1"/>
    <w:rsid w:val="00762CBC"/>
    <w:rsid w:val="00763C88"/>
    <w:rsid w:val="00763F4E"/>
    <w:rsid w:val="0077650E"/>
    <w:rsid w:val="007A3A1A"/>
    <w:rsid w:val="007A6E10"/>
    <w:rsid w:val="007C5687"/>
    <w:rsid w:val="007C72A1"/>
    <w:rsid w:val="007F76E7"/>
    <w:rsid w:val="00802CB0"/>
    <w:rsid w:val="008367E8"/>
    <w:rsid w:val="00837144"/>
    <w:rsid w:val="00887157"/>
    <w:rsid w:val="008A733C"/>
    <w:rsid w:val="008A7610"/>
    <w:rsid w:val="008B2546"/>
    <w:rsid w:val="008C3A20"/>
    <w:rsid w:val="008C41BB"/>
    <w:rsid w:val="008D0923"/>
    <w:rsid w:val="008D179B"/>
    <w:rsid w:val="008D18BD"/>
    <w:rsid w:val="008F0D67"/>
    <w:rsid w:val="008F2A21"/>
    <w:rsid w:val="008F7BB4"/>
    <w:rsid w:val="00916396"/>
    <w:rsid w:val="00930E1D"/>
    <w:rsid w:val="00932F2E"/>
    <w:rsid w:val="009337AE"/>
    <w:rsid w:val="00933B9A"/>
    <w:rsid w:val="00944B85"/>
    <w:rsid w:val="00962E0E"/>
    <w:rsid w:val="009664FD"/>
    <w:rsid w:val="009717AD"/>
    <w:rsid w:val="00975AAD"/>
    <w:rsid w:val="0098445B"/>
    <w:rsid w:val="0098651C"/>
    <w:rsid w:val="009A02AD"/>
    <w:rsid w:val="009B4EFF"/>
    <w:rsid w:val="009C70BF"/>
    <w:rsid w:val="009C7E78"/>
    <w:rsid w:val="009E52B7"/>
    <w:rsid w:val="009F0FFA"/>
    <w:rsid w:val="00A044A3"/>
    <w:rsid w:val="00A31189"/>
    <w:rsid w:val="00A505FC"/>
    <w:rsid w:val="00A5092E"/>
    <w:rsid w:val="00A52B59"/>
    <w:rsid w:val="00A531C2"/>
    <w:rsid w:val="00A62954"/>
    <w:rsid w:val="00A65DC3"/>
    <w:rsid w:val="00A65E1B"/>
    <w:rsid w:val="00A76B60"/>
    <w:rsid w:val="00A87270"/>
    <w:rsid w:val="00AA15CB"/>
    <w:rsid w:val="00AB4390"/>
    <w:rsid w:val="00AC458F"/>
    <w:rsid w:val="00AE3FDB"/>
    <w:rsid w:val="00B00026"/>
    <w:rsid w:val="00B06BEC"/>
    <w:rsid w:val="00B119C6"/>
    <w:rsid w:val="00B14151"/>
    <w:rsid w:val="00B21857"/>
    <w:rsid w:val="00B2779F"/>
    <w:rsid w:val="00B33CE2"/>
    <w:rsid w:val="00B35F53"/>
    <w:rsid w:val="00B36762"/>
    <w:rsid w:val="00B37DF1"/>
    <w:rsid w:val="00B51A19"/>
    <w:rsid w:val="00B60C76"/>
    <w:rsid w:val="00B66D33"/>
    <w:rsid w:val="00B9143D"/>
    <w:rsid w:val="00B94ECD"/>
    <w:rsid w:val="00BA0832"/>
    <w:rsid w:val="00BA26B0"/>
    <w:rsid w:val="00BB1EC6"/>
    <w:rsid w:val="00BB7F2B"/>
    <w:rsid w:val="00BD281A"/>
    <w:rsid w:val="00BE1479"/>
    <w:rsid w:val="00C056AE"/>
    <w:rsid w:val="00C064BC"/>
    <w:rsid w:val="00C10707"/>
    <w:rsid w:val="00C360C0"/>
    <w:rsid w:val="00C67AC0"/>
    <w:rsid w:val="00C819A7"/>
    <w:rsid w:val="00C859BD"/>
    <w:rsid w:val="00CA0679"/>
    <w:rsid w:val="00CA0A96"/>
    <w:rsid w:val="00CB1C2D"/>
    <w:rsid w:val="00CD011B"/>
    <w:rsid w:val="00CD227D"/>
    <w:rsid w:val="00CD5995"/>
    <w:rsid w:val="00CE1572"/>
    <w:rsid w:val="00CE2C86"/>
    <w:rsid w:val="00CF61CA"/>
    <w:rsid w:val="00D16A6C"/>
    <w:rsid w:val="00D20989"/>
    <w:rsid w:val="00D3620A"/>
    <w:rsid w:val="00D421C8"/>
    <w:rsid w:val="00D42F37"/>
    <w:rsid w:val="00D45EE6"/>
    <w:rsid w:val="00D53295"/>
    <w:rsid w:val="00D60A08"/>
    <w:rsid w:val="00D6322E"/>
    <w:rsid w:val="00D64013"/>
    <w:rsid w:val="00D85868"/>
    <w:rsid w:val="00D91A6B"/>
    <w:rsid w:val="00DA07F4"/>
    <w:rsid w:val="00DA3DB5"/>
    <w:rsid w:val="00DB6C0C"/>
    <w:rsid w:val="00DC374A"/>
    <w:rsid w:val="00DC51D3"/>
    <w:rsid w:val="00DD0512"/>
    <w:rsid w:val="00DD796E"/>
    <w:rsid w:val="00E1358E"/>
    <w:rsid w:val="00E13B98"/>
    <w:rsid w:val="00E25AC8"/>
    <w:rsid w:val="00E6232F"/>
    <w:rsid w:val="00E6335C"/>
    <w:rsid w:val="00E75C3A"/>
    <w:rsid w:val="00E84DA7"/>
    <w:rsid w:val="00EA7A67"/>
    <w:rsid w:val="00EB46D5"/>
    <w:rsid w:val="00EB618C"/>
    <w:rsid w:val="00EB68DE"/>
    <w:rsid w:val="00EB7866"/>
    <w:rsid w:val="00EC3B2F"/>
    <w:rsid w:val="00EC7639"/>
    <w:rsid w:val="00ED2CC0"/>
    <w:rsid w:val="00EE2799"/>
    <w:rsid w:val="00EF16C4"/>
    <w:rsid w:val="00F239CC"/>
    <w:rsid w:val="00F37C8D"/>
    <w:rsid w:val="00F451A8"/>
    <w:rsid w:val="00F52F39"/>
    <w:rsid w:val="00F70355"/>
    <w:rsid w:val="00F71978"/>
    <w:rsid w:val="00FA1182"/>
    <w:rsid w:val="00FA1EDA"/>
    <w:rsid w:val="00FB6A3F"/>
    <w:rsid w:val="00FC28DE"/>
    <w:rsid w:val="00FD20EA"/>
    <w:rsid w:val="00FE45F4"/>
    <w:rsid w:val="00FF2063"/>
    <w:rsid w:val="00FF7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9B0051"/>
  <w15:docId w15:val="{382875CB-8758-4B87-A7DC-4964871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9C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4477"/>
  </w:style>
  <w:style w:type="character" w:styleId="CommentReference">
    <w:name w:val="annotation reference"/>
    <w:basedOn w:val="DefaultParagraphFont"/>
    <w:uiPriority w:val="99"/>
    <w:semiHidden/>
    <w:unhideWhenUsed/>
    <w:rsid w:val="00382053"/>
    <w:rPr>
      <w:sz w:val="16"/>
      <w:szCs w:val="16"/>
    </w:rPr>
  </w:style>
  <w:style w:type="paragraph" w:styleId="CommentText">
    <w:name w:val="annotation text"/>
    <w:basedOn w:val="Normal"/>
    <w:link w:val="CommentTextChar"/>
    <w:uiPriority w:val="99"/>
    <w:semiHidden/>
    <w:unhideWhenUsed/>
    <w:rsid w:val="00382053"/>
    <w:rPr>
      <w:sz w:val="20"/>
      <w:szCs w:val="20"/>
    </w:rPr>
  </w:style>
  <w:style w:type="character" w:customStyle="1" w:styleId="CommentTextChar">
    <w:name w:val="Comment Text Char"/>
    <w:basedOn w:val="DefaultParagraphFont"/>
    <w:link w:val="CommentText"/>
    <w:uiPriority w:val="99"/>
    <w:semiHidden/>
    <w:rsid w:val="0038205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82053"/>
    <w:rPr>
      <w:b/>
      <w:bCs/>
    </w:rPr>
  </w:style>
  <w:style w:type="character" w:customStyle="1" w:styleId="CommentSubjectChar">
    <w:name w:val="Comment Subject Char"/>
    <w:basedOn w:val="CommentTextChar"/>
    <w:link w:val="CommentSubject"/>
    <w:uiPriority w:val="99"/>
    <w:semiHidden/>
    <w:rsid w:val="00382053"/>
    <w:rPr>
      <w:rFonts w:ascii="Times New Roman" w:eastAsia="Times New Roman" w:hAnsi="Times New Roman"/>
      <w:b/>
      <w:bCs/>
      <w:lang w:val="en-US" w:eastAsia="en-US"/>
    </w:rPr>
  </w:style>
  <w:style w:type="table" w:styleId="GridTable1Light-Accent5">
    <w:name w:val="Grid Table 1 Light Accent 5"/>
    <w:basedOn w:val="TableNormal"/>
    <w:uiPriority w:val="46"/>
    <w:rsid w:val="00FA118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A11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TitlePageHeaderArialBold10pt">
    <w:name w:val="M Title Page Header Arial Bold 10pt"/>
    <w:rsid w:val="00322309"/>
    <w:pPr>
      <w:keepLines/>
      <w:spacing w:line="280" w:lineRule="exact"/>
    </w:pPr>
    <w:rPr>
      <w:rFonts w:ascii="Arial" w:eastAsiaTheme="minorHAnsi" w:hAnsi="Arial" w:cs="Arial"/>
      <w:b/>
      <w:bCs/>
      <w:color w:val="070928"/>
      <w:lang w:val="en-US" w:eastAsia="en-US"/>
    </w:rPr>
  </w:style>
  <w:style w:type="paragraph" w:customStyle="1" w:styleId="OFooterDateandVersionNumber">
    <w:name w:val="O Footer Date and Version Number"/>
    <w:qFormat/>
    <w:rsid w:val="00DB6C0C"/>
    <w:pPr>
      <w:spacing w:line="240" w:lineRule="exact"/>
    </w:pPr>
    <w:rPr>
      <w:rFonts w:ascii="Arial" w:eastAsiaTheme="minorHAnsi" w:hAnsi="Arial" w:cs="Arial"/>
      <w:color w:val="070928"/>
      <w:spacing w:val="2"/>
      <w:sz w:val="16"/>
      <w:szCs w:val="12"/>
      <w:lang w:val="en-US" w:eastAsia="en-US"/>
    </w:rPr>
  </w:style>
  <w:style w:type="paragraph" w:customStyle="1" w:styleId="NFooterPublicationTitle">
    <w:name w:val="N Footer Publication Title"/>
    <w:qFormat/>
    <w:rsid w:val="00DB6C0C"/>
    <w:pPr>
      <w:tabs>
        <w:tab w:val="left" w:pos="1424"/>
      </w:tabs>
      <w:spacing w:line="240" w:lineRule="exact"/>
    </w:pPr>
    <w:rPr>
      <w:rFonts w:ascii="Arial" w:eastAsiaTheme="minorHAnsi" w:hAnsi="Arial" w:cstheme="minorBidi"/>
      <w:b/>
      <w:bCs/>
      <w:color w:val="070928"/>
      <w:sz w:val="16"/>
      <w:szCs w:val="24"/>
      <w:lang w:val="en-US" w:eastAsia="en-US"/>
    </w:rPr>
  </w:style>
  <w:style w:type="paragraph" w:customStyle="1" w:styleId="PFooterFolio">
    <w:name w:val="P Footer Folio"/>
    <w:qFormat/>
    <w:rsid w:val="00DB6C0C"/>
    <w:pPr>
      <w:spacing w:line="240" w:lineRule="exact"/>
      <w:jc w:val="right"/>
    </w:pPr>
    <w:rPr>
      <w:rFonts w:ascii="Arial" w:eastAsiaTheme="minorHAnsi" w:hAnsi="Arial" w:cs="Arial"/>
      <w:b/>
      <w:color w:val="070928"/>
      <w:sz w:val="16"/>
      <w:szCs w:val="16"/>
      <w:lang w:eastAsia="en-US"/>
    </w:rPr>
  </w:style>
  <w:style w:type="paragraph" w:customStyle="1" w:styleId="DSubheadLevel1ArialBold14ptLB">
    <w:name w:val="D Subhead Level 1 Arial Bold 14pt LB"/>
    <w:qFormat/>
    <w:rsid w:val="000B1D99"/>
    <w:pPr>
      <w:keepNext/>
      <w:keepLines/>
      <w:spacing w:after="260" w:line="400" w:lineRule="exact"/>
    </w:pPr>
    <w:rPr>
      <w:rFonts w:ascii="Arial" w:eastAsiaTheme="minorHAnsi" w:hAnsi="Arial" w:cs="Arial"/>
      <w:b/>
      <w:bCs/>
      <w:color w:val="009ECD"/>
      <w:sz w:val="28"/>
      <w:szCs w:val="21"/>
      <w:lang w:val="en-US" w:eastAsia="en-US"/>
    </w:rPr>
  </w:style>
  <w:style w:type="paragraph" w:customStyle="1" w:styleId="GCopy">
    <w:name w:val="G Copy"/>
    <w:qFormat/>
    <w:rsid w:val="000B1D99"/>
    <w:pPr>
      <w:spacing w:after="280" w:line="280" w:lineRule="exact"/>
    </w:pPr>
    <w:rPr>
      <w:rFonts w:ascii="Arial" w:eastAsiaTheme="minorHAnsi" w:hAnsi="Arial" w:cstheme="minorBidi"/>
      <w:color w:val="000000"/>
      <w:szCs w:val="24"/>
      <w:lang w:val="en-US" w:eastAsia="en-US"/>
    </w:rPr>
  </w:style>
  <w:style w:type="character" w:styleId="UnresolvedMention">
    <w:name w:val="Unresolved Mention"/>
    <w:basedOn w:val="DefaultParagraphFont"/>
    <w:uiPriority w:val="99"/>
    <w:semiHidden/>
    <w:unhideWhenUsed/>
    <w:rsid w:val="000B1D99"/>
    <w:rPr>
      <w:color w:val="605E5C"/>
      <w:shd w:val="clear" w:color="auto" w:fill="E1DFDD"/>
    </w:rPr>
  </w:style>
  <w:style w:type="table" w:styleId="GridTable4-Accent5">
    <w:name w:val="Grid Table 4 Accent 5"/>
    <w:basedOn w:val="TableNormal"/>
    <w:uiPriority w:val="49"/>
    <w:rsid w:val="006071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267">
      <w:bodyDiv w:val="1"/>
      <w:marLeft w:val="0"/>
      <w:marRight w:val="0"/>
      <w:marTop w:val="0"/>
      <w:marBottom w:val="0"/>
      <w:divBdr>
        <w:top w:val="none" w:sz="0" w:space="0" w:color="auto"/>
        <w:left w:val="none" w:sz="0" w:space="0" w:color="auto"/>
        <w:bottom w:val="none" w:sz="0" w:space="0" w:color="auto"/>
        <w:right w:val="none" w:sz="0" w:space="0" w:color="auto"/>
      </w:divBdr>
    </w:div>
    <w:div w:id="2118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439406">
          <w:marLeft w:val="0"/>
          <w:marRight w:val="0"/>
          <w:marTop w:val="0"/>
          <w:marBottom w:val="0"/>
          <w:divBdr>
            <w:top w:val="none" w:sz="0" w:space="0" w:color="auto"/>
            <w:left w:val="none" w:sz="0" w:space="0" w:color="auto"/>
            <w:bottom w:val="none" w:sz="0" w:space="0" w:color="auto"/>
            <w:right w:val="none" w:sz="0" w:space="0" w:color="auto"/>
          </w:divBdr>
        </w:div>
        <w:div w:id="1627660049">
          <w:marLeft w:val="0"/>
          <w:marRight w:val="0"/>
          <w:marTop w:val="0"/>
          <w:marBottom w:val="0"/>
          <w:divBdr>
            <w:top w:val="none" w:sz="0" w:space="0" w:color="auto"/>
            <w:left w:val="none" w:sz="0" w:space="0" w:color="auto"/>
            <w:bottom w:val="none" w:sz="0" w:space="0" w:color="auto"/>
            <w:right w:val="none" w:sz="0" w:space="0" w:color="auto"/>
          </w:divBdr>
        </w:div>
        <w:div w:id="1706057254">
          <w:marLeft w:val="0"/>
          <w:marRight w:val="0"/>
          <w:marTop w:val="0"/>
          <w:marBottom w:val="0"/>
          <w:divBdr>
            <w:top w:val="none" w:sz="0" w:space="0" w:color="auto"/>
            <w:left w:val="none" w:sz="0" w:space="0" w:color="auto"/>
            <w:bottom w:val="none" w:sz="0" w:space="0" w:color="auto"/>
            <w:right w:val="none" w:sz="0" w:space="0" w:color="auto"/>
          </w:divBdr>
        </w:div>
        <w:div w:id="1983341897">
          <w:marLeft w:val="0"/>
          <w:marRight w:val="0"/>
          <w:marTop w:val="0"/>
          <w:marBottom w:val="0"/>
          <w:divBdr>
            <w:top w:val="none" w:sz="0" w:space="0" w:color="auto"/>
            <w:left w:val="none" w:sz="0" w:space="0" w:color="auto"/>
            <w:bottom w:val="none" w:sz="0" w:space="0" w:color="auto"/>
            <w:right w:val="none" w:sz="0" w:space="0" w:color="auto"/>
          </w:divBdr>
        </w:div>
        <w:div w:id="1048917580">
          <w:marLeft w:val="0"/>
          <w:marRight w:val="0"/>
          <w:marTop w:val="0"/>
          <w:marBottom w:val="0"/>
          <w:divBdr>
            <w:top w:val="none" w:sz="0" w:space="0" w:color="auto"/>
            <w:left w:val="none" w:sz="0" w:space="0" w:color="auto"/>
            <w:bottom w:val="none" w:sz="0" w:space="0" w:color="auto"/>
            <w:right w:val="none" w:sz="0" w:space="0" w:color="auto"/>
          </w:divBdr>
        </w:div>
        <w:div w:id="538586248">
          <w:marLeft w:val="0"/>
          <w:marRight w:val="0"/>
          <w:marTop w:val="0"/>
          <w:marBottom w:val="0"/>
          <w:divBdr>
            <w:top w:val="none" w:sz="0" w:space="0" w:color="auto"/>
            <w:left w:val="none" w:sz="0" w:space="0" w:color="auto"/>
            <w:bottom w:val="none" w:sz="0" w:space="0" w:color="auto"/>
            <w:right w:val="none" w:sz="0" w:space="0" w:color="auto"/>
          </w:divBdr>
        </w:div>
        <w:div w:id="1840385535">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1273131831">
          <w:marLeft w:val="0"/>
          <w:marRight w:val="0"/>
          <w:marTop w:val="0"/>
          <w:marBottom w:val="0"/>
          <w:divBdr>
            <w:top w:val="none" w:sz="0" w:space="0" w:color="auto"/>
            <w:left w:val="none" w:sz="0" w:space="0" w:color="auto"/>
            <w:bottom w:val="none" w:sz="0" w:space="0" w:color="auto"/>
            <w:right w:val="none" w:sz="0" w:space="0" w:color="auto"/>
          </w:divBdr>
        </w:div>
        <w:div w:id="951128506">
          <w:marLeft w:val="0"/>
          <w:marRight w:val="0"/>
          <w:marTop w:val="0"/>
          <w:marBottom w:val="0"/>
          <w:divBdr>
            <w:top w:val="none" w:sz="0" w:space="0" w:color="auto"/>
            <w:left w:val="none" w:sz="0" w:space="0" w:color="auto"/>
            <w:bottom w:val="none" w:sz="0" w:space="0" w:color="auto"/>
            <w:right w:val="none" w:sz="0" w:space="0" w:color="auto"/>
          </w:divBdr>
        </w:div>
        <w:div w:id="380329027">
          <w:marLeft w:val="0"/>
          <w:marRight w:val="0"/>
          <w:marTop w:val="0"/>
          <w:marBottom w:val="0"/>
          <w:divBdr>
            <w:top w:val="none" w:sz="0" w:space="0" w:color="auto"/>
            <w:left w:val="none" w:sz="0" w:space="0" w:color="auto"/>
            <w:bottom w:val="none" w:sz="0" w:space="0" w:color="auto"/>
            <w:right w:val="none" w:sz="0" w:space="0" w:color="auto"/>
          </w:divBdr>
        </w:div>
        <w:div w:id="438960791">
          <w:marLeft w:val="0"/>
          <w:marRight w:val="0"/>
          <w:marTop w:val="0"/>
          <w:marBottom w:val="0"/>
          <w:divBdr>
            <w:top w:val="none" w:sz="0" w:space="0" w:color="auto"/>
            <w:left w:val="none" w:sz="0" w:space="0" w:color="auto"/>
            <w:bottom w:val="none" w:sz="0" w:space="0" w:color="auto"/>
            <w:right w:val="none" w:sz="0" w:space="0" w:color="auto"/>
          </w:divBdr>
        </w:div>
        <w:div w:id="1495562973">
          <w:marLeft w:val="0"/>
          <w:marRight w:val="0"/>
          <w:marTop w:val="0"/>
          <w:marBottom w:val="0"/>
          <w:divBdr>
            <w:top w:val="none" w:sz="0" w:space="0" w:color="auto"/>
            <w:left w:val="none" w:sz="0" w:space="0" w:color="auto"/>
            <w:bottom w:val="none" w:sz="0" w:space="0" w:color="auto"/>
            <w:right w:val="none" w:sz="0" w:space="0" w:color="auto"/>
          </w:divBdr>
        </w:div>
        <w:div w:id="202866344">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2002149816">
          <w:marLeft w:val="0"/>
          <w:marRight w:val="0"/>
          <w:marTop w:val="0"/>
          <w:marBottom w:val="0"/>
          <w:divBdr>
            <w:top w:val="none" w:sz="0" w:space="0" w:color="auto"/>
            <w:left w:val="none" w:sz="0" w:space="0" w:color="auto"/>
            <w:bottom w:val="none" w:sz="0" w:space="0" w:color="auto"/>
            <w:right w:val="none" w:sz="0" w:space="0" w:color="auto"/>
          </w:divBdr>
        </w:div>
        <w:div w:id="2076199542">
          <w:marLeft w:val="0"/>
          <w:marRight w:val="0"/>
          <w:marTop w:val="0"/>
          <w:marBottom w:val="0"/>
          <w:divBdr>
            <w:top w:val="none" w:sz="0" w:space="0" w:color="auto"/>
            <w:left w:val="none" w:sz="0" w:space="0" w:color="auto"/>
            <w:bottom w:val="none" w:sz="0" w:space="0" w:color="auto"/>
            <w:right w:val="none" w:sz="0" w:space="0" w:color="auto"/>
          </w:divBdr>
        </w:div>
        <w:div w:id="610627739">
          <w:marLeft w:val="0"/>
          <w:marRight w:val="0"/>
          <w:marTop w:val="0"/>
          <w:marBottom w:val="0"/>
          <w:divBdr>
            <w:top w:val="none" w:sz="0" w:space="0" w:color="auto"/>
            <w:left w:val="none" w:sz="0" w:space="0" w:color="auto"/>
            <w:bottom w:val="none" w:sz="0" w:space="0" w:color="auto"/>
            <w:right w:val="none" w:sz="0" w:space="0" w:color="auto"/>
          </w:divBdr>
        </w:div>
        <w:div w:id="566888547">
          <w:marLeft w:val="0"/>
          <w:marRight w:val="0"/>
          <w:marTop w:val="0"/>
          <w:marBottom w:val="0"/>
          <w:divBdr>
            <w:top w:val="none" w:sz="0" w:space="0" w:color="auto"/>
            <w:left w:val="none" w:sz="0" w:space="0" w:color="auto"/>
            <w:bottom w:val="none" w:sz="0" w:space="0" w:color="auto"/>
            <w:right w:val="none" w:sz="0" w:space="0" w:color="auto"/>
          </w:divBdr>
        </w:div>
        <w:div w:id="1420521383">
          <w:marLeft w:val="0"/>
          <w:marRight w:val="0"/>
          <w:marTop w:val="0"/>
          <w:marBottom w:val="0"/>
          <w:divBdr>
            <w:top w:val="none" w:sz="0" w:space="0" w:color="auto"/>
            <w:left w:val="none" w:sz="0" w:space="0" w:color="auto"/>
            <w:bottom w:val="none" w:sz="0" w:space="0" w:color="auto"/>
            <w:right w:val="none" w:sz="0" w:space="0" w:color="auto"/>
          </w:divBdr>
        </w:div>
        <w:div w:id="190071917">
          <w:marLeft w:val="0"/>
          <w:marRight w:val="0"/>
          <w:marTop w:val="0"/>
          <w:marBottom w:val="0"/>
          <w:divBdr>
            <w:top w:val="none" w:sz="0" w:space="0" w:color="auto"/>
            <w:left w:val="none" w:sz="0" w:space="0" w:color="auto"/>
            <w:bottom w:val="none" w:sz="0" w:space="0" w:color="auto"/>
            <w:right w:val="none" w:sz="0" w:space="0" w:color="auto"/>
          </w:divBdr>
        </w:div>
        <w:div w:id="958144078">
          <w:marLeft w:val="0"/>
          <w:marRight w:val="0"/>
          <w:marTop w:val="0"/>
          <w:marBottom w:val="0"/>
          <w:divBdr>
            <w:top w:val="none" w:sz="0" w:space="0" w:color="auto"/>
            <w:left w:val="none" w:sz="0" w:space="0" w:color="auto"/>
            <w:bottom w:val="none" w:sz="0" w:space="0" w:color="auto"/>
            <w:right w:val="none" w:sz="0" w:space="0" w:color="auto"/>
          </w:divBdr>
        </w:div>
        <w:div w:id="964310981">
          <w:marLeft w:val="0"/>
          <w:marRight w:val="0"/>
          <w:marTop w:val="0"/>
          <w:marBottom w:val="0"/>
          <w:divBdr>
            <w:top w:val="none" w:sz="0" w:space="0" w:color="auto"/>
            <w:left w:val="none" w:sz="0" w:space="0" w:color="auto"/>
            <w:bottom w:val="none" w:sz="0" w:space="0" w:color="auto"/>
            <w:right w:val="none" w:sz="0" w:space="0" w:color="auto"/>
          </w:divBdr>
        </w:div>
        <w:div w:id="488401209">
          <w:marLeft w:val="0"/>
          <w:marRight w:val="0"/>
          <w:marTop w:val="0"/>
          <w:marBottom w:val="0"/>
          <w:divBdr>
            <w:top w:val="none" w:sz="0" w:space="0" w:color="auto"/>
            <w:left w:val="none" w:sz="0" w:space="0" w:color="auto"/>
            <w:bottom w:val="none" w:sz="0" w:space="0" w:color="auto"/>
            <w:right w:val="none" w:sz="0" w:space="0" w:color="auto"/>
          </w:divBdr>
        </w:div>
        <w:div w:id="1609897224">
          <w:marLeft w:val="0"/>
          <w:marRight w:val="0"/>
          <w:marTop w:val="0"/>
          <w:marBottom w:val="0"/>
          <w:divBdr>
            <w:top w:val="none" w:sz="0" w:space="0" w:color="auto"/>
            <w:left w:val="none" w:sz="0" w:space="0" w:color="auto"/>
            <w:bottom w:val="none" w:sz="0" w:space="0" w:color="auto"/>
            <w:right w:val="none" w:sz="0" w:space="0" w:color="auto"/>
          </w:divBdr>
        </w:div>
        <w:div w:id="1625304771">
          <w:marLeft w:val="0"/>
          <w:marRight w:val="0"/>
          <w:marTop w:val="0"/>
          <w:marBottom w:val="0"/>
          <w:divBdr>
            <w:top w:val="none" w:sz="0" w:space="0" w:color="auto"/>
            <w:left w:val="none" w:sz="0" w:space="0" w:color="auto"/>
            <w:bottom w:val="none" w:sz="0" w:space="0" w:color="auto"/>
            <w:right w:val="none" w:sz="0" w:space="0" w:color="auto"/>
          </w:divBdr>
        </w:div>
        <w:div w:id="105514827">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1721125861">
          <w:marLeft w:val="0"/>
          <w:marRight w:val="0"/>
          <w:marTop w:val="0"/>
          <w:marBottom w:val="0"/>
          <w:divBdr>
            <w:top w:val="none" w:sz="0" w:space="0" w:color="auto"/>
            <w:left w:val="none" w:sz="0" w:space="0" w:color="auto"/>
            <w:bottom w:val="none" w:sz="0" w:space="0" w:color="auto"/>
            <w:right w:val="none" w:sz="0" w:space="0" w:color="auto"/>
          </w:divBdr>
        </w:div>
        <w:div w:id="921598161">
          <w:marLeft w:val="0"/>
          <w:marRight w:val="0"/>
          <w:marTop w:val="0"/>
          <w:marBottom w:val="0"/>
          <w:divBdr>
            <w:top w:val="none" w:sz="0" w:space="0" w:color="auto"/>
            <w:left w:val="none" w:sz="0" w:space="0" w:color="auto"/>
            <w:bottom w:val="none" w:sz="0" w:space="0" w:color="auto"/>
            <w:right w:val="none" w:sz="0" w:space="0" w:color="auto"/>
          </w:divBdr>
        </w:div>
        <w:div w:id="148715704">
          <w:marLeft w:val="0"/>
          <w:marRight w:val="0"/>
          <w:marTop w:val="0"/>
          <w:marBottom w:val="0"/>
          <w:divBdr>
            <w:top w:val="none" w:sz="0" w:space="0" w:color="auto"/>
            <w:left w:val="none" w:sz="0" w:space="0" w:color="auto"/>
            <w:bottom w:val="none" w:sz="0" w:space="0" w:color="auto"/>
            <w:right w:val="none" w:sz="0" w:space="0" w:color="auto"/>
          </w:divBdr>
        </w:div>
        <w:div w:id="1969966349">
          <w:marLeft w:val="0"/>
          <w:marRight w:val="0"/>
          <w:marTop w:val="0"/>
          <w:marBottom w:val="0"/>
          <w:divBdr>
            <w:top w:val="none" w:sz="0" w:space="0" w:color="auto"/>
            <w:left w:val="none" w:sz="0" w:space="0" w:color="auto"/>
            <w:bottom w:val="none" w:sz="0" w:space="0" w:color="auto"/>
            <w:right w:val="none" w:sz="0" w:space="0" w:color="auto"/>
          </w:divBdr>
        </w:div>
        <w:div w:id="229924056">
          <w:marLeft w:val="0"/>
          <w:marRight w:val="0"/>
          <w:marTop w:val="0"/>
          <w:marBottom w:val="0"/>
          <w:divBdr>
            <w:top w:val="none" w:sz="0" w:space="0" w:color="auto"/>
            <w:left w:val="none" w:sz="0" w:space="0" w:color="auto"/>
            <w:bottom w:val="none" w:sz="0" w:space="0" w:color="auto"/>
            <w:right w:val="none" w:sz="0" w:space="0" w:color="auto"/>
          </w:divBdr>
        </w:div>
        <w:div w:id="1545017492">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 w:id="805701204">
          <w:marLeft w:val="0"/>
          <w:marRight w:val="0"/>
          <w:marTop w:val="0"/>
          <w:marBottom w:val="0"/>
          <w:divBdr>
            <w:top w:val="none" w:sz="0" w:space="0" w:color="auto"/>
            <w:left w:val="none" w:sz="0" w:space="0" w:color="auto"/>
            <w:bottom w:val="none" w:sz="0" w:space="0" w:color="auto"/>
            <w:right w:val="none" w:sz="0" w:space="0" w:color="auto"/>
          </w:divBdr>
        </w:div>
        <w:div w:id="1371800661">
          <w:marLeft w:val="0"/>
          <w:marRight w:val="0"/>
          <w:marTop w:val="0"/>
          <w:marBottom w:val="0"/>
          <w:divBdr>
            <w:top w:val="none" w:sz="0" w:space="0" w:color="auto"/>
            <w:left w:val="none" w:sz="0" w:space="0" w:color="auto"/>
            <w:bottom w:val="none" w:sz="0" w:space="0" w:color="auto"/>
            <w:right w:val="none" w:sz="0" w:space="0" w:color="auto"/>
          </w:divBdr>
        </w:div>
        <w:div w:id="1271350948">
          <w:marLeft w:val="0"/>
          <w:marRight w:val="0"/>
          <w:marTop w:val="0"/>
          <w:marBottom w:val="0"/>
          <w:divBdr>
            <w:top w:val="none" w:sz="0" w:space="0" w:color="auto"/>
            <w:left w:val="none" w:sz="0" w:space="0" w:color="auto"/>
            <w:bottom w:val="none" w:sz="0" w:space="0" w:color="auto"/>
            <w:right w:val="none" w:sz="0" w:space="0" w:color="auto"/>
          </w:divBdr>
        </w:div>
        <w:div w:id="637032787">
          <w:marLeft w:val="0"/>
          <w:marRight w:val="0"/>
          <w:marTop w:val="0"/>
          <w:marBottom w:val="0"/>
          <w:divBdr>
            <w:top w:val="none" w:sz="0" w:space="0" w:color="auto"/>
            <w:left w:val="none" w:sz="0" w:space="0" w:color="auto"/>
            <w:bottom w:val="none" w:sz="0" w:space="0" w:color="auto"/>
            <w:right w:val="none" w:sz="0" w:space="0" w:color="auto"/>
          </w:divBdr>
        </w:div>
        <w:div w:id="1887642595">
          <w:marLeft w:val="0"/>
          <w:marRight w:val="0"/>
          <w:marTop w:val="0"/>
          <w:marBottom w:val="0"/>
          <w:divBdr>
            <w:top w:val="none" w:sz="0" w:space="0" w:color="auto"/>
            <w:left w:val="none" w:sz="0" w:space="0" w:color="auto"/>
            <w:bottom w:val="none" w:sz="0" w:space="0" w:color="auto"/>
            <w:right w:val="none" w:sz="0" w:space="0" w:color="auto"/>
          </w:divBdr>
        </w:div>
        <w:div w:id="1513763001">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557087320">
          <w:marLeft w:val="0"/>
          <w:marRight w:val="0"/>
          <w:marTop w:val="0"/>
          <w:marBottom w:val="0"/>
          <w:divBdr>
            <w:top w:val="none" w:sz="0" w:space="0" w:color="auto"/>
            <w:left w:val="none" w:sz="0" w:space="0" w:color="auto"/>
            <w:bottom w:val="none" w:sz="0" w:space="0" w:color="auto"/>
            <w:right w:val="none" w:sz="0" w:space="0" w:color="auto"/>
          </w:divBdr>
        </w:div>
        <w:div w:id="561987772">
          <w:marLeft w:val="0"/>
          <w:marRight w:val="0"/>
          <w:marTop w:val="0"/>
          <w:marBottom w:val="0"/>
          <w:divBdr>
            <w:top w:val="none" w:sz="0" w:space="0" w:color="auto"/>
            <w:left w:val="none" w:sz="0" w:space="0" w:color="auto"/>
            <w:bottom w:val="none" w:sz="0" w:space="0" w:color="auto"/>
            <w:right w:val="none" w:sz="0" w:space="0" w:color="auto"/>
          </w:divBdr>
        </w:div>
        <w:div w:id="225072908">
          <w:marLeft w:val="0"/>
          <w:marRight w:val="0"/>
          <w:marTop w:val="0"/>
          <w:marBottom w:val="0"/>
          <w:divBdr>
            <w:top w:val="none" w:sz="0" w:space="0" w:color="auto"/>
            <w:left w:val="none" w:sz="0" w:space="0" w:color="auto"/>
            <w:bottom w:val="none" w:sz="0" w:space="0" w:color="auto"/>
            <w:right w:val="none" w:sz="0" w:space="0" w:color="auto"/>
          </w:divBdr>
        </w:div>
        <w:div w:id="2062703358">
          <w:marLeft w:val="0"/>
          <w:marRight w:val="0"/>
          <w:marTop w:val="0"/>
          <w:marBottom w:val="0"/>
          <w:divBdr>
            <w:top w:val="none" w:sz="0" w:space="0" w:color="auto"/>
            <w:left w:val="none" w:sz="0" w:space="0" w:color="auto"/>
            <w:bottom w:val="none" w:sz="0" w:space="0" w:color="auto"/>
            <w:right w:val="none" w:sz="0" w:space="0" w:color="auto"/>
          </w:divBdr>
        </w:div>
        <w:div w:id="1548957551">
          <w:marLeft w:val="0"/>
          <w:marRight w:val="0"/>
          <w:marTop w:val="0"/>
          <w:marBottom w:val="0"/>
          <w:divBdr>
            <w:top w:val="none" w:sz="0" w:space="0" w:color="auto"/>
            <w:left w:val="none" w:sz="0" w:space="0" w:color="auto"/>
            <w:bottom w:val="none" w:sz="0" w:space="0" w:color="auto"/>
            <w:right w:val="none" w:sz="0" w:space="0" w:color="auto"/>
          </w:divBdr>
        </w:div>
        <w:div w:id="995916859">
          <w:marLeft w:val="0"/>
          <w:marRight w:val="0"/>
          <w:marTop w:val="0"/>
          <w:marBottom w:val="0"/>
          <w:divBdr>
            <w:top w:val="none" w:sz="0" w:space="0" w:color="auto"/>
            <w:left w:val="none" w:sz="0" w:space="0" w:color="auto"/>
            <w:bottom w:val="none" w:sz="0" w:space="0" w:color="auto"/>
            <w:right w:val="none" w:sz="0" w:space="0" w:color="auto"/>
          </w:divBdr>
        </w:div>
      </w:divsChild>
    </w:div>
    <w:div w:id="587228808">
      <w:bodyDiv w:val="1"/>
      <w:marLeft w:val="0"/>
      <w:marRight w:val="0"/>
      <w:marTop w:val="0"/>
      <w:marBottom w:val="0"/>
      <w:divBdr>
        <w:top w:val="none" w:sz="0" w:space="0" w:color="auto"/>
        <w:left w:val="none" w:sz="0" w:space="0" w:color="auto"/>
        <w:bottom w:val="none" w:sz="0" w:space="0" w:color="auto"/>
        <w:right w:val="none" w:sz="0" w:space="0" w:color="auto"/>
      </w:divBdr>
      <w:divsChild>
        <w:div w:id="207111107">
          <w:marLeft w:val="0"/>
          <w:marRight w:val="0"/>
          <w:marTop w:val="0"/>
          <w:marBottom w:val="0"/>
          <w:divBdr>
            <w:top w:val="none" w:sz="0" w:space="0" w:color="auto"/>
            <w:left w:val="none" w:sz="0" w:space="0" w:color="auto"/>
            <w:bottom w:val="none" w:sz="0" w:space="0" w:color="auto"/>
            <w:right w:val="none" w:sz="0" w:space="0" w:color="auto"/>
          </w:divBdr>
        </w:div>
        <w:div w:id="739913405">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 w:id="717827326">
      <w:bodyDiv w:val="1"/>
      <w:marLeft w:val="0"/>
      <w:marRight w:val="0"/>
      <w:marTop w:val="0"/>
      <w:marBottom w:val="0"/>
      <w:divBdr>
        <w:top w:val="none" w:sz="0" w:space="0" w:color="auto"/>
        <w:left w:val="none" w:sz="0" w:space="0" w:color="auto"/>
        <w:bottom w:val="none" w:sz="0" w:space="0" w:color="auto"/>
        <w:right w:val="none" w:sz="0" w:space="0" w:color="auto"/>
      </w:divBdr>
    </w:div>
    <w:div w:id="969750211">
      <w:bodyDiv w:val="1"/>
      <w:marLeft w:val="0"/>
      <w:marRight w:val="0"/>
      <w:marTop w:val="0"/>
      <w:marBottom w:val="0"/>
      <w:divBdr>
        <w:top w:val="none" w:sz="0" w:space="0" w:color="auto"/>
        <w:left w:val="none" w:sz="0" w:space="0" w:color="auto"/>
        <w:bottom w:val="none" w:sz="0" w:space="0" w:color="auto"/>
        <w:right w:val="none" w:sz="0" w:space="0" w:color="auto"/>
      </w:divBdr>
    </w:div>
    <w:div w:id="1133527278">
      <w:bodyDiv w:val="1"/>
      <w:marLeft w:val="0"/>
      <w:marRight w:val="0"/>
      <w:marTop w:val="0"/>
      <w:marBottom w:val="0"/>
      <w:divBdr>
        <w:top w:val="none" w:sz="0" w:space="0" w:color="auto"/>
        <w:left w:val="none" w:sz="0" w:space="0" w:color="auto"/>
        <w:bottom w:val="none" w:sz="0" w:space="0" w:color="auto"/>
        <w:right w:val="none" w:sz="0" w:space="0" w:color="auto"/>
      </w:divBdr>
    </w:div>
    <w:div w:id="1148128656">
      <w:bodyDiv w:val="1"/>
      <w:marLeft w:val="0"/>
      <w:marRight w:val="0"/>
      <w:marTop w:val="0"/>
      <w:marBottom w:val="0"/>
      <w:divBdr>
        <w:top w:val="none" w:sz="0" w:space="0" w:color="auto"/>
        <w:left w:val="none" w:sz="0" w:space="0" w:color="auto"/>
        <w:bottom w:val="none" w:sz="0" w:space="0" w:color="auto"/>
        <w:right w:val="none" w:sz="0" w:space="0" w:color="auto"/>
      </w:divBdr>
    </w:div>
    <w:div w:id="1199858625">
      <w:bodyDiv w:val="1"/>
      <w:marLeft w:val="0"/>
      <w:marRight w:val="0"/>
      <w:marTop w:val="0"/>
      <w:marBottom w:val="0"/>
      <w:divBdr>
        <w:top w:val="none" w:sz="0" w:space="0" w:color="auto"/>
        <w:left w:val="none" w:sz="0" w:space="0" w:color="auto"/>
        <w:bottom w:val="none" w:sz="0" w:space="0" w:color="auto"/>
        <w:right w:val="none" w:sz="0" w:space="0" w:color="auto"/>
      </w:divBdr>
    </w:div>
    <w:div w:id="1775897739">
      <w:bodyDiv w:val="1"/>
      <w:marLeft w:val="0"/>
      <w:marRight w:val="0"/>
      <w:marTop w:val="0"/>
      <w:marBottom w:val="0"/>
      <w:divBdr>
        <w:top w:val="none" w:sz="0" w:space="0" w:color="auto"/>
        <w:left w:val="none" w:sz="0" w:space="0" w:color="auto"/>
        <w:bottom w:val="none" w:sz="0" w:space="0" w:color="auto"/>
        <w:right w:val="none" w:sz="0" w:space="0" w:color="auto"/>
      </w:divBdr>
      <w:divsChild>
        <w:div w:id="1863936493">
          <w:marLeft w:val="0"/>
          <w:marRight w:val="0"/>
          <w:marTop w:val="0"/>
          <w:marBottom w:val="0"/>
          <w:divBdr>
            <w:top w:val="none" w:sz="0" w:space="0" w:color="auto"/>
            <w:left w:val="none" w:sz="0" w:space="0" w:color="auto"/>
            <w:bottom w:val="none" w:sz="0" w:space="0" w:color="auto"/>
            <w:right w:val="none" w:sz="0" w:space="0" w:color="auto"/>
          </w:divBdr>
        </w:div>
        <w:div w:id="1592468306">
          <w:marLeft w:val="0"/>
          <w:marRight w:val="0"/>
          <w:marTop w:val="0"/>
          <w:marBottom w:val="0"/>
          <w:divBdr>
            <w:top w:val="none" w:sz="0" w:space="0" w:color="auto"/>
            <w:left w:val="none" w:sz="0" w:space="0" w:color="auto"/>
            <w:bottom w:val="none" w:sz="0" w:space="0" w:color="auto"/>
            <w:right w:val="none" w:sz="0" w:space="0" w:color="auto"/>
          </w:divBdr>
        </w:div>
        <w:div w:id="426466812">
          <w:marLeft w:val="0"/>
          <w:marRight w:val="0"/>
          <w:marTop w:val="0"/>
          <w:marBottom w:val="0"/>
          <w:divBdr>
            <w:top w:val="none" w:sz="0" w:space="0" w:color="auto"/>
            <w:left w:val="none" w:sz="0" w:space="0" w:color="auto"/>
            <w:bottom w:val="none" w:sz="0" w:space="0" w:color="auto"/>
            <w:right w:val="none" w:sz="0" w:space="0" w:color="auto"/>
          </w:divBdr>
        </w:div>
        <w:div w:id="865407290">
          <w:marLeft w:val="0"/>
          <w:marRight w:val="0"/>
          <w:marTop w:val="0"/>
          <w:marBottom w:val="0"/>
          <w:divBdr>
            <w:top w:val="none" w:sz="0" w:space="0" w:color="auto"/>
            <w:left w:val="none" w:sz="0" w:space="0" w:color="auto"/>
            <w:bottom w:val="none" w:sz="0" w:space="0" w:color="auto"/>
            <w:right w:val="none" w:sz="0" w:space="0" w:color="auto"/>
          </w:divBdr>
        </w:div>
        <w:div w:id="2059279041">
          <w:marLeft w:val="0"/>
          <w:marRight w:val="0"/>
          <w:marTop w:val="0"/>
          <w:marBottom w:val="0"/>
          <w:divBdr>
            <w:top w:val="none" w:sz="0" w:space="0" w:color="auto"/>
            <w:left w:val="none" w:sz="0" w:space="0" w:color="auto"/>
            <w:bottom w:val="none" w:sz="0" w:space="0" w:color="auto"/>
            <w:right w:val="none" w:sz="0" w:space="0" w:color="auto"/>
          </w:divBdr>
        </w:div>
        <w:div w:id="1842700695">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862234709">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0"/>
          <w:marBottom w:val="0"/>
          <w:divBdr>
            <w:top w:val="none" w:sz="0" w:space="0" w:color="auto"/>
            <w:left w:val="none" w:sz="0" w:space="0" w:color="auto"/>
            <w:bottom w:val="none" w:sz="0" w:space="0" w:color="auto"/>
            <w:right w:val="none" w:sz="0" w:space="0" w:color="auto"/>
          </w:divBdr>
        </w:div>
        <w:div w:id="460922334">
          <w:marLeft w:val="0"/>
          <w:marRight w:val="0"/>
          <w:marTop w:val="0"/>
          <w:marBottom w:val="0"/>
          <w:divBdr>
            <w:top w:val="none" w:sz="0" w:space="0" w:color="auto"/>
            <w:left w:val="none" w:sz="0" w:space="0" w:color="auto"/>
            <w:bottom w:val="none" w:sz="0" w:space="0" w:color="auto"/>
            <w:right w:val="none" w:sz="0" w:space="0" w:color="auto"/>
          </w:divBdr>
        </w:div>
        <w:div w:id="1485584302">
          <w:marLeft w:val="0"/>
          <w:marRight w:val="0"/>
          <w:marTop w:val="0"/>
          <w:marBottom w:val="0"/>
          <w:divBdr>
            <w:top w:val="none" w:sz="0" w:space="0" w:color="auto"/>
            <w:left w:val="none" w:sz="0" w:space="0" w:color="auto"/>
            <w:bottom w:val="none" w:sz="0" w:space="0" w:color="auto"/>
            <w:right w:val="none" w:sz="0" w:space="0" w:color="auto"/>
          </w:divBdr>
        </w:div>
        <w:div w:id="916979876">
          <w:marLeft w:val="0"/>
          <w:marRight w:val="0"/>
          <w:marTop w:val="0"/>
          <w:marBottom w:val="0"/>
          <w:divBdr>
            <w:top w:val="none" w:sz="0" w:space="0" w:color="auto"/>
            <w:left w:val="none" w:sz="0" w:space="0" w:color="auto"/>
            <w:bottom w:val="none" w:sz="0" w:space="0" w:color="auto"/>
            <w:right w:val="none" w:sz="0" w:space="0" w:color="auto"/>
          </w:divBdr>
        </w:div>
        <w:div w:id="367291885">
          <w:marLeft w:val="0"/>
          <w:marRight w:val="0"/>
          <w:marTop w:val="0"/>
          <w:marBottom w:val="0"/>
          <w:divBdr>
            <w:top w:val="none" w:sz="0" w:space="0" w:color="auto"/>
            <w:left w:val="none" w:sz="0" w:space="0" w:color="auto"/>
            <w:bottom w:val="none" w:sz="0" w:space="0" w:color="auto"/>
            <w:right w:val="none" w:sz="0" w:space="0" w:color="auto"/>
          </w:divBdr>
        </w:div>
        <w:div w:id="1037970772">
          <w:marLeft w:val="0"/>
          <w:marRight w:val="0"/>
          <w:marTop w:val="0"/>
          <w:marBottom w:val="0"/>
          <w:divBdr>
            <w:top w:val="none" w:sz="0" w:space="0" w:color="auto"/>
            <w:left w:val="none" w:sz="0" w:space="0" w:color="auto"/>
            <w:bottom w:val="none" w:sz="0" w:space="0" w:color="auto"/>
            <w:right w:val="none" w:sz="0" w:space="0" w:color="auto"/>
          </w:divBdr>
        </w:div>
        <w:div w:id="367341951">
          <w:marLeft w:val="0"/>
          <w:marRight w:val="0"/>
          <w:marTop w:val="0"/>
          <w:marBottom w:val="0"/>
          <w:divBdr>
            <w:top w:val="none" w:sz="0" w:space="0" w:color="auto"/>
            <w:left w:val="none" w:sz="0" w:space="0" w:color="auto"/>
            <w:bottom w:val="none" w:sz="0" w:space="0" w:color="auto"/>
            <w:right w:val="none" w:sz="0" w:space="0" w:color="auto"/>
          </w:divBdr>
        </w:div>
        <w:div w:id="1702168988">
          <w:marLeft w:val="0"/>
          <w:marRight w:val="0"/>
          <w:marTop w:val="0"/>
          <w:marBottom w:val="0"/>
          <w:divBdr>
            <w:top w:val="none" w:sz="0" w:space="0" w:color="auto"/>
            <w:left w:val="none" w:sz="0" w:space="0" w:color="auto"/>
            <w:bottom w:val="none" w:sz="0" w:space="0" w:color="auto"/>
            <w:right w:val="none" w:sz="0" w:space="0" w:color="auto"/>
          </w:divBdr>
        </w:div>
        <w:div w:id="706182145">
          <w:marLeft w:val="0"/>
          <w:marRight w:val="0"/>
          <w:marTop w:val="0"/>
          <w:marBottom w:val="0"/>
          <w:divBdr>
            <w:top w:val="none" w:sz="0" w:space="0" w:color="auto"/>
            <w:left w:val="none" w:sz="0" w:space="0" w:color="auto"/>
            <w:bottom w:val="none" w:sz="0" w:space="0" w:color="auto"/>
            <w:right w:val="none" w:sz="0" w:space="0" w:color="auto"/>
          </w:divBdr>
        </w:div>
        <w:div w:id="1715888681">
          <w:marLeft w:val="0"/>
          <w:marRight w:val="0"/>
          <w:marTop w:val="0"/>
          <w:marBottom w:val="0"/>
          <w:divBdr>
            <w:top w:val="none" w:sz="0" w:space="0" w:color="auto"/>
            <w:left w:val="none" w:sz="0" w:space="0" w:color="auto"/>
            <w:bottom w:val="none" w:sz="0" w:space="0" w:color="auto"/>
            <w:right w:val="none" w:sz="0" w:space="0" w:color="auto"/>
          </w:divBdr>
        </w:div>
        <w:div w:id="1553153522">
          <w:marLeft w:val="0"/>
          <w:marRight w:val="0"/>
          <w:marTop w:val="0"/>
          <w:marBottom w:val="0"/>
          <w:divBdr>
            <w:top w:val="none" w:sz="0" w:space="0" w:color="auto"/>
            <w:left w:val="none" w:sz="0" w:space="0" w:color="auto"/>
            <w:bottom w:val="none" w:sz="0" w:space="0" w:color="auto"/>
            <w:right w:val="none" w:sz="0" w:space="0" w:color="auto"/>
          </w:divBdr>
        </w:div>
        <w:div w:id="137722883">
          <w:marLeft w:val="0"/>
          <w:marRight w:val="0"/>
          <w:marTop w:val="0"/>
          <w:marBottom w:val="0"/>
          <w:divBdr>
            <w:top w:val="none" w:sz="0" w:space="0" w:color="auto"/>
            <w:left w:val="none" w:sz="0" w:space="0" w:color="auto"/>
            <w:bottom w:val="none" w:sz="0" w:space="0" w:color="auto"/>
            <w:right w:val="none" w:sz="0" w:space="0" w:color="auto"/>
          </w:divBdr>
        </w:div>
        <w:div w:id="521824739">
          <w:marLeft w:val="0"/>
          <w:marRight w:val="0"/>
          <w:marTop w:val="0"/>
          <w:marBottom w:val="0"/>
          <w:divBdr>
            <w:top w:val="none" w:sz="0" w:space="0" w:color="auto"/>
            <w:left w:val="none" w:sz="0" w:space="0" w:color="auto"/>
            <w:bottom w:val="none" w:sz="0" w:space="0" w:color="auto"/>
            <w:right w:val="none" w:sz="0" w:space="0" w:color="auto"/>
          </w:divBdr>
        </w:div>
        <w:div w:id="1469012640">
          <w:marLeft w:val="0"/>
          <w:marRight w:val="0"/>
          <w:marTop w:val="0"/>
          <w:marBottom w:val="0"/>
          <w:divBdr>
            <w:top w:val="none" w:sz="0" w:space="0" w:color="auto"/>
            <w:left w:val="none" w:sz="0" w:space="0" w:color="auto"/>
            <w:bottom w:val="none" w:sz="0" w:space="0" w:color="auto"/>
            <w:right w:val="none" w:sz="0" w:space="0" w:color="auto"/>
          </w:divBdr>
        </w:div>
        <w:div w:id="1389111279">
          <w:marLeft w:val="0"/>
          <w:marRight w:val="0"/>
          <w:marTop w:val="0"/>
          <w:marBottom w:val="0"/>
          <w:divBdr>
            <w:top w:val="none" w:sz="0" w:space="0" w:color="auto"/>
            <w:left w:val="none" w:sz="0" w:space="0" w:color="auto"/>
            <w:bottom w:val="none" w:sz="0" w:space="0" w:color="auto"/>
            <w:right w:val="none" w:sz="0" w:space="0" w:color="auto"/>
          </w:divBdr>
        </w:div>
        <w:div w:id="195508060">
          <w:marLeft w:val="0"/>
          <w:marRight w:val="0"/>
          <w:marTop w:val="0"/>
          <w:marBottom w:val="0"/>
          <w:divBdr>
            <w:top w:val="none" w:sz="0" w:space="0" w:color="auto"/>
            <w:left w:val="none" w:sz="0" w:space="0" w:color="auto"/>
            <w:bottom w:val="none" w:sz="0" w:space="0" w:color="auto"/>
            <w:right w:val="none" w:sz="0" w:space="0" w:color="auto"/>
          </w:divBdr>
        </w:div>
        <w:div w:id="1765031180">
          <w:marLeft w:val="0"/>
          <w:marRight w:val="0"/>
          <w:marTop w:val="0"/>
          <w:marBottom w:val="0"/>
          <w:divBdr>
            <w:top w:val="none" w:sz="0" w:space="0" w:color="auto"/>
            <w:left w:val="none" w:sz="0" w:space="0" w:color="auto"/>
            <w:bottom w:val="none" w:sz="0" w:space="0" w:color="auto"/>
            <w:right w:val="none" w:sz="0" w:space="0" w:color="auto"/>
          </w:divBdr>
        </w:div>
        <w:div w:id="2119794102">
          <w:marLeft w:val="0"/>
          <w:marRight w:val="0"/>
          <w:marTop w:val="0"/>
          <w:marBottom w:val="0"/>
          <w:divBdr>
            <w:top w:val="none" w:sz="0" w:space="0" w:color="auto"/>
            <w:left w:val="none" w:sz="0" w:space="0" w:color="auto"/>
            <w:bottom w:val="none" w:sz="0" w:space="0" w:color="auto"/>
            <w:right w:val="none" w:sz="0" w:space="0" w:color="auto"/>
          </w:divBdr>
        </w:div>
      </w:divsChild>
    </w:div>
    <w:div w:id="1781340511">
      <w:bodyDiv w:val="1"/>
      <w:marLeft w:val="0"/>
      <w:marRight w:val="0"/>
      <w:marTop w:val="0"/>
      <w:marBottom w:val="0"/>
      <w:divBdr>
        <w:top w:val="none" w:sz="0" w:space="0" w:color="auto"/>
        <w:left w:val="none" w:sz="0" w:space="0" w:color="auto"/>
        <w:bottom w:val="none" w:sz="0" w:space="0" w:color="auto"/>
        <w:right w:val="none" w:sz="0" w:space="0" w:color="auto"/>
      </w:divBdr>
      <w:divsChild>
        <w:div w:id="1829393611">
          <w:marLeft w:val="0"/>
          <w:marRight w:val="0"/>
          <w:marTop w:val="0"/>
          <w:marBottom w:val="0"/>
          <w:divBdr>
            <w:top w:val="none" w:sz="0" w:space="0" w:color="auto"/>
            <w:left w:val="none" w:sz="0" w:space="0" w:color="auto"/>
            <w:bottom w:val="none" w:sz="0" w:space="0" w:color="auto"/>
            <w:right w:val="none" w:sz="0" w:space="0" w:color="auto"/>
          </w:divBdr>
        </w:div>
        <w:div w:id="128977280">
          <w:marLeft w:val="0"/>
          <w:marRight w:val="0"/>
          <w:marTop w:val="0"/>
          <w:marBottom w:val="0"/>
          <w:divBdr>
            <w:top w:val="none" w:sz="0" w:space="0" w:color="auto"/>
            <w:left w:val="none" w:sz="0" w:space="0" w:color="auto"/>
            <w:bottom w:val="none" w:sz="0" w:space="0" w:color="auto"/>
            <w:right w:val="none" w:sz="0" w:space="0" w:color="auto"/>
          </w:divBdr>
        </w:div>
        <w:div w:id="1971401198">
          <w:marLeft w:val="0"/>
          <w:marRight w:val="0"/>
          <w:marTop w:val="0"/>
          <w:marBottom w:val="0"/>
          <w:divBdr>
            <w:top w:val="none" w:sz="0" w:space="0" w:color="auto"/>
            <w:left w:val="none" w:sz="0" w:space="0" w:color="auto"/>
            <w:bottom w:val="none" w:sz="0" w:space="0" w:color="auto"/>
            <w:right w:val="none" w:sz="0" w:space="0" w:color="auto"/>
          </w:divBdr>
        </w:div>
        <w:div w:id="1514204">
          <w:marLeft w:val="0"/>
          <w:marRight w:val="0"/>
          <w:marTop w:val="0"/>
          <w:marBottom w:val="0"/>
          <w:divBdr>
            <w:top w:val="none" w:sz="0" w:space="0" w:color="auto"/>
            <w:left w:val="none" w:sz="0" w:space="0" w:color="auto"/>
            <w:bottom w:val="none" w:sz="0" w:space="0" w:color="auto"/>
            <w:right w:val="none" w:sz="0" w:space="0" w:color="auto"/>
          </w:divBdr>
        </w:div>
      </w:divsChild>
    </w:div>
    <w:div w:id="1995719208">
      <w:bodyDiv w:val="1"/>
      <w:marLeft w:val="0"/>
      <w:marRight w:val="0"/>
      <w:marTop w:val="0"/>
      <w:marBottom w:val="0"/>
      <w:divBdr>
        <w:top w:val="none" w:sz="0" w:space="0" w:color="auto"/>
        <w:left w:val="none" w:sz="0" w:space="0" w:color="auto"/>
        <w:bottom w:val="none" w:sz="0" w:space="0" w:color="auto"/>
        <w:right w:val="none" w:sz="0" w:space="0" w:color="auto"/>
      </w:divBdr>
    </w:div>
    <w:div w:id="2104102041">
      <w:bodyDiv w:val="1"/>
      <w:marLeft w:val="0"/>
      <w:marRight w:val="0"/>
      <w:marTop w:val="0"/>
      <w:marBottom w:val="0"/>
      <w:divBdr>
        <w:top w:val="none" w:sz="0" w:space="0" w:color="auto"/>
        <w:left w:val="none" w:sz="0" w:space="0" w:color="auto"/>
        <w:bottom w:val="none" w:sz="0" w:space="0" w:color="auto"/>
        <w:right w:val="none" w:sz="0" w:space="0" w:color="auto"/>
      </w:divBdr>
      <w:divsChild>
        <w:div w:id="376782185">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404454941">
          <w:marLeft w:val="0"/>
          <w:marRight w:val="0"/>
          <w:marTop w:val="0"/>
          <w:marBottom w:val="0"/>
          <w:divBdr>
            <w:top w:val="none" w:sz="0" w:space="0" w:color="auto"/>
            <w:left w:val="none" w:sz="0" w:space="0" w:color="auto"/>
            <w:bottom w:val="none" w:sz="0" w:space="0" w:color="auto"/>
            <w:right w:val="none" w:sz="0" w:space="0" w:color="auto"/>
          </w:divBdr>
        </w:div>
        <w:div w:id="983117302">
          <w:marLeft w:val="0"/>
          <w:marRight w:val="0"/>
          <w:marTop w:val="0"/>
          <w:marBottom w:val="0"/>
          <w:divBdr>
            <w:top w:val="none" w:sz="0" w:space="0" w:color="auto"/>
            <w:left w:val="none" w:sz="0" w:space="0" w:color="auto"/>
            <w:bottom w:val="none" w:sz="0" w:space="0" w:color="auto"/>
            <w:right w:val="none" w:sz="0" w:space="0" w:color="auto"/>
          </w:divBdr>
        </w:div>
        <w:div w:id="1018964265">
          <w:marLeft w:val="0"/>
          <w:marRight w:val="0"/>
          <w:marTop w:val="0"/>
          <w:marBottom w:val="0"/>
          <w:divBdr>
            <w:top w:val="none" w:sz="0" w:space="0" w:color="auto"/>
            <w:left w:val="none" w:sz="0" w:space="0" w:color="auto"/>
            <w:bottom w:val="none" w:sz="0" w:space="0" w:color="auto"/>
            <w:right w:val="none" w:sz="0" w:space="0" w:color="auto"/>
          </w:divBdr>
        </w:div>
        <w:div w:id="395737693">
          <w:marLeft w:val="0"/>
          <w:marRight w:val="0"/>
          <w:marTop w:val="0"/>
          <w:marBottom w:val="0"/>
          <w:divBdr>
            <w:top w:val="none" w:sz="0" w:space="0" w:color="auto"/>
            <w:left w:val="none" w:sz="0" w:space="0" w:color="auto"/>
            <w:bottom w:val="none" w:sz="0" w:space="0" w:color="auto"/>
            <w:right w:val="none" w:sz="0" w:space="0" w:color="auto"/>
          </w:divBdr>
        </w:div>
        <w:div w:id="2007971351">
          <w:marLeft w:val="0"/>
          <w:marRight w:val="0"/>
          <w:marTop w:val="0"/>
          <w:marBottom w:val="0"/>
          <w:divBdr>
            <w:top w:val="none" w:sz="0" w:space="0" w:color="auto"/>
            <w:left w:val="none" w:sz="0" w:space="0" w:color="auto"/>
            <w:bottom w:val="none" w:sz="0" w:space="0" w:color="auto"/>
            <w:right w:val="none" w:sz="0" w:space="0" w:color="auto"/>
          </w:divBdr>
        </w:div>
        <w:div w:id="400955488">
          <w:marLeft w:val="0"/>
          <w:marRight w:val="0"/>
          <w:marTop w:val="0"/>
          <w:marBottom w:val="0"/>
          <w:divBdr>
            <w:top w:val="none" w:sz="0" w:space="0" w:color="auto"/>
            <w:left w:val="none" w:sz="0" w:space="0" w:color="auto"/>
            <w:bottom w:val="none" w:sz="0" w:space="0" w:color="auto"/>
            <w:right w:val="none" w:sz="0" w:space="0" w:color="auto"/>
          </w:divBdr>
        </w:div>
        <w:div w:id="460224887">
          <w:marLeft w:val="0"/>
          <w:marRight w:val="0"/>
          <w:marTop w:val="0"/>
          <w:marBottom w:val="0"/>
          <w:divBdr>
            <w:top w:val="none" w:sz="0" w:space="0" w:color="auto"/>
            <w:left w:val="none" w:sz="0" w:space="0" w:color="auto"/>
            <w:bottom w:val="none" w:sz="0" w:space="0" w:color="auto"/>
            <w:right w:val="none" w:sz="0" w:space="0" w:color="auto"/>
          </w:divBdr>
        </w:div>
        <w:div w:id="139814024">
          <w:marLeft w:val="0"/>
          <w:marRight w:val="0"/>
          <w:marTop w:val="0"/>
          <w:marBottom w:val="0"/>
          <w:divBdr>
            <w:top w:val="none" w:sz="0" w:space="0" w:color="auto"/>
            <w:left w:val="none" w:sz="0" w:space="0" w:color="auto"/>
            <w:bottom w:val="none" w:sz="0" w:space="0" w:color="auto"/>
            <w:right w:val="none" w:sz="0" w:space="0" w:color="auto"/>
          </w:divBdr>
        </w:div>
        <w:div w:id="1420903888">
          <w:marLeft w:val="0"/>
          <w:marRight w:val="0"/>
          <w:marTop w:val="0"/>
          <w:marBottom w:val="0"/>
          <w:divBdr>
            <w:top w:val="none" w:sz="0" w:space="0" w:color="auto"/>
            <w:left w:val="none" w:sz="0" w:space="0" w:color="auto"/>
            <w:bottom w:val="none" w:sz="0" w:space="0" w:color="auto"/>
            <w:right w:val="none" w:sz="0" w:space="0" w:color="auto"/>
          </w:divBdr>
        </w:div>
        <w:div w:id="1340229274">
          <w:marLeft w:val="0"/>
          <w:marRight w:val="0"/>
          <w:marTop w:val="0"/>
          <w:marBottom w:val="0"/>
          <w:divBdr>
            <w:top w:val="none" w:sz="0" w:space="0" w:color="auto"/>
            <w:left w:val="none" w:sz="0" w:space="0" w:color="auto"/>
            <w:bottom w:val="none" w:sz="0" w:space="0" w:color="auto"/>
            <w:right w:val="none" w:sz="0" w:space="0" w:color="auto"/>
          </w:divBdr>
        </w:div>
        <w:div w:id="835682042">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539272293">
          <w:marLeft w:val="0"/>
          <w:marRight w:val="0"/>
          <w:marTop w:val="0"/>
          <w:marBottom w:val="0"/>
          <w:divBdr>
            <w:top w:val="none" w:sz="0" w:space="0" w:color="auto"/>
            <w:left w:val="none" w:sz="0" w:space="0" w:color="auto"/>
            <w:bottom w:val="none" w:sz="0" w:space="0" w:color="auto"/>
            <w:right w:val="none" w:sz="0" w:space="0" w:color="auto"/>
          </w:divBdr>
        </w:div>
        <w:div w:id="884950720">
          <w:marLeft w:val="0"/>
          <w:marRight w:val="0"/>
          <w:marTop w:val="0"/>
          <w:marBottom w:val="0"/>
          <w:divBdr>
            <w:top w:val="none" w:sz="0" w:space="0" w:color="auto"/>
            <w:left w:val="none" w:sz="0" w:space="0" w:color="auto"/>
            <w:bottom w:val="none" w:sz="0" w:space="0" w:color="auto"/>
            <w:right w:val="none" w:sz="0" w:space="0" w:color="auto"/>
          </w:divBdr>
        </w:div>
        <w:div w:id="1623611437">
          <w:marLeft w:val="0"/>
          <w:marRight w:val="0"/>
          <w:marTop w:val="0"/>
          <w:marBottom w:val="0"/>
          <w:divBdr>
            <w:top w:val="none" w:sz="0" w:space="0" w:color="auto"/>
            <w:left w:val="none" w:sz="0" w:space="0" w:color="auto"/>
            <w:bottom w:val="none" w:sz="0" w:space="0" w:color="auto"/>
            <w:right w:val="none" w:sz="0" w:space="0" w:color="auto"/>
          </w:divBdr>
        </w:div>
        <w:div w:id="1668092541">
          <w:marLeft w:val="0"/>
          <w:marRight w:val="0"/>
          <w:marTop w:val="0"/>
          <w:marBottom w:val="0"/>
          <w:divBdr>
            <w:top w:val="none" w:sz="0" w:space="0" w:color="auto"/>
            <w:left w:val="none" w:sz="0" w:space="0" w:color="auto"/>
            <w:bottom w:val="none" w:sz="0" w:space="0" w:color="auto"/>
            <w:right w:val="none" w:sz="0" w:space="0" w:color="auto"/>
          </w:divBdr>
        </w:div>
        <w:div w:id="1194923882">
          <w:marLeft w:val="0"/>
          <w:marRight w:val="0"/>
          <w:marTop w:val="0"/>
          <w:marBottom w:val="0"/>
          <w:divBdr>
            <w:top w:val="none" w:sz="0" w:space="0" w:color="auto"/>
            <w:left w:val="none" w:sz="0" w:space="0" w:color="auto"/>
            <w:bottom w:val="none" w:sz="0" w:space="0" w:color="auto"/>
            <w:right w:val="none" w:sz="0" w:space="0" w:color="auto"/>
          </w:divBdr>
        </w:div>
        <w:div w:id="1102457820">
          <w:marLeft w:val="0"/>
          <w:marRight w:val="0"/>
          <w:marTop w:val="0"/>
          <w:marBottom w:val="0"/>
          <w:divBdr>
            <w:top w:val="none" w:sz="0" w:space="0" w:color="auto"/>
            <w:left w:val="none" w:sz="0" w:space="0" w:color="auto"/>
            <w:bottom w:val="none" w:sz="0" w:space="0" w:color="auto"/>
            <w:right w:val="none" w:sz="0" w:space="0" w:color="auto"/>
          </w:divBdr>
        </w:div>
        <w:div w:id="535125406">
          <w:marLeft w:val="0"/>
          <w:marRight w:val="0"/>
          <w:marTop w:val="0"/>
          <w:marBottom w:val="0"/>
          <w:divBdr>
            <w:top w:val="none" w:sz="0" w:space="0" w:color="auto"/>
            <w:left w:val="none" w:sz="0" w:space="0" w:color="auto"/>
            <w:bottom w:val="none" w:sz="0" w:space="0" w:color="auto"/>
            <w:right w:val="none" w:sz="0" w:space="0" w:color="auto"/>
          </w:divBdr>
        </w:div>
        <w:div w:id="169027170">
          <w:marLeft w:val="0"/>
          <w:marRight w:val="0"/>
          <w:marTop w:val="0"/>
          <w:marBottom w:val="0"/>
          <w:divBdr>
            <w:top w:val="none" w:sz="0" w:space="0" w:color="auto"/>
            <w:left w:val="none" w:sz="0" w:space="0" w:color="auto"/>
            <w:bottom w:val="none" w:sz="0" w:space="0" w:color="auto"/>
            <w:right w:val="none" w:sz="0" w:space="0" w:color="auto"/>
          </w:divBdr>
        </w:div>
        <w:div w:id="206263847">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 w:id="13267985">
          <w:marLeft w:val="0"/>
          <w:marRight w:val="0"/>
          <w:marTop w:val="0"/>
          <w:marBottom w:val="0"/>
          <w:divBdr>
            <w:top w:val="none" w:sz="0" w:space="0" w:color="auto"/>
            <w:left w:val="none" w:sz="0" w:space="0" w:color="auto"/>
            <w:bottom w:val="none" w:sz="0" w:space="0" w:color="auto"/>
            <w:right w:val="none" w:sz="0" w:space="0" w:color="auto"/>
          </w:divBdr>
        </w:div>
        <w:div w:id="1507137774">
          <w:marLeft w:val="0"/>
          <w:marRight w:val="0"/>
          <w:marTop w:val="0"/>
          <w:marBottom w:val="0"/>
          <w:divBdr>
            <w:top w:val="none" w:sz="0" w:space="0" w:color="auto"/>
            <w:left w:val="none" w:sz="0" w:space="0" w:color="auto"/>
            <w:bottom w:val="none" w:sz="0" w:space="0" w:color="auto"/>
            <w:right w:val="none" w:sz="0" w:space="0" w:color="auto"/>
          </w:divBdr>
        </w:div>
        <w:div w:id="1796484593">
          <w:marLeft w:val="0"/>
          <w:marRight w:val="0"/>
          <w:marTop w:val="0"/>
          <w:marBottom w:val="0"/>
          <w:divBdr>
            <w:top w:val="none" w:sz="0" w:space="0" w:color="auto"/>
            <w:left w:val="none" w:sz="0" w:space="0" w:color="auto"/>
            <w:bottom w:val="none" w:sz="0" w:space="0" w:color="auto"/>
            <w:right w:val="none" w:sz="0" w:space="0" w:color="auto"/>
          </w:divBdr>
        </w:div>
        <w:div w:id="193664495">
          <w:marLeft w:val="0"/>
          <w:marRight w:val="0"/>
          <w:marTop w:val="0"/>
          <w:marBottom w:val="0"/>
          <w:divBdr>
            <w:top w:val="none" w:sz="0" w:space="0" w:color="auto"/>
            <w:left w:val="none" w:sz="0" w:space="0" w:color="auto"/>
            <w:bottom w:val="none" w:sz="0" w:space="0" w:color="auto"/>
            <w:right w:val="none" w:sz="0" w:space="0" w:color="auto"/>
          </w:divBdr>
        </w:div>
        <w:div w:id="286476977">
          <w:marLeft w:val="0"/>
          <w:marRight w:val="0"/>
          <w:marTop w:val="0"/>
          <w:marBottom w:val="0"/>
          <w:divBdr>
            <w:top w:val="none" w:sz="0" w:space="0" w:color="auto"/>
            <w:left w:val="none" w:sz="0" w:space="0" w:color="auto"/>
            <w:bottom w:val="none" w:sz="0" w:space="0" w:color="auto"/>
            <w:right w:val="none" w:sz="0" w:space="0" w:color="auto"/>
          </w:divBdr>
        </w:div>
        <w:div w:id="242879407">
          <w:marLeft w:val="0"/>
          <w:marRight w:val="0"/>
          <w:marTop w:val="0"/>
          <w:marBottom w:val="0"/>
          <w:divBdr>
            <w:top w:val="none" w:sz="0" w:space="0" w:color="auto"/>
            <w:left w:val="none" w:sz="0" w:space="0" w:color="auto"/>
            <w:bottom w:val="none" w:sz="0" w:space="0" w:color="auto"/>
            <w:right w:val="none" w:sz="0" w:space="0" w:color="auto"/>
          </w:divBdr>
        </w:div>
        <w:div w:id="1341421835">
          <w:marLeft w:val="0"/>
          <w:marRight w:val="0"/>
          <w:marTop w:val="0"/>
          <w:marBottom w:val="0"/>
          <w:divBdr>
            <w:top w:val="none" w:sz="0" w:space="0" w:color="auto"/>
            <w:left w:val="none" w:sz="0" w:space="0" w:color="auto"/>
            <w:bottom w:val="none" w:sz="0" w:space="0" w:color="auto"/>
            <w:right w:val="none" w:sz="0" w:space="0" w:color="auto"/>
          </w:divBdr>
        </w:div>
        <w:div w:id="1140263623">
          <w:marLeft w:val="0"/>
          <w:marRight w:val="0"/>
          <w:marTop w:val="0"/>
          <w:marBottom w:val="0"/>
          <w:divBdr>
            <w:top w:val="none" w:sz="0" w:space="0" w:color="auto"/>
            <w:left w:val="none" w:sz="0" w:space="0" w:color="auto"/>
            <w:bottom w:val="none" w:sz="0" w:space="0" w:color="auto"/>
            <w:right w:val="none" w:sz="0" w:space="0" w:color="auto"/>
          </w:divBdr>
        </w:div>
        <w:div w:id="1888223323">
          <w:marLeft w:val="0"/>
          <w:marRight w:val="0"/>
          <w:marTop w:val="0"/>
          <w:marBottom w:val="0"/>
          <w:divBdr>
            <w:top w:val="none" w:sz="0" w:space="0" w:color="auto"/>
            <w:left w:val="none" w:sz="0" w:space="0" w:color="auto"/>
            <w:bottom w:val="none" w:sz="0" w:space="0" w:color="auto"/>
            <w:right w:val="none" w:sz="0" w:space="0" w:color="auto"/>
          </w:divBdr>
        </w:div>
        <w:div w:id="466356287">
          <w:marLeft w:val="0"/>
          <w:marRight w:val="0"/>
          <w:marTop w:val="0"/>
          <w:marBottom w:val="0"/>
          <w:divBdr>
            <w:top w:val="none" w:sz="0" w:space="0" w:color="auto"/>
            <w:left w:val="none" w:sz="0" w:space="0" w:color="auto"/>
            <w:bottom w:val="none" w:sz="0" w:space="0" w:color="auto"/>
            <w:right w:val="none" w:sz="0" w:space="0" w:color="auto"/>
          </w:divBdr>
        </w:div>
        <w:div w:id="1437946483">
          <w:marLeft w:val="0"/>
          <w:marRight w:val="0"/>
          <w:marTop w:val="0"/>
          <w:marBottom w:val="0"/>
          <w:divBdr>
            <w:top w:val="none" w:sz="0" w:space="0" w:color="auto"/>
            <w:left w:val="none" w:sz="0" w:space="0" w:color="auto"/>
            <w:bottom w:val="none" w:sz="0" w:space="0" w:color="auto"/>
            <w:right w:val="none" w:sz="0" w:space="0" w:color="auto"/>
          </w:divBdr>
        </w:div>
        <w:div w:id="796676524">
          <w:marLeft w:val="0"/>
          <w:marRight w:val="0"/>
          <w:marTop w:val="0"/>
          <w:marBottom w:val="0"/>
          <w:divBdr>
            <w:top w:val="none" w:sz="0" w:space="0" w:color="auto"/>
            <w:left w:val="none" w:sz="0" w:space="0" w:color="auto"/>
            <w:bottom w:val="none" w:sz="0" w:space="0" w:color="auto"/>
            <w:right w:val="none" w:sz="0" w:space="0" w:color="auto"/>
          </w:divBdr>
        </w:div>
        <w:div w:id="1653945649">
          <w:marLeft w:val="0"/>
          <w:marRight w:val="0"/>
          <w:marTop w:val="0"/>
          <w:marBottom w:val="0"/>
          <w:divBdr>
            <w:top w:val="none" w:sz="0" w:space="0" w:color="auto"/>
            <w:left w:val="none" w:sz="0" w:space="0" w:color="auto"/>
            <w:bottom w:val="none" w:sz="0" w:space="0" w:color="auto"/>
            <w:right w:val="none" w:sz="0" w:space="0" w:color="auto"/>
          </w:divBdr>
        </w:div>
        <w:div w:id="918053310">
          <w:marLeft w:val="0"/>
          <w:marRight w:val="0"/>
          <w:marTop w:val="0"/>
          <w:marBottom w:val="0"/>
          <w:divBdr>
            <w:top w:val="none" w:sz="0" w:space="0" w:color="auto"/>
            <w:left w:val="none" w:sz="0" w:space="0" w:color="auto"/>
            <w:bottom w:val="none" w:sz="0" w:space="0" w:color="auto"/>
            <w:right w:val="none" w:sz="0" w:space="0" w:color="auto"/>
          </w:divBdr>
        </w:div>
        <w:div w:id="1842354010">
          <w:marLeft w:val="0"/>
          <w:marRight w:val="0"/>
          <w:marTop w:val="0"/>
          <w:marBottom w:val="0"/>
          <w:divBdr>
            <w:top w:val="none" w:sz="0" w:space="0" w:color="auto"/>
            <w:left w:val="none" w:sz="0" w:space="0" w:color="auto"/>
            <w:bottom w:val="none" w:sz="0" w:space="0" w:color="auto"/>
            <w:right w:val="none" w:sz="0" w:space="0" w:color="auto"/>
          </w:divBdr>
        </w:div>
        <w:div w:id="1736929698">
          <w:marLeft w:val="0"/>
          <w:marRight w:val="0"/>
          <w:marTop w:val="0"/>
          <w:marBottom w:val="0"/>
          <w:divBdr>
            <w:top w:val="none" w:sz="0" w:space="0" w:color="auto"/>
            <w:left w:val="none" w:sz="0" w:space="0" w:color="auto"/>
            <w:bottom w:val="none" w:sz="0" w:space="0" w:color="auto"/>
            <w:right w:val="none" w:sz="0" w:space="0" w:color="auto"/>
          </w:divBdr>
        </w:div>
        <w:div w:id="1852603243">
          <w:marLeft w:val="0"/>
          <w:marRight w:val="0"/>
          <w:marTop w:val="0"/>
          <w:marBottom w:val="0"/>
          <w:divBdr>
            <w:top w:val="none" w:sz="0" w:space="0" w:color="auto"/>
            <w:left w:val="none" w:sz="0" w:space="0" w:color="auto"/>
            <w:bottom w:val="none" w:sz="0" w:space="0" w:color="auto"/>
            <w:right w:val="none" w:sz="0" w:space="0" w:color="auto"/>
          </w:divBdr>
        </w:div>
        <w:div w:id="1712997261">
          <w:marLeft w:val="0"/>
          <w:marRight w:val="0"/>
          <w:marTop w:val="0"/>
          <w:marBottom w:val="0"/>
          <w:divBdr>
            <w:top w:val="none" w:sz="0" w:space="0" w:color="auto"/>
            <w:left w:val="none" w:sz="0" w:space="0" w:color="auto"/>
            <w:bottom w:val="none" w:sz="0" w:space="0" w:color="auto"/>
            <w:right w:val="none" w:sz="0" w:space="0" w:color="auto"/>
          </w:divBdr>
        </w:div>
        <w:div w:id="219899509">
          <w:marLeft w:val="0"/>
          <w:marRight w:val="0"/>
          <w:marTop w:val="0"/>
          <w:marBottom w:val="0"/>
          <w:divBdr>
            <w:top w:val="none" w:sz="0" w:space="0" w:color="auto"/>
            <w:left w:val="none" w:sz="0" w:space="0" w:color="auto"/>
            <w:bottom w:val="none" w:sz="0" w:space="0" w:color="auto"/>
            <w:right w:val="none" w:sz="0" w:space="0" w:color="auto"/>
          </w:divBdr>
        </w:div>
        <w:div w:id="855579644">
          <w:marLeft w:val="0"/>
          <w:marRight w:val="0"/>
          <w:marTop w:val="0"/>
          <w:marBottom w:val="0"/>
          <w:divBdr>
            <w:top w:val="none" w:sz="0" w:space="0" w:color="auto"/>
            <w:left w:val="none" w:sz="0" w:space="0" w:color="auto"/>
            <w:bottom w:val="none" w:sz="0" w:space="0" w:color="auto"/>
            <w:right w:val="none" w:sz="0" w:space="0" w:color="auto"/>
          </w:divBdr>
        </w:div>
        <w:div w:id="374082384">
          <w:marLeft w:val="0"/>
          <w:marRight w:val="0"/>
          <w:marTop w:val="0"/>
          <w:marBottom w:val="0"/>
          <w:divBdr>
            <w:top w:val="none" w:sz="0" w:space="0" w:color="auto"/>
            <w:left w:val="none" w:sz="0" w:space="0" w:color="auto"/>
            <w:bottom w:val="none" w:sz="0" w:space="0" w:color="auto"/>
            <w:right w:val="none" w:sz="0" w:space="0" w:color="auto"/>
          </w:divBdr>
        </w:div>
        <w:div w:id="2143111312">
          <w:marLeft w:val="0"/>
          <w:marRight w:val="0"/>
          <w:marTop w:val="0"/>
          <w:marBottom w:val="0"/>
          <w:divBdr>
            <w:top w:val="none" w:sz="0" w:space="0" w:color="auto"/>
            <w:left w:val="none" w:sz="0" w:space="0" w:color="auto"/>
            <w:bottom w:val="none" w:sz="0" w:space="0" w:color="auto"/>
            <w:right w:val="none" w:sz="0" w:space="0" w:color="auto"/>
          </w:divBdr>
        </w:div>
        <w:div w:id="1517841611">
          <w:marLeft w:val="0"/>
          <w:marRight w:val="0"/>
          <w:marTop w:val="0"/>
          <w:marBottom w:val="0"/>
          <w:divBdr>
            <w:top w:val="none" w:sz="0" w:space="0" w:color="auto"/>
            <w:left w:val="none" w:sz="0" w:space="0" w:color="auto"/>
            <w:bottom w:val="none" w:sz="0" w:space="0" w:color="auto"/>
            <w:right w:val="none" w:sz="0" w:space="0" w:color="auto"/>
          </w:divBdr>
        </w:div>
        <w:div w:id="1165823502">
          <w:marLeft w:val="0"/>
          <w:marRight w:val="0"/>
          <w:marTop w:val="0"/>
          <w:marBottom w:val="0"/>
          <w:divBdr>
            <w:top w:val="none" w:sz="0" w:space="0" w:color="auto"/>
            <w:left w:val="none" w:sz="0" w:space="0" w:color="auto"/>
            <w:bottom w:val="none" w:sz="0" w:space="0" w:color="auto"/>
            <w:right w:val="none" w:sz="0" w:space="0" w:color="auto"/>
          </w:divBdr>
        </w:div>
        <w:div w:id="1028871429">
          <w:marLeft w:val="0"/>
          <w:marRight w:val="0"/>
          <w:marTop w:val="0"/>
          <w:marBottom w:val="0"/>
          <w:divBdr>
            <w:top w:val="none" w:sz="0" w:space="0" w:color="auto"/>
            <w:left w:val="none" w:sz="0" w:space="0" w:color="auto"/>
            <w:bottom w:val="none" w:sz="0" w:space="0" w:color="auto"/>
            <w:right w:val="none" w:sz="0" w:space="0" w:color="auto"/>
          </w:divBdr>
        </w:div>
        <w:div w:id="1342927452">
          <w:marLeft w:val="0"/>
          <w:marRight w:val="0"/>
          <w:marTop w:val="0"/>
          <w:marBottom w:val="0"/>
          <w:divBdr>
            <w:top w:val="none" w:sz="0" w:space="0" w:color="auto"/>
            <w:left w:val="none" w:sz="0" w:space="0" w:color="auto"/>
            <w:bottom w:val="none" w:sz="0" w:space="0" w:color="auto"/>
            <w:right w:val="none" w:sz="0" w:space="0" w:color="auto"/>
          </w:divBdr>
        </w:div>
        <w:div w:id="1460220764">
          <w:marLeft w:val="0"/>
          <w:marRight w:val="0"/>
          <w:marTop w:val="0"/>
          <w:marBottom w:val="0"/>
          <w:divBdr>
            <w:top w:val="none" w:sz="0" w:space="0" w:color="auto"/>
            <w:left w:val="none" w:sz="0" w:space="0" w:color="auto"/>
            <w:bottom w:val="none" w:sz="0" w:space="0" w:color="auto"/>
            <w:right w:val="none" w:sz="0" w:space="0" w:color="auto"/>
          </w:divBdr>
        </w:div>
        <w:div w:id="1954088063">
          <w:marLeft w:val="0"/>
          <w:marRight w:val="0"/>
          <w:marTop w:val="0"/>
          <w:marBottom w:val="0"/>
          <w:divBdr>
            <w:top w:val="none" w:sz="0" w:space="0" w:color="auto"/>
            <w:left w:val="none" w:sz="0" w:space="0" w:color="auto"/>
            <w:bottom w:val="none" w:sz="0" w:space="0" w:color="auto"/>
            <w:right w:val="none" w:sz="0" w:space="0" w:color="auto"/>
          </w:divBdr>
        </w:div>
        <w:div w:id="194663190">
          <w:marLeft w:val="0"/>
          <w:marRight w:val="0"/>
          <w:marTop w:val="0"/>
          <w:marBottom w:val="0"/>
          <w:divBdr>
            <w:top w:val="none" w:sz="0" w:space="0" w:color="auto"/>
            <w:left w:val="none" w:sz="0" w:space="0" w:color="auto"/>
            <w:bottom w:val="none" w:sz="0" w:space="0" w:color="auto"/>
            <w:right w:val="none" w:sz="0" w:space="0" w:color="auto"/>
          </w:divBdr>
        </w:div>
        <w:div w:id="394085416">
          <w:marLeft w:val="0"/>
          <w:marRight w:val="0"/>
          <w:marTop w:val="0"/>
          <w:marBottom w:val="0"/>
          <w:divBdr>
            <w:top w:val="none" w:sz="0" w:space="0" w:color="auto"/>
            <w:left w:val="none" w:sz="0" w:space="0" w:color="auto"/>
            <w:bottom w:val="none" w:sz="0" w:space="0" w:color="auto"/>
            <w:right w:val="none" w:sz="0" w:space="0" w:color="auto"/>
          </w:divBdr>
        </w:div>
        <w:div w:id="1343435870">
          <w:marLeft w:val="0"/>
          <w:marRight w:val="0"/>
          <w:marTop w:val="0"/>
          <w:marBottom w:val="0"/>
          <w:divBdr>
            <w:top w:val="none" w:sz="0" w:space="0" w:color="auto"/>
            <w:left w:val="none" w:sz="0" w:space="0" w:color="auto"/>
            <w:bottom w:val="none" w:sz="0" w:space="0" w:color="auto"/>
            <w:right w:val="none" w:sz="0" w:space="0" w:color="auto"/>
          </w:divBdr>
        </w:div>
        <w:div w:id="194580144">
          <w:marLeft w:val="0"/>
          <w:marRight w:val="0"/>
          <w:marTop w:val="0"/>
          <w:marBottom w:val="0"/>
          <w:divBdr>
            <w:top w:val="none" w:sz="0" w:space="0" w:color="auto"/>
            <w:left w:val="none" w:sz="0" w:space="0" w:color="auto"/>
            <w:bottom w:val="none" w:sz="0" w:space="0" w:color="auto"/>
            <w:right w:val="none" w:sz="0" w:space="0" w:color="auto"/>
          </w:divBdr>
        </w:div>
        <w:div w:id="312024297">
          <w:marLeft w:val="0"/>
          <w:marRight w:val="0"/>
          <w:marTop w:val="0"/>
          <w:marBottom w:val="0"/>
          <w:divBdr>
            <w:top w:val="none" w:sz="0" w:space="0" w:color="auto"/>
            <w:left w:val="none" w:sz="0" w:space="0" w:color="auto"/>
            <w:bottom w:val="none" w:sz="0" w:space="0" w:color="auto"/>
            <w:right w:val="none" w:sz="0" w:space="0" w:color="auto"/>
          </w:divBdr>
        </w:div>
        <w:div w:id="859706827">
          <w:marLeft w:val="0"/>
          <w:marRight w:val="0"/>
          <w:marTop w:val="0"/>
          <w:marBottom w:val="0"/>
          <w:divBdr>
            <w:top w:val="none" w:sz="0" w:space="0" w:color="auto"/>
            <w:left w:val="none" w:sz="0" w:space="0" w:color="auto"/>
            <w:bottom w:val="none" w:sz="0" w:space="0" w:color="auto"/>
            <w:right w:val="none" w:sz="0" w:space="0" w:color="auto"/>
          </w:divBdr>
        </w:div>
        <w:div w:id="676814085">
          <w:marLeft w:val="0"/>
          <w:marRight w:val="0"/>
          <w:marTop w:val="0"/>
          <w:marBottom w:val="0"/>
          <w:divBdr>
            <w:top w:val="none" w:sz="0" w:space="0" w:color="auto"/>
            <w:left w:val="none" w:sz="0" w:space="0" w:color="auto"/>
            <w:bottom w:val="none" w:sz="0" w:space="0" w:color="auto"/>
            <w:right w:val="none" w:sz="0" w:space="0" w:color="auto"/>
          </w:divBdr>
        </w:div>
        <w:div w:id="616915123">
          <w:marLeft w:val="0"/>
          <w:marRight w:val="0"/>
          <w:marTop w:val="0"/>
          <w:marBottom w:val="0"/>
          <w:divBdr>
            <w:top w:val="none" w:sz="0" w:space="0" w:color="auto"/>
            <w:left w:val="none" w:sz="0" w:space="0" w:color="auto"/>
            <w:bottom w:val="none" w:sz="0" w:space="0" w:color="auto"/>
            <w:right w:val="none" w:sz="0" w:space="0" w:color="auto"/>
          </w:divBdr>
        </w:div>
        <w:div w:id="1422294521">
          <w:marLeft w:val="0"/>
          <w:marRight w:val="0"/>
          <w:marTop w:val="0"/>
          <w:marBottom w:val="0"/>
          <w:divBdr>
            <w:top w:val="none" w:sz="0" w:space="0" w:color="auto"/>
            <w:left w:val="none" w:sz="0" w:space="0" w:color="auto"/>
            <w:bottom w:val="none" w:sz="0" w:space="0" w:color="auto"/>
            <w:right w:val="none" w:sz="0" w:space="0" w:color="auto"/>
          </w:divBdr>
        </w:div>
        <w:div w:id="2037269251">
          <w:marLeft w:val="0"/>
          <w:marRight w:val="0"/>
          <w:marTop w:val="0"/>
          <w:marBottom w:val="0"/>
          <w:divBdr>
            <w:top w:val="none" w:sz="0" w:space="0" w:color="auto"/>
            <w:left w:val="none" w:sz="0" w:space="0" w:color="auto"/>
            <w:bottom w:val="none" w:sz="0" w:space="0" w:color="auto"/>
            <w:right w:val="none" w:sz="0" w:space="0" w:color="auto"/>
          </w:divBdr>
        </w:div>
        <w:div w:id="1555849836">
          <w:marLeft w:val="0"/>
          <w:marRight w:val="0"/>
          <w:marTop w:val="0"/>
          <w:marBottom w:val="0"/>
          <w:divBdr>
            <w:top w:val="none" w:sz="0" w:space="0" w:color="auto"/>
            <w:left w:val="none" w:sz="0" w:space="0" w:color="auto"/>
            <w:bottom w:val="none" w:sz="0" w:space="0" w:color="auto"/>
            <w:right w:val="none" w:sz="0" w:space="0" w:color="auto"/>
          </w:divBdr>
        </w:div>
        <w:div w:id="2060156767">
          <w:marLeft w:val="0"/>
          <w:marRight w:val="0"/>
          <w:marTop w:val="0"/>
          <w:marBottom w:val="0"/>
          <w:divBdr>
            <w:top w:val="none" w:sz="0" w:space="0" w:color="auto"/>
            <w:left w:val="none" w:sz="0" w:space="0" w:color="auto"/>
            <w:bottom w:val="none" w:sz="0" w:space="0" w:color="auto"/>
            <w:right w:val="none" w:sz="0" w:space="0" w:color="auto"/>
          </w:divBdr>
        </w:div>
        <w:div w:id="32578907">
          <w:marLeft w:val="0"/>
          <w:marRight w:val="0"/>
          <w:marTop w:val="0"/>
          <w:marBottom w:val="0"/>
          <w:divBdr>
            <w:top w:val="none" w:sz="0" w:space="0" w:color="auto"/>
            <w:left w:val="none" w:sz="0" w:space="0" w:color="auto"/>
            <w:bottom w:val="none" w:sz="0" w:space="0" w:color="auto"/>
            <w:right w:val="none" w:sz="0" w:space="0" w:color="auto"/>
          </w:divBdr>
        </w:div>
        <w:div w:id="1263222910">
          <w:marLeft w:val="0"/>
          <w:marRight w:val="0"/>
          <w:marTop w:val="0"/>
          <w:marBottom w:val="0"/>
          <w:divBdr>
            <w:top w:val="none" w:sz="0" w:space="0" w:color="auto"/>
            <w:left w:val="none" w:sz="0" w:space="0" w:color="auto"/>
            <w:bottom w:val="none" w:sz="0" w:space="0" w:color="auto"/>
            <w:right w:val="none" w:sz="0" w:space="0" w:color="auto"/>
          </w:divBdr>
        </w:div>
        <w:div w:id="816651231">
          <w:marLeft w:val="0"/>
          <w:marRight w:val="0"/>
          <w:marTop w:val="0"/>
          <w:marBottom w:val="0"/>
          <w:divBdr>
            <w:top w:val="none" w:sz="0" w:space="0" w:color="auto"/>
            <w:left w:val="none" w:sz="0" w:space="0" w:color="auto"/>
            <w:bottom w:val="none" w:sz="0" w:space="0" w:color="auto"/>
            <w:right w:val="none" w:sz="0" w:space="0" w:color="auto"/>
          </w:divBdr>
        </w:div>
        <w:div w:id="1484859111">
          <w:marLeft w:val="0"/>
          <w:marRight w:val="0"/>
          <w:marTop w:val="0"/>
          <w:marBottom w:val="0"/>
          <w:divBdr>
            <w:top w:val="none" w:sz="0" w:space="0" w:color="auto"/>
            <w:left w:val="none" w:sz="0" w:space="0" w:color="auto"/>
            <w:bottom w:val="none" w:sz="0" w:space="0" w:color="auto"/>
            <w:right w:val="none" w:sz="0" w:space="0" w:color="auto"/>
          </w:divBdr>
        </w:div>
        <w:div w:id="230889160">
          <w:marLeft w:val="0"/>
          <w:marRight w:val="0"/>
          <w:marTop w:val="0"/>
          <w:marBottom w:val="0"/>
          <w:divBdr>
            <w:top w:val="none" w:sz="0" w:space="0" w:color="auto"/>
            <w:left w:val="none" w:sz="0" w:space="0" w:color="auto"/>
            <w:bottom w:val="none" w:sz="0" w:space="0" w:color="auto"/>
            <w:right w:val="none" w:sz="0" w:space="0" w:color="auto"/>
          </w:divBdr>
        </w:div>
        <w:div w:id="2066104380">
          <w:marLeft w:val="0"/>
          <w:marRight w:val="0"/>
          <w:marTop w:val="0"/>
          <w:marBottom w:val="0"/>
          <w:divBdr>
            <w:top w:val="none" w:sz="0" w:space="0" w:color="auto"/>
            <w:left w:val="none" w:sz="0" w:space="0" w:color="auto"/>
            <w:bottom w:val="none" w:sz="0" w:space="0" w:color="auto"/>
            <w:right w:val="none" w:sz="0" w:space="0" w:color="auto"/>
          </w:divBdr>
        </w:div>
        <w:div w:id="1271427210">
          <w:marLeft w:val="0"/>
          <w:marRight w:val="0"/>
          <w:marTop w:val="0"/>
          <w:marBottom w:val="0"/>
          <w:divBdr>
            <w:top w:val="none" w:sz="0" w:space="0" w:color="auto"/>
            <w:left w:val="none" w:sz="0" w:space="0" w:color="auto"/>
            <w:bottom w:val="none" w:sz="0" w:space="0" w:color="auto"/>
            <w:right w:val="none" w:sz="0" w:space="0" w:color="auto"/>
          </w:divBdr>
        </w:div>
        <w:div w:id="2017028131">
          <w:marLeft w:val="0"/>
          <w:marRight w:val="0"/>
          <w:marTop w:val="0"/>
          <w:marBottom w:val="0"/>
          <w:divBdr>
            <w:top w:val="none" w:sz="0" w:space="0" w:color="auto"/>
            <w:left w:val="none" w:sz="0" w:space="0" w:color="auto"/>
            <w:bottom w:val="none" w:sz="0" w:space="0" w:color="auto"/>
            <w:right w:val="none" w:sz="0" w:space="0" w:color="auto"/>
          </w:divBdr>
        </w:div>
        <w:div w:id="760376975">
          <w:marLeft w:val="0"/>
          <w:marRight w:val="0"/>
          <w:marTop w:val="0"/>
          <w:marBottom w:val="0"/>
          <w:divBdr>
            <w:top w:val="none" w:sz="0" w:space="0" w:color="auto"/>
            <w:left w:val="none" w:sz="0" w:space="0" w:color="auto"/>
            <w:bottom w:val="none" w:sz="0" w:space="0" w:color="auto"/>
            <w:right w:val="none" w:sz="0" w:space="0" w:color="auto"/>
          </w:divBdr>
        </w:div>
        <w:div w:id="2083527589">
          <w:marLeft w:val="0"/>
          <w:marRight w:val="0"/>
          <w:marTop w:val="0"/>
          <w:marBottom w:val="0"/>
          <w:divBdr>
            <w:top w:val="none" w:sz="0" w:space="0" w:color="auto"/>
            <w:left w:val="none" w:sz="0" w:space="0" w:color="auto"/>
            <w:bottom w:val="none" w:sz="0" w:space="0" w:color="auto"/>
            <w:right w:val="none" w:sz="0" w:space="0" w:color="auto"/>
          </w:divBdr>
        </w:div>
        <w:div w:id="641421768">
          <w:marLeft w:val="0"/>
          <w:marRight w:val="0"/>
          <w:marTop w:val="0"/>
          <w:marBottom w:val="0"/>
          <w:divBdr>
            <w:top w:val="none" w:sz="0" w:space="0" w:color="auto"/>
            <w:left w:val="none" w:sz="0" w:space="0" w:color="auto"/>
            <w:bottom w:val="none" w:sz="0" w:space="0" w:color="auto"/>
            <w:right w:val="none" w:sz="0" w:space="0" w:color="auto"/>
          </w:divBdr>
        </w:div>
        <w:div w:id="391150905">
          <w:marLeft w:val="0"/>
          <w:marRight w:val="0"/>
          <w:marTop w:val="0"/>
          <w:marBottom w:val="0"/>
          <w:divBdr>
            <w:top w:val="none" w:sz="0" w:space="0" w:color="auto"/>
            <w:left w:val="none" w:sz="0" w:space="0" w:color="auto"/>
            <w:bottom w:val="none" w:sz="0" w:space="0" w:color="auto"/>
            <w:right w:val="none" w:sz="0" w:space="0" w:color="auto"/>
          </w:divBdr>
        </w:div>
        <w:div w:id="455560677">
          <w:marLeft w:val="0"/>
          <w:marRight w:val="0"/>
          <w:marTop w:val="0"/>
          <w:marBottom w:val="0"/>
          <w:divBdr>
            <w:top w:val="none" w:sz="0" w:space="0" w:color="auto"/>
            <w:left w:val="none" w:sz="0" w:space="0" w:color="auto"/>
            <w:bottom w:val="none" w:sz="0" w:space="0" w:color="auto"/>
            <w:right w:val="none" w:sz="0" w:space="0" w:color="auto"/>
          </w:divBdr>
        </w:div>
        <w:div w:id="1540699031">
          <w:marLeft w:val="0"/>
          <w:marRight w:val="0"/>
          <w:marTop w:val="0"/>
          <w:marBottom w:val="0"/>
          <w:divBdr>
            <w:top w:val="none" w:sz="0" w:space="0" w:color="auto"/>
            <w:left w:val="none" w:sz="0" w:space="0" w:color="auto"/>
            <w:bottom w:val="none" w:sz="0" w:space="0" w:color="auto"/>
            <w:right w:val="none" w:sz="0" w:space="0" w:color="auto"/>
          </w:divBdr>
        </w:div>
        <w:div w:id="835262778">
          <w:marLeft w:val="0"/>
          <w:marRight w:val="0"/>
          <w:marTop w:val="0"/>
          <w:marBottom w:val="0"/>
          <w:divBdr>
            <w:top w:val="none" w:sz="0" w:space="0" w:color="auto"/>
            <w:left w:val="none" w:sz="0" w:space="0" w:color="auto"/>
            <w:bottom w:val="none" w:sz="0" w:space="0" w:color="auto"/>
            <w:right w:val="none" w:sz="0" w:space="0" w:color="auto"/>
          </w:divBdr>
        </w:div>
        <w:div w:id="1602645143">
          <w:marLeft w:val="0"/>
          <w:marRight w:val="0"/>
          <w:marTop w:val="0"/>
          <w:marBottom w:val="0"/>
          <w:divBdr>
            <w:top w:val="none" w:sz="0" w:space="0" w:color="auto"/>
            <w:left w:val="none" w:sz="0" w:space="0" w:color="auto"/>
            <w:bottom w:val="none" w:sz="0" w:space="0" w:color="auto"/>
            <w:right w:val="none" w:sz="0" w:space="0" w:color="auto"/>
          </w:divBdr>
        </w:div>
        <w:div w:id="389812488">
          <w:marLeft w:val="0"/>
          <w:marRight w:val="0"/>
          <w:marTop w:val="0"/>
          <w:marBottom w:val="0"/>
          <w:divBdr>
            <w:top w:val="none" w:sz="0" w:space="0" w:color="auto"/>
            <w:left w:val="none" w:sz="0" w:space="0" w:color="auto"/>
            <w:bottom w:val="none" w:sz="0" w:space="0" w:color="auto"/>
            <w:right w:val="none" w:sz="0" w:space="0" w:color="auto"/>
          </w:divBdr>
        </w:div>
        <w:div w:id="1704017145">
          <w:marLeft w:val="0"/>
          <w:marRight w:val="0"/>
          <w:marTop w:val="0"/>
          <w:marBottom w:val="0"/>
          <w:divBdr>
            <w:top w:val="none" w:sz="0" w:space="0" w:color="auto"/>
            <w:left w:val="none" w:sz="0" w:space="0" w:color="auto"/>
            <w:bottom w:val="none" w:sz="0" w:space="0" w:color="auto"/>
            <w:right w:val="none" w:sz="0" w:space="0" w:color="auto"/>
          </w:divBdr>
        </w:div>
        <w:div w:id="994068859">
          <w:marLeft w:val="0"/>
          <w:marRight w:val="0"/>
          <w:marTop w:val="0"/>
          <w:marBottom w:val="0"/>
          <w:divBdr>
            <w:top w:val="none" w:sz="0" w:space="0" w:color="auto"/>
            <w:left w:val="none" w:sz="0" w:space="0" w:color="auto"/>
            <w:bottom w:val="none" w:sz="0" w:space="0" w:color="auto"/>
            <w:right w:val="none" w:sz="0" w:space="0" w:color="auto"/>
          </w:divBdr>
        </w:div>
        <w:div w:id="521744845">
          <w:marLeft w:val="0"/>
          <w:marRight w:val="0"/>
          <w:marTop w:val="0"/>
          <w:marBottom w:val="0"/>
          <w:divBdr>
            <w:top w:val="none" w:sz="0" w:space="0" w:color="auto"/>
            <w:left w:val="none" w:sz="0" w:space="0" w:color="auto"/>
            <w:bottom w:val="none" w:sz="0" w:space="0" w:color="auto"/>
            <w:right w:val="none" w:sz="0" w:space="0" w:color="auto"/>
          </w:divBdr>
        </w:div>
        <w:div w:id="779643185">
          <w:marLeft w:val="0"/>
          <w:marRight w:val="0"/>
          <w:marTop w:val="0"/>
          <w:marBottom w:val="0"/>
          <w:divBdr>
            <w:top w:val="none" w:sz="0" w:space="0" w:color="auto"/>
            <w:left w:val="none" w:sz="0" w:space="0" w:color="auto"/>
            <w:bottom w:val="none" w:sz="0" w:space="0" w:color="auto"/>
            <w:right w:val="none" w:sz="0" w:space="0" w:color="auto"/>
          </w:divBdr>
        </w:div>
        <w:div w:id="496844649">
          <w:marLeft w:val="0"/>
          <w:marRight w:val="0"/>
          <w:marTop w:val="0"/>
          <w:marBottom w:val="0"/>
          <w:divBdr>
            <w:top w:val="none" w:sz="0" w:space="0" w:color="auto"/>
            <w:left w:val="none" w:sz="0" w:space="0" w:color="auto"/>
            <w:bottom w:val="none" w:sz="0" w:space="0" w:color="auto"/>
            <w:right w:val="none" w:sz="0" w:space="0" w:color="auto"/>
          </w:divBdr>
        </w:div>
        <w:div w:id="1124545237">
          <w:marLeft w:val="0"/>
          <w:marRight w:val="0"/>
          <w:marTop w:val="0"/>
          <w:marBottom w:val="0"/>
          <w:divBdr>
            <w:top w:val="none" w:sz="0" w:space="0" w:color="auto"/>
            <w:left w:val="none" w:sz="0" w:space="0" w:color="auto"/>
            <w:bottom w:val="none" w:sz="0" w:space="0" w:color="auto"/>
            <w:right w:val="none" w:sz="0" w:space="0" w:color="auto"/>
          </w:divBdr>
        </w:div>
        <w:div w:id="755983505">
          <w:marLeft w:val="0"/>
          <w:marRight w:val="0"/>
          <w:marTop w:val="0"/>
          <w:marBottom w:val="0"/>
          <w:divBdr>
            <w:top w:val="none" w:sz="0" w:space="0" w:color="auto"/>
            <w:left w:val="none" w:sz="0" w:space="0" w:color="auto"/>
            <w:bottom w:val="none" w:sz="0" w:space="0" w:color="auto"/>
            <w:right w:val="none" w:sz="0" w:space="0" w:color="auto"/>
          </w:divBdr>
        </w:div>
        <w:div w:id="580527126">
          <w:marLeft w:val="0"/>
          <w:marRight w:val="0"/>
          <w:marTop w:val="0"/>
          <w:marBottom w:val="0"/>
          <w:divBdr>
            <w:top w:val="none" w:sz="0" w:space="0" w:color="auto"/>
            <w:left w:val="none" w:sz="0" w:space="0" w:color="auto"/>
            <w:bottom w:val="none" w:sz="0" w:space="0" w:color="auto"/>
            <w:right w:val="none" w:sz="0" w:space="0" w:color="auto"/>
          </w:divBdr>
        </w:div>
        <w:div w:id="67769757">
          <w:marLeft w:val="0"/>
          <w:marRight w:val="0"/>
          <w:marTop w:val="0"/>
          <w:marBottom w:val="0"/>
          <w:divBdr>
            <w:top w:val="none" w:sz="0" w:space="0" w:color="auto"/>
            <w:left w:val="none" w:sz="0" w:space="0" w:color="auto"/>
            <w:bottom w:val="none" w:sz="0" w:space="0" w:color="auto"/>
            <w:right w:val="none" w:sz="0" w:space="0" w:color="auto"/>
          </w:divBdr>
        </w:div>
        <w:div w:id="938174530">
          <w:marLeft w:val="0"/>
          <w:marRight w:val="0"/>
          <w:marTop w:val="0"/>
          <w:marBottom w:val="0"/>
          <w:divBdr>
            <w:top w:val="none" w:sz="0" w:space="0" w:color="auto"/>
            <w:left w:val="none" w:sz="0" w:space="0" w:color="auto"/>
            <w:bottom w:val="none" w:sz="0" w:space="0" w:color="auto"/>
            <w:right w:val="none" w:sz="0" w:space="0" w:color="auto"/>
          </w:divBdr>
        </w:div>
        <w:div w:id="1288853056">
          <w:marLeft w:val="0"/>
          <w:marRight w:val="0"/>
          <w:marTop w:val="0"/>
          <w:marBottom w:val="0"/>
          <w:divBdr>
            <w:top w:val="none" w:sz="0" w:space="0" w:color="auto"/>
            <w:left w:val="none" w:sz="0" w:space="0" w:color="auto"/>
            <w:bottom w:val="none" w:sz="0" w:space="0" w:color="auto"/>
            <w:right w:val="none" w:sz="0" w:space="0" w:color="auto"/>
          </w:divBdr>
        </w:div>
        <w:div w:id="1939487744">
          <w:marLeft w:val="0"/>
          <w:marRight w:val="0"/>
          <w:marTop w:val="0"/>
          <w:marBottom w:val="0"/>
          <w:divBdr>
            <w:top w:val="none" w:sz="0" w:space="0" w:color="auto"/>
            <w:left w:val="none" w:sz="0" w:space="0" w:color="auto"/>
            <w:bottom w:val="none" w:sz="0" w:space="0" w:color="auto"/>
            <w:right w:val="none" w:sz="0" w:space="0" w:color="auto"/>
          </w:divBdr>
        </w:div>
        <w:div w:id="1485781181">
          <w:marLeft w:val="0"/>
          <w:marRight w:val="0"/>
          <w:marTop w:val="0"/>
          <w:marBottom w:val="0"/>
          <w:divBdr>
            <w:top w:val="none" w:sz="0" w:space="0" w:color="auto"/>
            <w:left w:val="none" w:sz="0" w:space="0" w:color="auto"/>
            <w:bottom w:val="none" w:sz="0" w:space="0" w:color="auto"/>
            <w:right w:val="none" w:sz="0" w:space="0" w:color="auto"/>
          </w:divBdr>
        </w:div>
        <w:div w:id="1039428628">
          <w:marLeft w:val="0"/>
          <w:marRight w:val="0"/>
          <w:marTop w:val="0"/>
          <w:marBottom w:val="0"/>
          <w:divBdr>
            <w:top w:val="none" w:sz="0" w:space="0" w:color="auto"/>
            <w:left w:val="none" w:sz="0" w:space="0" w:color="auto"/>
            <w:bottom w:val="none" w:sz="0" w:space="0" w:color="auto"/>
            <w:right w:val="none" w:sz="0" w:space="0" w:color="auto"/>
          </w:divBdr>
        </w:div>
        <w:div w:id="1697385410">
          <w:marLeft w:val="0"/>
          <w:marRight w:val="0"/>
          <w:marTop w:val="0"/>
          <w:marBottom w:val="0"/>
          <w:divBdr>
            <w:top w:val="none" w:sz="0" w:space="0" w:color="auto"/>
            <w:left w:val="none" w:sz="0" w:space="0" w:color="auto"/>
            <w:bottom w:val="none" w:sz="0" w:space="0" w:color="auto"/>
            <w:right w:val="none" w:sz="0" w:space="0" w:color="auto"/>
          </w:divBdr>
        </w:div>
        <w:div w:id="499780397">
          <w:marLeft w:val="0"/>
          <w:marRight w:val="0"/>
          <w:marTop w:val="0"/>
          <w:marBottom w:val="0"/>
          <w:divBdr>
            <w:top w:val="none" w:sz="0" w:space="0" w:color="auto"/>
            <w:left w:val="none" w:sz="0" w:space="0" w:color="auto"/>
            <w:bottom w:val="none" w:sz="0" w:space="0" w:color="auto"/>
            <w:right w:val="none" w:sz="0" w:space="0" w:color="auto"/>
          </w:divBdr>
        </w:div>
        <w:div w:id="936135658">
          <w:marLeft w:val="0"/>
          <w:marRight w:val="0"/>
          <w:marTop w:val="0"/>
          <w:marBottom w:val="0"/>
          <w:divBdr>
            <w:top w:val="none" w:sz="0" w:space="0" w:color="auto"/>
            <w:left w:val="none" w:sz="0" w:space="0" w:color="auto"/>
            <w:bottom w:val="none" w:sz="0" w:space="0" w:color="auto"/>
            <w:right w:val="none" w:sz="0" w:space="0" w:color="auto"/>
          </w:divBdr>
        </w:div>
        <w:div w:id="1658462551">
          <w:marLeft w:val="0"/>
          <w:marRight w:val="0"/>
          <w:marTop w:val="0"/>
          <w:marBottom w:val="0"/>
          <w:divBdr>
            <w:top w:val="none" w:sz="0" w:space="0" w:color="auto"/>
            <w:left w:val="none" w:sz="0" w:space="0" w:color="auto"/>
            <w:bottom w:val="none" w:sz="0" w:space="0" w:color="auto"/>
            <w:right w:val="none" w:sz="0" w:space="0" w:color="auto"/>
          </w:divBdr>
        </w:div>
        <w:div w:id="162740975">
          <w:marLeft w:val="0"/>
          <w:marRight w:val="0"/>
          <w:marTop w:val="0"/>
          <w:marBottom w:val="0"/>
          <w:divBdr>
            <w:top w:val="none" w:sz="0" w:space="0" w:color="auto"/>
            <w:left w:val="none" w:sz="0" w:space="0" w:color="auto"/>
            <w:bottom w:val="none" w:sz="0" w:space="0" w:color="auto"/>
            <w:right w:val="none" w:sz="0" w:space="0" w:color="auto"/>
          </w:divBdr>
        </w:div>
        <w:div w:id="2056268052">
          <w:marLeft w:val="0"/>
          <w:marRight w:val="0"/>
          <w:marTop w:val="0"/>
          <w:marBottom w:val="0"/>
          <w:divBdr>
            <w:top w:val="none" w:sz="0" w:space="0" w:color="auto"/>
            <w:left w:val="none" w:sz="0" w:space="0" w:color="auto"/>
            <w:bottom w:val="none" w:sz="0" w:space="0" w:color="auto"/>
            <w:right w:val="none" w:sz="0" w:space="0" w:color="auto"/>
          </w:divBdr>
        </w:div>
        <w:div w:id="1714502726">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893392922">
          <w:marLeft w:val="0"/>
          <w:marRight w:val="0"/>
          <w:marTop w:val="0"/>
          <w:marBottom w:val="0"/>
          <w:divBdr>
            <w:top w:val="none" w:sz="0" w:space="0" w:color="auto"/>
            <w:left w:val="none" w:sz="0" w:space="0" w:color="auto"/>
            <w:bottom w:val="none" w:sz="0" w:space="0" w:color="auto"/>
            <w:right w:val="none" w:sz="0" w:space="0" w:color="auto"/>
          </w:divBdr>
        </w:div>
        <w:div w:id="597756055">
          <w:marLeft w:val="0"/>
          <w:marRight w:val="0"/>
          <w:marTop w:val="0"/>
          <w:marBottom w:val="0"/>
          <w:divBdr>
            <w:top w:val="none" w:sz="0" w:space="0" w:color="auto"/>
            <w:left w:val="none" w:sz="0" w:space="0" w:color="auto"/>
            <w:bottom w:val="none" w:sz="0" w:space="0" w:color="auto"/>
            <w:right w:val="none" w:sz="0" w:space="0" w:color="auto"/>
          </w:divBdr>
        </w:div>
        <w:div w:id="369302096">
          <w:marLeft w:val="0"/>
          <w:marRight w:val="0"/>
          <w:marTop w:val="0"/>
          <w:marBottom w:val="0"/>
          <w:divBdr>
            <w:top w:val="none" w:sz="0" w:space="0" w:color="auto"/>
            <w:left w:val="none" w:sz="0" w:space="0" w:color="auto"/>
            <w:bottom w:val="none" w:sz="0" w:space="0" w:color="auto"/>
            <w:right w:val="none" w:sz="0" w:space="0" w:color="auto"/>
          </w:divBdr>
        </w:div>
        <w:div w:id="6711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irs.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how\Local%20Settings\Temporary%20Internet%20Files\Content.Outlook\VNDNL59T\Centre%20for%20Disease%20Modeling%20SOP%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Centre for Disease Modeling SOP Template 9</Template>
  <TotalTime>0</TotalTime>
  <Pages>6</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rchow</dc:creator>
  <cp:lastModifiedBy>Hankins, Janet</cp:lastModifiedBy>
  <cp:revision>2</cp:revision>
  <cp:lastPrinted>2018-10-17T22:08:00Z</cp:lastPrinted>
  <dcterms:created xsi:type="dcterms:W3CDTF">2019-10-25T23:07:00Z</dcterms:created>
  <dcterms:modified xsi:type="dcterms:W3CDTF">2019-10-25T23:07:00Z</dcterms:modified>
</cp:coreProperties>
</file>