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E6E4" w14:textId="0627D0F6" w:rsidR="00C060FD" w:rsidRPr="00FE471C" w:rsidRDefault="00AE6E86" w:rsidP="00FE471C">
      <w:pPr>
        <w:pStyle w:val="Title"/>
        <w:spacing w:line="276" w:lineRule="auto"/>
        <w:ind w:left="0" w:right="60" w:firstLine="0"/>
        <w:jc w:val="center"/>
        <w:rPr>
          <w:b/>
          <w:color w:val="00B0F0"/>
          <w:sz w:val="32"/>
        </w:rPr>
      </w:pPr>
      <w:r w:rsidRPr="00A57F8B">
        <w:rPr>
          <w:b/>
          <w:color w:val="00B0F0"/>
        </w:rPr>
        <w:t xml:space="preserve">UBC Vancouver </w:t>
      </w:r>
      <w:r w:rsidR="00605FBE" w:rsidRPr="00A57F8B">
        <w:rPr>
          <w:b/>
          <w:color w:val="00B0F0"/>
        </w:rPr>
        <w:t xml:space="preserve">COVID-19 </w:t>
      </w:r>
      <w:r w:rsidR="007F7CE3" w:rsidRPr="00A57F8B">
        <w:rPr>
          <w:b/>
          <w:color w:val="00B0F0"/>
        </w:rPr>
        <w:t xml:space="preserve">Safety </w:t>
      </w:r>
      <w:r w:rsidR="00605FBE" w:rsidRPr="00A57F8B">
        <w:rPr>
          <w:b/>
          <w:color w:val="00B0F0"/>
        </w:rPr>
        <w:t>Plan</w:t>
      </w:r>
      <w:r w:rsidR="00C431F2" w:rsidRPr="00A57F8B">
        <w:rPr>
          <w:b/>
          <w:color w:val="00B0F0"/>
        </w:rPr>
        <w:t xml:space="preserve"> (Combined Version) </w:t>
      </w:r>
      <w:r w:rsidR="007F7CE3" w:rsidRPr="00A57F8B">
        <w:rPr>
          <w:b/>
          <w:color w:val="00B0F0"/>
          <w:spacing w:val="-79"/>
        </w:rPr>
        <w:br/>
      </w:r>
    </w:p>
    <w:tbl>
      <w:tblPr>
        <w:tblStyle w:val="TableGrid"/>
        <w:tblW w:w="0" w:type="auto"/>
        <w:tblLook w:val="04A0" w:firstRow="1" w:lastRow="0" w:firstColumn="1" w:lastColumn="0" w:noHBand="0" w:noVBand="1"/>
      </w:tblPr>
      <w:tblGrid>
        <w:gridCol w:w="2605"/>
        <w:gridCol w:w="4050"/>
        <w:gridCol w:w="2915"/>
      </w:tblGrid>
      <w:tr w:rsidR="00E3646E" w:rsidRPr="00E3646E" w14:paraId="11BA5F28" w14:textId="77777777" w:rsidTr="00670A03">
        <w:tc>
          <w:tcPr>
            <w:tcW w:w="2605" w:type="dxa"/>
          </w:tcPr>
          <w:p w14:paraId="1C859DD5" w14:textId="77777777" w:rsidR="00670A03" w:rsidRPr="00E3646E" w:rsidRDefault="00670A03" w:rsidP="00756BDC">
            <w:pPr>
              <w:pStyle w:val="BodyText"/>
              <w:spacing w:before="10"/>
              <w:rPr>
                <w:b/>
                <w:sz w:val="24"/>
              </w:rPr>
            </w:pPr>
            <w:r w:rsidRPr="00E3646E">
              <w:rPr>
                <w:b/>
                <w:sz w:val="24"/>
              </w:rPr>
              <w:t xml:space="preserve">Building Name:  </w:t>
            </w:r>
          </w:p>
        </w:tc>
        <w:tc>
          <w:tcPr>
            <w:tcW w:w="4050" w:type="dxa"/>
          </w:tcPr>
          <w:p w14:paraId="4D04C886" w14:textId="77777777" w:rsidR="00670A03" w:rsidRPr="00E3646E" w:rsidRDefault="00670A03" w:rsidP="00756BDC">
            <w:pPr>
              <w:pStyle w:val="BodyText"/>
              <w:spacing w:before="10"/>
              <w:rPr>
                <w:sz w:val="24"/>
              </w:rPr>
            </w:pPr>
          </w:p>
        </w:tc>
        <w:tc>
          <w:tcPr>
            <w:tcW w:w="2915" w:type="dxa"/>
          </w:tcPr>
          <w:p w14:paraId="4B8D95D8" w14:textId="77777777" w:rsidR="00670A03" w:rsidRPr="00E3646E" w:rsidRDefault="00670A03" w:rsidP="00756BDC">
            <w:pPr>
              <w:pStyle w:val="BodyText"/>
              <w:spacing w:before="10"/>
              <w:rPr>
                <w:b/>
                <w:sz w:val="24"/>
              </w:rPr>
            </w:pPr>
            <w:r w:rsidRPr="00E3646E">
              <w:rPr>
                <w:b/>
                <w:sz w:val="24"/>
              </w:rPr>
              <w:t xml:space="preserve">Date: </w:t>
            </w:r>
          </w:p>
        </w:tc>
      </w:tr>
    </w:tbl>
    <w:p w14:paraId="7FE6151B" w14:textId="57D70EAF" w:rsidR="00C63F63" w:rsidRDefault="00C63F63" w:rsidP="00756BDC">
      <w:pPr>
        <w:pStyle w:val="Heading1"/>
        <w:spacing w:before="1"/>
        <w:ind w:left="0"/>
        <w:rPr>
          <w:color w:val="00A7E0"/>
        </w:rPr>
      </w:pPr>
    </w:p>
    <w:p w14:paraId="15F421F6" w14:textId="09D9B449" w:rsidR="00C060FD" w:rsidRPr="00AC2130" w:rsidRDefault="00605FBE" w:rsidP="00756BDC">
      <w:pPr>
        <w:pStyle w:val="Heading1"/>
        <w:spacing w:before="1"/>
        <w:ind w:left="0"/>
        <w:rPr>
          <w:b/>
        </w:rPr>
      </w:pPr>
      <w:r w:rsidRPr="00AC2130">
        <w:rPr>
          <w:b/>
          <w:color w:val="00A7E0"/>
        </w:rPr>
        <w:t>Scope</w:t>
      </w:r>
    </w:p>
    <w:p w14:paraId="51C79FFA" w14:textId="54636A59" w:rsidR="00AE6E86" w:rsidRPr="00E3646E" w:rsidRDefault="00605FBE" w:rsidP="00222181">
      <w:pPr>
        <w:pStyle w:val="BodyText"/>
        <w:spacing w:before="25" w:line="276" w:lineRule="auto"/>
        <w:ind w:right="280"/>
        <w:rPr>
          <w:sz w:val="10"/>
        </w:rPr>
      </w:pPr>
      <w:r w:rsidRPr="00E3646E">
        <w:t>UBC is committed to providing a healthy and safe environment</w:t>
      </w:r>
      <w:r w:rsidR="002A5509" w:rsidRPr="00E3646E">
        <w:t xml:space="preserve"> and has created seven</w:t>
      </w:r>
      <w:hyperlink r:id="rId8" w:history="1">
        <w:r w:rsidR="002A5509" w:rsidRPr="00AC2130">
          <w:rPr>
            <w:rStyle w:val="Hyperlink"/>
          </w:rPr>
          <w:t xml:space="preserve"> COVID-19 Safety </w:t>
        </w:r>
        <w:r w:rsidR="0033251B" w:rsidRPr="00AC2130">
          <w:rPr>
            <w:rStyle w:val="Hyperlink"/>
          </w:rPr>
          <w:t>plans</w:t>
        </w:r>
      </w:hyperlink>
      <w:r w:rsidR="0033251B" w:rsidRPr="00E3646E">
        <w:t xml:space="preserve"> that address the following spaces and activities: </w:t>
      </w:r>
      <w:r w:rsidR="002A5509" w:rsidRPr="00E3646E">
        <w:br/>
      </w:r>
    </w:p>
    <w:p w14:paraId="725109D7" w14:textId="77777777" w:rsidR="003932E6" w:rsidRPr="00E3646E" w:rsidRDefault="008718E0" w:rsidP="003932E6">
      <w:pPr>
        <w:pStyle w:val="BodyText"/>
        <w:numPr>
          <w:ilvl w:val="0"/>
          <w:numId w:val="3"/>
        </w:numPr>
        <w:spacing w:before="25" w:line="276" w:lineRule="auto"/>
        <w:ind w:right="280"/>
      </w:pPr>
      <w:r w:rsidRPr="00E3646E">
        <w:t>Study S</w:t>
      </w:r>
      <w:r w:rsidR="003932E6" w:rsidRPr="00E3646E">
        <w:t>paces</w:t>
      </w:r>
    </w:p>
    <w:p w14:paraId="29F37D02" w14:textId="77777777" w:rsidR="00AE6E86" w:rsidRPr="00E3646E" w:rsidRDefault="008718E0" w:rsidP="003932E6">
      <w:pPr>
        <w:pStyle w:val="BodyText"/>
        <w:numPr>
          <w:ilvl w:val="0"/>
          <w:numId w:val="3"/>
        </w:numPr>
        <w:spacing w:before="25" w:line="276" w:lineRule="auto"/>
        <w:ind w:right="280"/>
      </w:pPr>
      <w:r w:rsidRPr="00E3646E">
        <w:t>Learning S</w:t>
      </w:r>
      <w:r w:rsidR="00AE6E86" w:rsidRPr="00E3646E">
        <w:t>paces</w:t>
      </w:r>
      <w:r w:rsidRPr="00E3646E">
        <w:t xml:space="preserve"> (Classrooms and Teaching Labs)</w:t>
      </w:r>
    </w:p>
    <w:p w14:paraId="7D0F91F6" w14:textId="77777777" w:rsidR="00AE6E86" w:rsidRPr="00E3646E" w:rsidRDefault="008718E0" w:rsidP="003932E6">
      <w:pPr>
        <w:pStyle w:val="BodyText"/>
        <w:numPr>
          <w:ilvl w:val="0"/>
          <w:numId w:val="3"/>
        </w:numPr>
        <w:spacing w:before="25" w:line="276" w:lineRule="auto"/>
        <w:ind w:right="280"/>
      </w:pPr>
      <w:r w:rsidRPr="00E3646E">
        <w:t>Common A</w:t>
      </w:r>
      <w:r w:rsidR="00AE6E86" w:rsidRPr="00E3646E">
        <w:t>reas and Public Realms</w:t>
      </w:r>
    </w:p>
    <w:p w14:paraId="595F7B35" w14:textId="77777777" w:rsidR="00AE6E86" w:rsidRPr="00E3646E" w:rsidRDefault="00AE6E86" w:rsidP="003932E6">
      <w:pPr>
        <w:pStyle w:val="BodyText"/>
        <w:numPr>
          <w:ilvl w:val="0"/>
          <w:numId w:val="3"/>
        </w:numPr>
        <w:spacing w:before="25" w:line="276" w:lineRule="auto"/>
        <w:ind w:right="280"/>
      </w:pPr>
      <w:r w:rsidRPr="00E3646E">
        <w:t>Workshops and Research L</w:t>
      </w:r>
      <w:r w:rsidR="00605FBE" w:rsidRPr="00E3646E">
        <w:t>aboratories</w:t>
      </w:r>
    </w:p>
    <w:p w14:paraId="3F068F5F" w14:textId="77777777" w:rsidR="00AE6E86" w:rsidRPr="00E3646E" w:rsidRDefault="00AE6E86" w:rsidP="003932E6">
      <w:pPr>
        <w:pStyle w:val="BodyText"/>
        <w:numPr>
          <w:ilvl w:val="0"/>
          <w:numId w:val="3"/>
        </w:numPr>
        <w:spacing w:before="25" w:line="276" w:lineRule="auto"/>
        <w:ind w:right="280"/>
      </w:pPr>
      <w:r w:rsidRPr="00E3646E">
        <w:t>Field trips and Field Research Activities</w:t>
      </w:r>
      <w:r w:rsidR="00605FBE" w:rsidRPr="00E3646E">
        <w:t xml:space="preserve"> </w:t>
      </w:r>
    </w:p>
    <w:p w14:paraId="79B717A9" w14:textId="77777777" w:rsidR="00AE6E86" w:rsidRPr="00E3646E" w:rsidRDefault="00AE6E86" w:rsidP="003932E6">
      <w:pPr>
        <w:pStyle w:val="BodyText"/>
        <w:numPr>
          <w:ilvl w:val="0"/>
          <w:numId w:val="3"/>
        </w:numPr>
        <w:spacing w:before="25" w:line="276" w:lineRule="auto"/>
        <w:ind w:right="280"/>
      </w:pPr>
      <w:r w:rsidRPr="00E3646E">
        <w:t>Offices / Administrative Areas</w:t>
      </w:r>
    </w:p>
    <w:p w14:paraId="00139AAC" w14:textId="0E9C9D62" w:rsidR="00AE6E86" w:rsidRPr="00E3646E" w:rsidRDefault="00AE6E86" w:rsidP="003932E6">
      <w:pPr>
        <w:pStyle w:val="BodyText"/>
        <w:numPr>
          <w:ilvl w:val="0"/>
          <w:numId w:val="3"/>
        </w:numPr>
        <w:spacing w:before="25" w:line="276" w:lineRule="auto"/>
        <w:ind w:right="280"/>
      </w:pPr>
      <w:r w:rsidRPr="00E3646E">
        <w:t>Housing / Student Residences</w:t>
      </w:r>
      <w:r w:rsidR="0033251B" w:rsidRPr="00E3646E">
        <w:br/>
      </w:r>
    </w:p>
    <w:p w14:paraId="3BA6213A" w14:textId="5F701D05" w:rsidR="00FB34FA" w:rsidRDefault="0033251B" w:rsidP="00222181">
      <w:r w:rsidRPr="00E3646E">
        <w:t xml:space="preserve">These plans detail the COVID-19 measures and controls required for university spaces and are in alignment </w:t>
      </w:r>
      <w:r>
        <w:t>with</w:t>
      </w:r>
      <w:r>
        <w:rPr>
          <w:spacing w:val="-3"/>
        </w:rPr>
        <w:t xml:space="preserve"> </w:t>
      </w:r>
      <w:r>
        <w:t>Step</w:t>
      </w:r>
      <w:r>
        <w:rPr>
          <w:spacing w:val="1"/>
        </w:rPr>
        <w:t xml:space="preserve"> </w:t>
      </w:r>
      <w:r>
        <w:t>3</w:t>
      </w:r>
      <w:r>
        <w:rPr>
          <w:spacing w:val="-2"/>
        </w:rPr>
        <w:t xml:space="preserve"> </w:t>
      </w:r>
      <w:r>
        <w:t>of</w:t>
      </w:r>
      <w:r>
        <w:rPr>
          <w:spacing w:val="-3"/>
        </w:rPr>
        <w:t xml:space="preserve"> </w:t>
      </w:r>
      <w:hyperlink r:id="rId9">
        <w:r>
          <w:rPr>
            <w:color w:val="0000FF"/>
            <w:u w:val="single" w:color="0000FF"/>
          </w:rPr>
          <w:t>BC’s</w:t>
        </w:r>
        <w:r>
          <w:rPr>
            <w:color w:val="0000FF"/>
            <w:spacing w:val="1"/>
            <w:u w:val="single" w:color="0000FF"/>
          </w:rPr>
          <w:t xml:space="preserve"> </w:t>
        </w:r>
        <w:r>
          <w:rPr>
            <w:color w:val="0000FF"/>
            <w:u w:val="single" w:color="0000FF"/>
          </w:rPr>
          <w:t>Restart</w:t>
        </w:r>
        <w:r>
          <w:rPr>
            <w:color w:val="0000FF"/>
            <w:spacing w:val="-1"/>
            <w:u w:val="single" w:color="0000FF"/>
          </w:rPr>
          <w:t xml:space="preserve"> </w:t>
        </w:r>
        <w:r>
          <w:rPr>
            <w:color w:val="0000FF"/>
            <w:u w:val="single" w:color="0000FF"/>
          </w:rPr>
          <w:t>Plan</w:t>
        </w:r>
        <w:r>
          <w:rPr>
            <w:color w:val="0000FF"/>
            <w:spacing w:val="-2"/>
          </w:rPr>
          <w:t xml:space="preserve"> </w:t>
        </w:r>
      </w:hyperlink>
      <w:r>
        <w:t>and</w:t>
      </w:r>
      <w:r>
        <w:rPr>
          <w:spacing w:val="-3"/>
        </w:rPr>
        <w:t xml:space="preserve"> </w:t>
      </w:r>
      <w:r>
        <w:t>the</w:t>
      </w:r>
      <w:r>
        <w:rPr>
          <w:spacing w:val="-1"/>
        </w:rPr>
        <w:t xml:space="preserve"> </w:t>
      </w:r>
      <w:r>
        <w:t>criteria</w:t>
      </w:r>
      <w:r>
        <w:rPr>
          <w:spacing w:val="-2"/>
        </w:rPr>
        <w:t xml:space="preserve"> </w:t>
      </w:r>
      <w:r>
        <w:t>outlined</w:t>
      </w:r>
      <w:r>
        <w:rPr>
          <w:spacing w:val="1"/>
        </w:rPr>
        <w:t xml:space="preserve"> </w:t>
      </w:r>
      <w:r>
        <w:t>by</w:t>
      </w:r>
      <w:r>
        <w:rPr>
          <w:spacing w:val="-1"/>
        </w:rPr>
        <w:t xml:space="preserve"> </w:t>
      </w:r>
      <w:r>
        <w:t>Public</w:t>
      </w:r>
      <w:r>
        <w:rPr>
          <w:spacing w:val="-1"/>
        </w:rPr>
        <w:t xml:space="preserve"> </w:t>
      </w:r>
      <w:r>
        <w:t>Health.</w:t>
      </w:r>
      <w:r w:rsidR="00FB34FA" w:rsidRPr="00FB34FA">
        <w:t xml:space="preserve"> Beyond COVID-19, this plan includes strategies to prevent the spread of communicable diseases on campus.</w:t>
      </w:r>
    </w:p>
    <w:p w14:paraId="193BEB5B" w14:textId="77777777" w:rsidR="0033251B" w:rsidRDefault="0033251B" w:rsidP="00222181">
      <w:pPr>
        <w:rPr>
          <w:color w:val="FF0000"/>
          <w:sz w:val="28"/>
        </w:rPr>
      </w:pPr>
    </w:p>
    <w:p w14:paraId="429331A6" w14:textId="00C55CDD" w:rsidR="00C63F63" w:rsidRPr="00E3646E" w:rsidRDefault="002A5509" w:rsidP="00C63F63">
      <w:pPr>
        <w:pStyle w:val="PlainText"/>
        <w:rPr>
          <w:rFonts w:ascii="Calibri Light" w:hAnsi="Calibri Light"/>
        </w:rPr>
      </w:pPr>
      <w:r w:rsidRPr="00E3646E">
        <w:rPr>
          <w:rFonts w:ascii="Calibri Light" w:hAnsi="Calibri Light"/>
        </w:rPr>
        <w:t xml:space="preserve">This </w:t>
      </w:r>
      <w:r w:rsidR="0033251B" w:rsidRPr="00E3646E">
        <w:rPr>
          <w:rFonts w:ascii="Calibri Light" w:hAnsi="Calibri Light"/>
        </w:rPr>
        <w:t xml:space="preserve">resource </w:t>
      </w:r>
      <w:r w:rsidRPr="00E3646E">
        <w:rPr>
          <w:rFonts w:ascii="Calibri Light" w:hAnsi="Calibri Light"/>
        </w:rPr>
        <w:t xml:space="preserve">document presents a summary of all the critical information and requirements found in UBC’s seven COVID-19 Safety Plans. </w:t>
      </w:r>
      <w:r w:rsidR="00C63F63" w:rsidRPr="00E3646E">
        <w:rPr>
          <w:rFonts w:ascii="Calibri Light" w:hAnsi="Calibri Light" w:cs="Calibri Light"/>
        </w:rPr>
        <w:t xml:space="preserve">Responsible operations/administrative personnel may use this document to present a streamlined, single-document overview of the COVID-19 Safety Plans that pertain to </w:t>
      </w:r>
      <w:r w:rsidR="006D1A7A" w:rsidRPr="00E3646E">
        <w:rPr>
          <w:rFonts w:ascii="Calibri Light" w:hAnsi="Calibri Light" w:cs="Calibri Light"/>
        </w:rPr>
        <w:t>their</w:t>
      </w:r>
      <w:r w:rsidR="00C63F63" w:rsidRPr="00E3646E">
        <w:rPr>
          <w:rFonts w:ascii="Calibri Light" w:hAnsi="Calibri Light" w:cs="Calibri Light"/>
        </w:rPr>
        <w:t xml:space="preserve"> particular building. </w:t>
      </w:r>
    </w:p>
    <w:p w14:paraId="2479564B" w14:textId="77777777" w:rsidR="002A5509" w:rsidRPr="00E3646E" w:rsidRDefault="002A5509" w:rsidP="002A5509">
      <w:pPr>
        <w:rPr>
          <w:sz w:val="28"/>
        </w:rPr>
      </w:pPr>
    </w:p>
    <w:p w14:paraId="4C0D4E33" w14:textId="3C59AB84" w:rsidR="0083397C" w:rsidRPr="00A57F8B" w:rsidRDefault="002A5509" w:rsidP="00756BDC">
      <w:pPr>
        <w:rPr>
          <w:b/>
          <w:color w:val="00B0F0"/>
          <w:sz w:val="28"/>
        </w:rPr>
      </w:pPr>
      <w:r w:rsidRPr="00A57F8B">
        <w:rPr>
          <w:b/>
          <w:color w:val="00B0F0"/>
          <w:sz w:val="28"/>
        </w:rPr>
        <w:t>How to Use this Plan</w:t>
      </w:r>
    </w:p>
    <w:p w14:paraId="2B025FFF" w14:textId="797D8962" w:rsidR="008C27D1" w:rsidRPr="00E3646E" w:rsidRDefault="000D765C" w:rsidP="00222181">
      <w:pPr>
        <w:tabs>
          <w:tab w:val="left" w:pos="180"/>
          <w:tab w:val="left" w:pos="540"/>
        </w:tabs>
      </w:pPr>
      <w:r w:rsidRPr="00E3646E">
        <w:t>1</w:t>
      </w:r>
      <w:r w:rsidR="008C27D1" w:rsidRPr="00E3646E">
        <w:t xml:space="preserve">. </w:t>
      </w:r>
      <w:r w:rsidRPr="00E3646E">
        <w:t>Review and d</w:t>
      </w:r>
      <w:r w:rsidR="008C27D1" w:rsidRPr="00E3646E">
        <w:t xml:space="preserve">elete the </w:t>
      </w:r>
      <w:r w:rsidR="006D1A7A" w:rsidRPr="00E3646E">
        <w:t xml:space="preserve">sections that are not relevant </w:t>
      </w:r>
      <w:r w:rsidRPr="00E3646E">
        <w:t xml:space="preserve">to your building </w:t>
      </w:r>
      <w:r w:rsidR="008C27D1" w:rsidRPr="00E3646E">
        <w:t xml:space="preserve">from the </w:t>
      </w:r>
      <w:r w:rsidRPr="00E3646E">
        <w:t>final section</w:t>
      </w:r>
      <w:r w:rsidR="00CE0334">
        <w:t xml:space="preserve"> </w:t>
      </w:r>
      <w:r w:rsidR="008C27D1" w:rsidRPr="00E3646E">
        <w:t>entitled “</w:t>
      </w:r>
      <w:r w:rsidR="00300E92" w:rsidRPr="00E3646E">
        <w:t xml:space="preserve">Additional </w:t>
      </w:r>
      <w:r w:rsidR="008C27D1" w:rsidRPr="00E3646E">
        <w:t>Area or Activity-</w:t>
      </w:r>
      <w:r w:rsidR="005964E0" w:rsidRPr="00E3646E">
        <w:t>S</w:t>
      </w:r>
      <w:r w:rsidR="008C27D1" w:rsidRPr="00E3646E">
        <w:t xml:space="preserve">pecific Considerations”.  </w:t>
      </w:r>
    </w:p>
    <w:p w14:paraId="15298218" w14:textId="592351FF" w:rsidR="008C27D1" w:rsidRPr="00E3646E" w:rsidRDefault="00FE0646" w:rsidP="00222181">
      <w:pPr>
        <w:tabs>
          <w:tab w:val="left" w:pos="180"/>
          <w:tab w:val="left" w:pos="630"/>
        </w:tabs>
      </w:pPr>
      <w:r>
        <w:t>2</w:t>
      </w:r>
      <w:r w:rsidR="008C27D1" w:rsidRPr="00E3646E">
        <w:t xml:space="preserve">. </w:t>
      </w:r>
      <w:r w:rsidR="00CE0334">
        <w:t>P</w:t>
      </w:r>
      <w:r w:rsidR="008C27D1" w:rsidRPr="00E3646E">
        <w:t>ost the comple</w:t>
      </w:r>
      <w:r w:rsidR="00222181" w:rsidRPr="00E3646E">
        <w:t xml:space="preserve">ted plan near primary entrances, </w:t>
      </w:r>
      <w:r w:rsidR="008C27D1" w:rsidRPr="00E3646E">
        <w:t>on an appropriate website</w:t>
      </w:r>
      <w:r w:rsidR="00222181" w:rsidRPr="00E3646E">
        <w:t xml:space="preserve"> or intranet</w:t>
      </w:r>
      <w:r w:rsidR="002A5509" w:rsidRPr="00E3646E">
        <w:t xml:space="preserve"> </w:t>
      </w:r>
      <w:r w:rsidR="005964E0" w:rsidRPr="00E3646E">
        <w:t>site</w:t>
      </w:r>
      <w:r w:rsidR="00222181" w:rsidRPr="00E3646E">
        <w:t xml:space="preserve"> or according to provisions described under “Communications Strategies”. </w:t>
      </w:r>
    </w:p>
    <w:p w14:paraId="74709EFE" w14:textId="77777777" w:rsidR="0083397C" w:rsidRPr="000D765C" w:rsidRDefault="0083397C" w:rsidP="00756BDC">
      <w:pPr>
        <w:rPr>
          <w:i/>
          <w:sz w:val="28"/>
        </w:rPr>
      </w:pPr>
    </w:p>
    <w:p w14:paraId="1F907308" w14:textId="77777777" w:rsidR="00C060FD" w:rsidRPr="00AC2130" w:rsidRDefault="00605FBE" w:rsidP="00756BDC">
      <w:pPr>
        <w:pStyle w:val="Heading1"/>
        <w:spacing w:before="0" w:line="341" w:lineRule="exact"/>
        <w:ind w:left="0"/>
        <w:rPr>
          <w:b/>
        </w:rPr>
      </w:pPr>
      <w:r w:rsidRPr="00AC2130">
        <w:rPr>
          <w:b/>
          <w:color w:val="00A7E0"/>
        </w:rPr>
        <w:t>Rationale</w:t>
      </w:r>
      <w:r w:rsidR="0083397C" w:rsidRPr="00AC2130">
        <w:rPr>
          <w:b/>
          <w:color w:val="00A7E0"/>
        </w:rPr>
        <w:t xml:space="preserve"> </w:t>
      </w:r>
    </w:p>
    <w:p w14:paraId="01A16F58" w14:textId="11B1CEE1" w:rsidR="0033251B" w:rsidRPr="00204ACB" w:rsidRDefault="00EC7409" w:rsidP="00204ACB">
      <w:pPr>
        <w:pStyle w:val="MyNormal"/>
        <w:spacing w:before="0" w:after="0"/>
        <w:rPr>
          <w:rFonts w:ascii="Calibri Light" w:eastAsiaTheme="minorHAnsi" w:hAnsi="Calibri Light" w:cs="Calibri Light"/>
          <w:bCs w:val="0"/>
          <w:sz w:val="22"/>
          <w:szCs w:val="22"/>
          <w:lang w:val="en-CA"/>
        </w:rPr>
      </w:pPr>
      <w:r w:rsidRPr="00EC7409">
        <w:rPr>
          <w:rFonts w:ascii="Calibri Light" w:hAnsi="Calibri Light" w:cs="Calibri Light"/>
          <w:sz w:val="22"/>
          <w:szCs w:val="22"/>
        </w:rPr>
        <w:t>The University of British Columbia envisions a climate in which students, faculty and staff are provided with the best possible conditions for learning, researching and working.</w:t>
      </w:r>
      <w:r w:rsidRPr="00EC7409" w:rsidDel="00980041">
        <w:rPr>
          <w:rFonts w:ascii="Calibri Light" w:eastAsiaTheme="minorHAnsi" w:hAnsi="Calibri Light" w:cs="Calibri Light"/>
          <w:sz w:val="22"/>
          <w:szCs w:val="22"/>
          <w:lang w:val="en-CA"/>
        </w:rPr>
        <w:t xml:space="preserve"> </w:t>
      </w:r>
      <w:r w:rsidRPr="00EC7409">
        <w:rPr>
          <w:rFonts w:ascii="Calibri Light" w:eastAsiaTheme="minorHAnsi" w:hAnsi="Calibri Light" w:cs="Calibri Light"/>
          <w:sz w:val="22"/>
          <w:szCs w:val="22"/>
          <w:lang w:val="en-CA"/>
        </w:rPr>
        <w:t xml:space="preserve">Above and beyond immunizations, infectious contacts throughout the post-secondary environment can be reduced using the prevention and control measures outlined </w:t>
      </w:r>
      <w:r w:rsidRPr="00E3646E">
        <w:rPr>
          <w:rFonts w:ascii="Calibri Light" w:eastAsiaTheme="minorHAnsi" w:hAnsi="Calibri Light" w:cs="Calibri Light"/>
          <w:sz w:val="22"/>
          <w:szCs w:val="22"/>
          <w:lang w:val="en-CA"/>
        </w:rPr>
        <w:t>in th</w:t>
      </w:r>
      <w:r w:rsidR="00283641" w:rsidRPr="00E3646E">
        <w:rPr>
          <w:rFonts w:ascii="Calibri Light" w:eastAsiaTheme="minorHAnsi" w:hAnsi="Calibri Light" w:cs="Calibri Light"/>
          <w:sz w:val="22"/>
          <w:szCs w:val="22"/>
          <w:lang w:val="en-CA"/>
        </w:rPr>
        <w:t>ese</w:t>
      </w:r>
      <w:r w:rsidRPr="00E3646E">
        <w:rPr>
          <w:rFonts w:ascii="Calibri Light" w:eastAsiaTheme="minorHAnsi" w:hAnsi="Calibri Light" w:cs="Calibri Light"/>
          <w:sz w:val="22"/>
          <w:szCs w:val="22"/>
          <w:lang w:val="en-CA"/>
        </w:rPr>
        <w:t xml:space="preserve"> plan</w:t>
      </w:r>
      <w:r w:rsidR="00283641" w:rsidRPr="00E3646E">
        <w:rPr>
          <w:rFonts w:ascii="Calibri Light" w:eastAsiaTheme="minorHAnsi" w:hAnsi="Calibri Light" w:cs="Calibri Light"/>
          <w:sz w:val="22"/>
          <w:szCs w:val="22"/>
          <w:lang w:val="en-CA"/>
        </w:rPr>
        <w:t>s</w:t>
      </w:r>
      <w:r w:rsidRPr="00E3646E">
        <w:rPr>
          <w:rFonts w:ascii="Calibri Light" w:eastAsiaTheme="minorHAnsi" w:hAnsi="Calibri Light" w:cs="Calibri Light"/>
          <w:sz w:val="22"/>
          <w:szCs w:val="22"/>
          <w:lang w:val="en-CA"/>
        </w:rPr>
        <w:t>.</w:t>
      </w:r>
    </w:p>
    <w:p w14:paraId="2789F115" w14:textId="77777777" w:rsidR="000D765C" w:rsidRDefault="000D765C" w:rsidP="00756BDC">
      <w:pPr>
        <w:pStyle w:val="Heading1"/>
        <w:spacing w:before="0"/>
        <w:ind w:left="0"/>
        <w:rPr>
          <w:color w:val="00A7E0"/>
        </w:rPr>
      </w:pPr>
    </w:p>
    <w:p w14:paraId="2133BB91" w14:textId="77777777" w:rsidR="005E16ED" w:rsidRDefault="005E16ED" w:rsidP="00756BDC">
      <w:pPr>
        <w:pStyle w:val="Heading1"/>
        <w:spacing w:before="0"/>
        <w:ind w:left="0"/>
        <w:rPr>
          <w:color w:val="00A7E0"/>
        </w:rPr>
      </w:pPr>
    </w:p>
    <w:p w14:paraId="05ACDC8D" w14:textId="3EFE5A24" w:rsidR="00C060FD" w:rsidRPr="00AC2130" w:rsidRDefault="00605FBE" w:rsidP="00756BDC">
      <w:pPr>
        <w:pStyle w:val="Heading1"/>
        <w:spacing w:before="0"/>
        <w:ind w:left="0"/>
        <w:rPr>
          <w:b/>
        </w:rPr>
      </w:pPr>
      <w:r w:rsidRPr="00AC2130">
        <w:rPr>
          <w:b/>
          <w:color w:val="00A7E0"/>
        </w:rPr>
        <w:t>Engagement</w:t>
      </w:r>
      <w:r w:rsidRPr="00AC2130">
        <w:rPr>
          <w:b/>
          <w:color w:val="00A7E0"/>
          <w:spacing w:val="-11"/>
        </w:rPr>
        <w:t xml:space="preserve"> </w:t>
      </w:r>
      <w:r w:rsidRPr="00AC2130">
        <w:rPr>
          <w:b/>
          <w:color w:val="00A7E0"/>
        </w:rPr>
        <w:t>and</w:t>
      </w:r>
      <w:r w:rsidRPr="00AC2130">
        <w:rPr>
          <w:b/>
          <w:color w:val="00A7E0"/>
          <w:spacing w:val="-11"/>
        </w:rPr>
        <w:t xml:space="preserve"> </w:t>
      </w:r>
      <w:r w:rsidRPr="00AC2130">
        <w:rPr>
          <w:b/>
          <w:color w:val="00A7E0"/>
        </w:rPr>
        <w:t>Review</w:t>
      </w:r>
    </w:p>
    <w:p w14:paraId="5395BB87" w14:textId="77777777" w:rsidR="00EC7409" w:rsidRDefault="00EC7409" w:rsidP="00EC7409">
      <w:pPr>
        <w:pStyle w:val="MyNormal"/>
        <w:spacing w:before="0" w:after="0" w:line="276" w:lineRule="auto"/>
        <w:rPr>
          <w:rFonts w:ascii="Calibri Light" w:eastAsiaTheme="minorHAnsi" w:hAnsi="Calibri Light" w:cs="Calibri Light"/>
          <w:sz w:val="22"/>
          <w:szCs w:val="22"/>
          <w:lang w:val="en-CA"/>
        </w:rPr>
      </w:pPr>
      <w:r>
        <w:rPr>
          <w:rFonts w:ascii="Calibri Light" w:eastAsiaTheme="minorHAnsi" w:hAnsi="Calibri Light" w:cs="Calibri Light"/>
          <w:sz w:val="22"/>
          <w:szCs w:val="22"/>
          <w:lang w:val="en-CA"/>
        </w:rPr>
        <w:t>COVID-19 Safety Plans have been developed in collaboration with Public Health, the Ministry of Advanced Education and WorkSafeBC.</w:t>
      </w:r>
    </w:p>
    <w:p w14:paraId="32480DA0" w14:textId="77777777" w:rsidR="00EC7409" w:rsidRDefault="00EC7409" w:rsidP="00EC7409">
      <w:pPr>
        <w:pStyle w:val="MyNormal"/>
        <w:spacing w:before="0" w:after="0" w:line="276" w:lineRule="auto"/>
        <w:rPr>
          <w:rFonts w:asciiTheme="majorHAnsi" w:eastAsiaTheme="minorHAnsi" w:hAnsiTheme="majorHAnsi" w:cstheme="majorHAnsi"/>
          <w:sz w:val="22"/>
          <w:szCs w:val="22"/>
          <w:lang w:val="en-CA"/>
        </w:rPr>
      </w:pPr>
    </w:p>
    <w:p w14:paraId="113F75F7" w14:textId="43071365" w:rsidR="00EC7409" w:rsidRPr="00540767" w:rsidRDefault="00283641" w:rsidP="00EC7409">
      <w:pPr>
        <w:rPr>
          <w:lang w:val="en-CA"/>
        </w:rPr>
      </w:pPr>
      <w:r w:rsidRPr="00540767">
        <w:rPr>
          <w:lang w:val="en-CA"/>
        </w:rPr>
        <w:t>UBC COVID</w:t>
      </w:r>
      <w:r w:rsidR="00AC2063">
        <w:rPr>
          <w:lang w:val="en-CA"/>
        </w:rPr>
        <w:t>-19</w:t>
      </w:r>
      <w:r w:rsidRPr="00540767">
        <w:rPr>
          <w:lang w:val="en-CA"/>
        </w:rPr>
        <w:t xml:space="preserve"> Safety Plans</w:t>
      </w:r>
      <w:r w:rsidR="00EC7409" w:rsidRPr="00540767">
        <w:rPr>
          <w:lang w:val="en-CA"/>
        </w:rPr>
        <w:t xml:space="preserve"> </w:t>
      </w:r>
      <w:r w:rsidRPr="00540767">
        <w:rPr>
          <w:lang w:val="en-CA"/>
        </w:rPr>
        <w:t>have</w:t>
      </w:r>
      <w:r w:rsidR="00EC7409" w:rsidRPr="00540767">
        <w:rPr>
          <w:lang w:val="en-CA"/>
        </w:rPr>
        <w:t xml:space="preserve"> been reviewed by UBC Vancouver’s Joint Occupational Health and Safety Committees. Feedback and suggestions have been incorporated into the plan</w:t>
      </w:r>
      <w:r w:rsidR="00540767">
        <w:rPr>
          <w:lang w:val="en-CA"/>
        </w:rPr>
        <w:t>s</w:t>
      </w:r>
      <w:r w:rsidR="00EC7409" w:rsidRPr="00540767">
        <w:rPr>
          <w:lang w:val="en-CA"/>
        </w:rPr>
        <w:t>.</w:t>
      </w:r>
    </w:p>
    <w:p w14:paraId="4A9D391B" w14:textId="77777777" w:rsidR="00670A03" w:rsidRDefault="00670A03" w:rsidP="00756BDC">
      <w:pPr>
        <w:pStyle w:val="Heading1"/>
        <w:spacing w:before="0"/>
        <w:ind w:left="0"/>
        <w:rPr>
          <w:color w:val="00A7E0"/>
        </w:rPr>
      </w:pPr>
    </w:p>
    <w:p w14:paraId="0CA49961" w14:textId="77777777" w:rsidR="00C060FD" w:rsidRPr="00AC2130" w:rsidRDefault="00605FBE" w:rsidP="00756BDC">
      <w:pPr>
        <w:pStyle w:val="Heading1"/>
        <w:spacing w:before="0"/>
        <w:ind w:left="0"/>
        <w:rPr>
          <w:b/>
        </w:rPr>
      </w:pPr>
      <w:r w:rsidRPr="00AC2130">
        <w:rPr>
          <w:b/>
          <w:color w:val="00A7E0"/>
        </w:rPr>
        <w:t>Regulatory</w:t>
      </w:r>
      <w:r w:rsidRPr="00AC2130">
        <w:rPr>
          <w:b/>
          <w:color w:val="00A7E0"/>
          <w:spacing w:val="-12"/>
        </w:rPr>
        <w:t xml:space="preserve"> </w:t>
      </w:r>
      <w:r w:rsidRPr="00AC2130">
        <w:rPr>
          <w:b/>
          <w:color w:val="00A7E0"/>
        </w:rPr>
        <w:t>Context</w:t>
      </w:r>
    </w:p>
    <w:p w14:paraId="112F3502" w14:textId="77777777" w:rsidR="002E63C6" w:rsidRDefault="00A128F5" w:rsidP="002E63C6">
      <w:pPr>
        <w:rPr>
          <w:rStyle w:val="Hyperlink"/>
          <w:rFonts w:eastAsiaTheme="minorHAnsi"/>
          <w:lang w:val="en-CA"/>
        </w:rPr>
      </w:pPr>
      <w:hyperlink r:id="rId10" w:anchor="orders" w:history="1">
        <w:r w:rsidR="002E63C6" w:rsidRPr="00AF482D">
          <w:rPr>
            <w:rStyle w:val="Hyperlink"/>
            <w:rFonts w:eastAsiaTheme="minorHAnsi"/>
            <w:lang w:val="en-CA"/>
          </w:rPr>
          <w:t>Provincial Health Office Orders</w:t>
        </w:r>
      </w:hyperlink>
    </w:p>
    <w:p w14:paraId="5B113A02" w14:textId="77777777" w:rsidR="002E63C6" w:rsidRDefault="00A128F5" w:rsidP="002E63C6">
      <w:pPr>
        <w:rPr>
          <w:rStyle w:val="Hyperlink"/>
          <w:rFonts w:eastAsiaTheme="minorHAnsi"/>
          <w:lang w:val="en-CA"/>
        </w:rPr>
      </w:pPr>
      <w:hyperlink r:id="rId11" w:history="1">
        <w:r w:rsidR="002E63C6" w:rsidRPr="00A03FEB">
          <w:rPr>
            <w:rStyle w:val="Hyperlink"/>
            <w:rFonts w:eastAsiaTheme="minorHAnsi"/>
            <w:lang w:val="en-CA"/>
          </w:rPr>
          <w:t>Provincial and Regional Restrictions</w:t>
        </w:r>
      </w:hyperlink>
    </w:p>
    <w:p w14:paraId="3EEB45FA" w14:textId="77777777" w:rsidR="002E63C6" w:rsidRDefault="00A128F5" w:rsidP="002E63C6">
      <w:pPr>
        <w:rPr>
          <w:rStyle w:val="Hyperlink"/>
          <w:rFonts w:eastAsiaTheme="minorHAnsi"/>
          <w:lang w:val="en-CA"/>
        </w:rPr>
      </w:pPr>
      <w:hyperlink r:id="rId12" w:history="1">
        <w:r w:rsidR="002E63C6" w:rsidRPr="00EE2D8D">
          <w:rPr>
            <w:rStyle w:val="Hyperlink"/>
            <w:rFonts w:eastAsiaTheme="minorHAnsi"/>
            <w:lang w:val="en-CA"/>
          </w:rPr>
          <w:t xml:space="preserve">Post-Secondary </w:t>
        </w:r>
        <w:r w:rsidR="002E63C6">
          <w:rPr>
            <w:rStyle w:val="Hyperlink"/>
            <w:rFonts w:eastAsiaTheme="minorHAnsi"/>
            <w:lang w:val="en-CA"/>
          </w:rPr>
          <w:t>G</w:t>
        </w:r>
        <w:r w:rsidR="002E63C6" w:rsidRPr="00EE2D8D">
          <w:rPr>
            <w:rStyle w:val="Hyperlink"/>
            <w:rFonts w:eastAsiaTheme="minorHAnsi"/>
            <w:lang w:val="en-CA"/>
          </w:rPr>
          <w:t>o-</w:t>
        </w:r>
        <w:r w:rsidR="002E63C6">
          <w:rPr>
            <w:rStyle w:val="Hyperlink"/>
            <w:rFonts w:eastAsiaTheme="minorHAnsi"/>
            <w:lang w:val="en-CA"/>
          </w:rPr>
          <w:t>F</w:t>
        </w:r>
        <w:r w:rsidR="002E63C6" w:rsidRPr="00EE2D8D">
          <w:rPr>
            <w:rStyle w:val="Hyperlink"/>
            <w:rFonts w:eastAsiaTheme="minorHAnsi"/>
            <w:lang w:val="en-CA"/>
          </w:rPr>
          <w:t xml:space="preserve">orward </w:t>
        </w:r>
        <w:r w:rsidR="002E63C6">
          <w:rPr>
            <w:rStyle w:val="Hyperlink"/>
            <w:rFonts w:eastAsiaTheme="minorHAnsi"/>
            <w:lang w:val="en-CA"/>
          </w:rPr>
          <w:t>G</w:t>
        </w:r>
        <w:r w:rsidR="002E63C6" w:rsidRPr="00EE2D8D">
          <w:rPr>
            <w:rStyle w:val="Hyperlink"/>
            <w:rFonts w:eastAsiaTheme="minorHAnsi"/>
            <w:lang w:val="en-CA"/>
          </w:rPr>
          <w:t>uidelines</w:t>
        </w:r>
      </w:hyperlink>
    </w:p>
    <w:p w14:paraId="62E86D32" w14:textId="77777777" w:rsidR="002E63C6" w:rsidRDefault="00A128F5" w:rsidP="002E63C6">
      <w:hyperlink r:id="rId13" w:history="1">
        <w:r w:rsidR="002E63C6" w:rsidRPr="000676C7">
          <w:rPr>
            <w:rStyle w:val="Hyperlink"/>
          </w:rPr>
          <w:t>COVID-19 Return to Campus Guidelines</w:t>
        </w:r>
      </w:hyperlink>
      <w:r w:rsidR="002E63C6">
        <w:t xml:space="preserve"> </w:t>
      </w:r>
    </w:p>
    <w:p w14:paraId="09B20E27" w14:textId="77777777" w:rsidR="002E63C6" w:rsidRPr="00DD6C64" w:rsidRDefault="00A128F5" w:rsidP="002E63C6">
      <w:pPr>
        <w:rPr>
          <w:rFonts w:eastAsiaTheme="minorHAnsi"/>
          <w:lang w:val="en-CA"/>
        </w:rPr>
      </w:pPr>
      <w:hyperlink r:id="rId14" w:history="1">
        <w:r w:rsidR="002E63C6" w:rsidRPr="00AF482D">
          <w:rPr>
            <w:rStyle w:val="Hyperlink"/>
            <w:rFonts w:eastAsiaTheme="minorHAnsi"/>
            <w:lang w:val="en-CA"/>
          </w:rPr>
          <w:t>WorkSafeBC</w:t>
        </w:r>
      </w:hyperlink>
      <w:r w:rsidR="002E63C6">
        <w:rPr>
          <w:rFonts w:eastAsiaTheme="minorHAnsi"/>
          <w:lang w:val="en-CA"/>
        </w:rPr>
        <w:t xml:space="preserve"> </w:t>
      </w:r>
    </w:p>
    <w:p w14:paraId="470919BC" w14:textId="77777777" w:rsidR="00C0256B" w:rsidRPr="000D765C" w:rsidRDefault="00C0256B" w:rsidP="00C0256B">
      <w:pPr>
        <w:pStyle w:val="BodyText"/>
        <w:spacing w:before="41" w:line="273" w:lineRule="auto"/>
        <w:ind w:right="6034"/>
        <w:rPr>
          <w:sz w:val="28"/>
          <w:szCs w:val="28"/>
        </w:rPr>
      </w:pPr>
    </w:p>
    <w:p w14:paraId="675A9746" w14:textId="77777777" w:rsidR="00C060FD" w:rsidRPr="00AC2130" w:rsidRDefault="00605FBE" w:rsidP="00756BDC">
      <w:pPr>
        <w:pStyle w:val="Heading1"/>
        <w:ind w:left="0"/>
        <w:rPr>
          <w:b/>
        </w:rPr>
      </w:pPr>
      <w:r w:rsidRPr="00AC2130">
        <w:rPr>
          <w:b/>
          <w:color w:val="00A7E0"/>
        </w:rPr>
        <w:t>Responsibility</w:t>
      </w:r>
    </w:p>
    <w:p w14:paraId="196A3FE9" w14:textId="1593226C" w:rsidR="00EC7409" w:rsidRDefault="00EC7409" w:rsidP="00EC7409">
      <w:r w:rsidRPr="00A80CA4">
        <w:t xml:space="preserve">We can all contribute </w:t>
      </w:r>
      <w:r w:rsidRPr="00064743">
        <w:t xml:space="preserve">personally </w:t>
      </w:r>
      <w:r>
        <w:t xml:space="preserve">to the pandemic response and safety of our communities </w:t>
      </w:r>
      <w:r w:rsidRPr="00A80CA4">
        <w:t xml:space="preserve">by getting vaccinated (as we are able), following campus safety plans, performing </w:t>
      </w:r>
      <w:r>
        <w:t>a</w:t>
      </w:r>
      <w:r w:rsidRPr="00A80CA4">
        <w:t xml:space="preserve"> daily health check, staying home when sick, following handwashing and hygiene etiquette and following public health orders and guidelines both on and off campus.</w:t>
      </w:r>
      <w:r w:rsidR="004245A2">
        <w:t xml:space="preserve"> </w:t>
      </w:r>
      <w:r w:rsidR="002E63C6" w:rsidRPr="000676C7">
        <w:t>During times of elevated risk, units are to encourage faculty and staff to work remotely where operational and academic needs allow. This won’t be possible for all roles; however, Managers are encouraged to approach with care and to prepare for foreseeable increased employee absence due to illness by reviewing and implementing continuity plans as necessary. Where possible, such continuity planning should recognize the additional workload placed on those who are able to work and consider prioritizing critical functions and responsibilities.</w:t>
      </w:r>
    </w:p>
    <w:p w14:paraId="1C227B34" w14:textId="77777777" w:rsidR="00EC7409" w:rsidRPr="00A80CA4" w:rsidRDefault="00EC7409" w:rsidP="00EC7409">
      <w:bookmarkStart w:id="0" w:name="_Hlk71875489"/>
    </w:p>
    <w:p w14:paraId="71DD3E26" w14:textId="77777777" w:rsidR="00EC7409" w:rsidRDefault="00EC7409" w:rsidP="00EC7409">
      <w:r w:rsidRPr="00A80CA4">
        <w:t>It is up to each one of us to do our part, but it is our collective efforts that will make the difference.</w:t>
      </w:r>
    </w:p>
    <w:p w14:paraId="4FA623DA" w14:textId="77777777" w:rsidR="00EC7409" w:rsidRPr="000D765C" w:rsidRDefault="00EC7409" w:rsidP="00EC7409">
      <w:pPr>
        <w:rPr>
          <w:sz w:val="28"/>
          <w:szCs w:val="28"/>
        </w:rPr>
      </w:pPr>
    </w:p>
    <w:bookmarkEnd w:id="0"/>
    <w:p w14:paraId="33BA3957" w14:textId="77777777" w:rsidR="00AE6E86" w:rsidRPr="00AC2130" w:rsidRDefault="00AE6E86" w:rsidP="00756BDC">
      <w:pPr>
        <w:pStyle w:val="Heading1"/>
        <w:spacing w:before="7"/>
        <w:ind w:left="0"/>
        <w:rPr>
          <w:b/>
        </w:rPr>
      </w:pPr>
      <w:r w:rsidRPr="00AC2130">
        <w:rPr>
          <w:b/>
          <w:color w:val="00A7E0"/>
        </w:rPr>
        <w:t>UBC</w:t>
      </w:r>
      <w:r w:rsidRPr="00AC2130">
        <w:rPr>
          <w:b/>
          <w:color w:val="00A7E0"/>
          <w:spacing w:val="-9"/>
        </w:rPr>
        <w:t xml:space="preserve"> </w:t>
      </w:r>
      <w:r w:rsidRPr="00AC2130">
        <w:rPr>
          <w:b/>
          <w:color w:val="00A7E0"/>
        </w:rPr>
        <w:t>COVID-19</w:t>
      </w:r>
      <w:r w:rsidRPr="00AC2130">
        <w:rPr>
          <w:b/>
          <w:color w:val="00A7E0"/>
          <w:spacing w:val="-9"/>
        </w:rPr>
        <w:t xml:space="preserve"> </w:t>
      </w:r>
      <w:r w:rsidRPr="00AC2130">
        <w:rPr>
          <w:b/>
          <w:color w:val="00A7E0"/>
        </w:rPr>
        <w:t>Rules</w:t>
      </w:r>
    </w:p>
    <w:p w14:paraId="79AF1C8F" w14:textId="4F4D7136" w:rsidR="00A57F8B" w:rsidRDefault="00AE6E86" w:rsidP="00756BDC">
      <w:pPr>
        <w:pStyle w:val="BodyText"/>
        <w:spacing w:before="25" w:line="276" w:lineRule="auto"/>
        <w:ind w:right="482"/>
      </w:pPr>
      <w:r>
        <w:t>COVID-19 Campus Safety rules apply to all persons on campus. These rules confirm expectations of all</w:t>
      </w:r>
      <w:r>
        <w:rPr>
          <w:spacing w:val="-47"/>
        </w:rPr>
        <w:t xml:space="preserve"> </w:t>
      </w:r>
      <w:r>
        <w:t>members of</w:t>
      </w:r>
      <w:r>
        <w:rPr>
          <w:spacing w:val="1"/>
        </w:rPr>
        <w:t xml:space="preserve"> </w:t>
      </w:r>
      <w:r>
        <w:t>the</w:t>
      </w:r>
      <w:r>
        <w:rPr>
          <w:spacing w:val="-1"/>
        </w:rPr>
        <w:t xml:space="preserve"> </w:t>
      </w:r>
      <w:r>
        <w:t>campus</w:t>
      </w:r>
      <w:r>
        <w:rPr>
          <w:spacing w:val="1"/>
        </w:rPr>
        <w:t xml:space="preserve"> </w:t>
      </w:r>
      <w:r>
        <w:t>community, including:</w:t>
      </w:r>
    </w:p>
    <w:p w14:paraId="0119513A" w14:textId="77777777" w:rsidR="0007702A" w:rsidRPr="00346E7E" w:rsidRDefault="0007702A" w:rsidP="0007702A">
      <w:pPr>
        <w:pStyle w:val="ListParagraph"/>
        <w:widowControl/>
        <w:numPr>
          <w:ilvl w:val="0"/>
          <w:numId w:val="5"/>
        </w:numPr>
        <w:autoSpaceDE/>
        <w:autoSpaceDN/>
        <w:spacing w:line="276" w:lineRule="auto"/>
        <w:ind w:left="765"/>
        <w:contextualSpacing/>
      </w:pPr>
      <w:r w:rsidRPr="00346E7E">
        <w:rPr>
          <w:color w:val="00B0F0"/>
        </w:rPr>
        <w:t xml:space="preserve">Daily Health Self-Assessments </w:t>
      </w:r>
      <w:r w:rsidRPr="00346E7E">
        <w:t>- required of everyone prior to attending campus</w:t>
      </w:r>
    </w:p>
    <w:p w14:paraId="434DDE0F" w14:textId="77777777" w:rsidR="0007702A" w:rsidRPr="00346E7E" w:rsidRDefault="0007702A" w:rsidP="0007702A">
      <w:pPr>
        <w:widowControl/>
        <w:numPr>
          <w:ilvl w:val="0"/>
          <w:numId w:val="5"/>
        </w:numPr>
        <w:shd w:val="clear" w:color="auto" w:fill="FFFFFF"/>
        <w:autoSpaceDE/>
        <w:autoSpaceDN/>
        <w:ind w:left="765"/>
        <w:rPr>
          <w:rFonts w:eastAsia="Times New Roman"/>
          <w:color w:val="333333"/>
        </w:rPr>
      </w:pPr>
      <w:r w:rsidRPr="00346E7E">
        <w:rPr>
          <w:bCs/>
          <w:color w:val="00B0F0"/>
        </w:rPr>
        <w:t>Stay home if you are sick:</w:t>
      </w:r>
      <w:r w:rsidRPr="00346E7E">
        <w:rPr>
          <w:color w:val="00B0F0"/>
        </w:rPr>
        <w:t> </w:t>
      </w:r>
      <w:r w:rsidRPr="00346E7E">
        <w:rPr>
          <w:color w:val="333333"/>
        </w:rPr>
        <w:t xml:space="preserve">If you feel sick stay home use the </w:t>
      </w:r>
      <w:hyperlink r:id="rId15" w:history="1">
        <w:r w:rsidRPr="00346E7E">
          <w:rPr>
            <w:rStyle w:val="Hyperlink"/>
          </w:rPr>
          <w:t>Thrive Health</w:t>
        </w:r>
      </w:hyperlink>
      <w:r w:rsidRPr="00346E7E">
        <w:rPr>
          <w:color w:val="333333"/>
        </w:rPr>
        <w:t xml:space="preserve"> self-assessment tool for guidance. Follow the advice from </w:t>
      </w:r>
      <w:hyperlink r:id="rId16" w:history="1">
        <w:r w:rsidRPr="00346E7E">
          <w:rPr>
            <w:rStyle w:val="Hyperlink"/>
          </w:rPr>
          <w:t>Public Health</w:t>
        </w:r>
      </w:hyperlink>
      <w:r w:rsidRPr="00346E7E">
        <w:rPr>
          <w:color w:val="333333"/>
        </w:rPr>
        <w:t>.</w:t>
      </w:r>
    </w:p>
    <w:p w14:paraId="25058F01" w14:textId="77777777" w:rsidR="0007702A" w:rsidRPr="00346E7E" w:rsidRDefault="0007702A" w:rsidP="0007702A">
      <w:pPr>
        <w:widowControl/>
        <w:numPr>
          <w:ilvl w:val="0"/>
          <w:numId w:val="5"/>
        </w:numPr>
        <w:autoSpaceDE/>
        <w:autoSpaceDN/>
        <w:spacing w:after="100" w:afterAutospacing="1"/>
        <w:ind w:left="765"/>
        <w:rPr>
          <w:color w:val="333333"/>
        </w:rPr>
      </w:pPr>
      <w:bookmarkStart w:id="1" w:name="_Hlk72307626"/>
      <w:r w:rsidRPr="00346E7E">
        <w:rPr>
          <w:color w:val="00B0F0"/>
        </w:rPr>
        <w:t>Signage:</w:t>
      </w:r>
      <w:r w:rsidRPr="00346E7E">
        <w:rPr>
          <w:rStyle w:val="apple-converted-space"/>
          <w:b/>
          <w:bCs/>
          <w:color w:val="333333"/>
        </w:rPr>
        <w:t> </w:t>
      </w:r>
      <w:r w:rsidRPr="00346E7E">
        <w:rPr>
          <w:color w:val="333333"/>
        </w:rPr>
        <w:t>Everyone must follow relevant signage when moving around UBC campuses or worksites.</w:t>
      </w:r>
    </w:p>
    <w:p w14:paraId="614BD168" w14:textId="77777777" w:rsidR="0007702A" w:rsidRPr="00346E7E" w:rsidRDefault="0007702A" w:rsidP="0007702A">
      <w:pPr>
        <w:widowControl/>
        <w:numPr>
          <w:ilvl w:val="0"/>
          <w:numId w:val="5"/>
        </w:numPr>
        <w:autoSpaceDE/>
        <w:autoSpaceDN/>
        <w:spacing w:after="100" w:afterAutospacing="1"/>
        <w:ind w:left="765"/>
        <w:rPr>
          <w:color w:val="333333"/>
        </w:rPr>
      </w:pPr>
      <w:r w:rsidRPr="00346E7E">
        <w:rPr>
          <w:bCs/>
          <w:color w:val="00B0F0"/>
        </w:rPr>
        <w:t>COVID-19 safety plans &amp; communicable disease plans:</w:t>
      </w:r>
      <w:r w:rsidRPr="00346E7E">
        <w:rPr>
          <w:rStyle w:val="apple-converted-space"/>
          <w:b/>
          <w:bCs/>
          <w:color w:val="333333"/>
        </w:rPr>
        <w:t> </w:t>
      </w:r>
      <w:r w:rsidRPr="00346E7E">
        <w:rPr>
          <w:color w:val="333333"/>
        </w:rPr>
        <w:t>Supervisors will ensure that all faculty and staff are familiar with the latest guidance from the Provincial Health Officer as it relates to their work areas.</w:t>
      </w:r>
    </w:p>
    <w:p w14:paraId="34AD7DE4" w14:textId="77777777" w:rsidR="0007702A" w:rsidRPr="00346E7E" w:rsidRDefault="0007702A" w:rsidP="0007702A">
      <w:pPr>
        <w:pStyle w:val="ListParagraph"/>
        <w:widowControl/>
        <w:numPr>
          <w:ilvl w:val="0"/>
          <w:numId w:val="5"/>
        </w:numPr>
        <w:autoSpaceDE/>
        <w:autoSpaceDN/>
        <w:spacing w:line="276" w:lineRule="auto"/>
        <w:ind w:left="765"/>
        <w:contextualSpacing/>
        <w:rPr>
          <w:sz w:val="20"/>
          <w:szCs w:val="20"/>
        </w:rPr>
      </w:pPr>
      <w:r w:rsidRPr="00346E7E">
        <w:rPr>
          <w:color w:val="00B0F0"/>
        </w:rPr>
        <w:t xml:space="preserve">Requirement to wear Face Coverings </w:t>
      </w:r>
      <w:r w:rsidRPr="00346E7E">
        <w:t xml:space="preserve">- </w:t>
      </w:r>
      <w:bookmarkEnd w:id="1"/>
      <w:r w:rsidRPr="00346E7E">
        <w:t xml:space="preserve">All persons on UBC premises must wear an appropriate face covering when in indoor public spaces of buildings. For a complete list of exceptions and details on mask requirements, refer to the </w:t>
      </w:r>
      <w:hyperlink r:id="rId17" w:history="1">
        <w:r w:rsidRPr="00346E7E">
          <w:rPr>
            <w:rStyle w:val="Hyperlink"/>
          </w:rPr>
          <w:t>UBC COVID-19 Campus Rules</w:t>
        </w:r>
      </w:hyperlink>
      <w:r w:rsidRPr="00346E7E">
        <w:t>.</w:t>
      </w:r>
      <w:r w:rsidRPr="00346E7E">
        <w:rPr>
          <w:spacing w:val="10"/>
          <w:sz w:val="20"/>
        </w:rPr>
        <w:t xml:space="preserve"> </w:t>
      </w:r>
      <w:r w:rsidRPr="00346E7E">
        <w:t xml:space="preserve">  </w:t>
      </w:r>
    </w:p>
    <w:p w14:paraId="7EC35802" w14:textId="77777777" w:rsidR="0007702A" w:rsidRPr="00346E7E" w:rsidRDefault="0007702A" w:rsidP="0007702A">
      <w:pPr>
        <w:pStyle w:val="ListParagraph"/>
        <w:widowControl/>
        <w:numPr>
          <w:ilvl w:val="0"/>
          <w:numId w:val="5"/>
        </w:numPr>
        <w:autoSpaceDE/>
        <w:autoSpaceDN/>
        <w:spacing w:line="276" w:lineRule="auto"/>
        <w:ind w:left="765"/>
        <w:contextualSpacing/>
      </w:pPr>
      <w:r w:rsidRPr="00346E7E">
        <w:rPr>
          <w:color w:val="00B0F0"/>
        </w:rPr>
        <w:t xml:space="preserve">Following direction of Public Health </w:t>
      </w:r>
      <w:r w:rsidRPr="00346E7E">
        <w:t>- as it relates to PHO Orders, contact tracing and isolation requirements</w:t>
      </w:r>
    </w:p>
    <w:p w14:paraId="178C2F91" w14:textId="77777777" w:rsidR="00AE6E86" w:rsidRPr="00204ACB" w:rsidRDefault="00AE6E86" w:rsidP="00756BDC">
      <w:pPr>
        <w:pStyle w:val="BodyText"/>
        <w:spacing w:before="8"/>
        <w:rPr>
          <w:sz w:val="20"/>
        </w:rPr>
      </w:pPr>
    </w:p>
    <w:p w14:paraId="2C7E5BE9" w14:textId="1811D4C8" w:rsidR="00AC2130" w:rsidRDefault="00AC2130" w:rsidP="00AC2130">
      <w:r>
        <w:t xml:space="preserve">For further information and complete list of rules, visit </w:t>
      </w:r>
      <w:hyperlink r:id="rId18" w:history="1">
        <w:r w:rsidR="00C0256B">
          <w:rPr>
            <w:rStyle w:val="Hyperlink"/>
          </w:rPr>
          <w:t>COVID-19 Campus Rules</w:t>
        </w:r>
      </w:hyperlink>
      <w:r>
        <w:t xml:space="preserve">. Frequently asked questions about COVID-19 protocols at UBC can be found </w:t>
      </w:r>
      <w:hyperlink r:id="rId19" w:history="1">
        <w:r w:rsidRPr="000601AC">
          <w:rPr>
            <w:rStyle w:val="Hyperlink"/>
          </w:rPr>
          <w:t>here</w:t>
        </w:r>
      </w:hyperlink>
      <w:r>
        <w:t xml:space="preserve">. </w:t>
      </w:r>
    </w:p>
    <w:p w14:paraId="7F1CBA18" w14:textId="77777777" w:rsidR="00A128F5" w:rsidRDefault="00A128F5" w:rsidP="00AC2130">
      <w:bookmarkStart w:id="2" w:name="_GoBack"/>
      <w:bookmarkEnd w:id="2"/>
    </w:p>
    <w:p w14:paraId="7F9C8D74" w14:textId="7A8130E4" w:rsidR="00AB3FAB" w:rsidRPr="00AC2130" w:rsidRDefault="00AB3FAB" w:rsidP="00AB3FAB">
      <w:pPr>
        <w:pStyle w:val="Heading1"/>
        <w:ind w:left="0"/>
        <w:rPr>
          <w:b/>
          <w:color w:val="00B0F0"/>
        </w:rPr>
      </w:pPr>
      <w:r w:rsidRPr="00AC2130">
        <w:rPr>
          <w:b/>
          <w:color w:val="00B0F0"/>
        </w:rPr>
        <w:lastRenderedPageBreak/>
        <w:t>Infection</w:t>
      </w:r>
      <w:r w:rsidRPr="00AC2130">
        <w:rPr>
          <w:b/>
          <w:color w:val="00B0F0"/>
          <w:spacing w:val="-14"/>
        </w:rPr>
        <w:t xml:space="preserve"> </w:t>
      </w:r>
      <w:r w:rsidRPr="00AC2130">
        <w:rPr>
          <w:b/>
          <w:color w:val="00B0F0"/>
        </w:rPr>
        <w:t>Control</w:t>
      </w:r>
      <w:r w:rsidRPr="00AC2130">
        <w:rPr>
          <w:b/>
          <w:color w:val="00B0F0"/>
          <w:spacing w:val="-12"/>
        </w:rPr>
        <w:t xml:space="preserve"> </w:t>
      </w:r>
      <w:r w:rsidRPr="00AC2130">
        <w:rPr>
          <w:b/>
          <w:color w:val="00B0F0"/>
        </w:rPr>
        <w:t>in</w:t>
      </w:r>
      <w:r w:rsidRPr="00AC2130">
        <w:rPr>
          <w:b/>
          <w:color w:val="00B0F0"/>
          <w:spacing w:val="-12"/>
        </w:rPr>
        <w:t xml:space="preserve"> </w:t>
      </w:r>
      <w:r w:rsidR="00083ABB" w:rsidRPr="00AC2130">
        <w:rPr>
          <w:b/>
          <w:color w:val="00B0F0"/>
        </w:rPr>
        <w:t>University</w:t>
      </w:r>
      <w:r w:rsidRPr="00AC2130">
        <w:rPr>
          <w:b/>
          <w:color w:val="00B0F0"/>
        </w:rPr>
        <w:t xml:space="preserve"> Spaces</w:t>
      </w:r>
    </w:p>
    <w:p w14:paraId="33EB86E3" w14:textId="2364A0C9" w:rsidR="00AB3FAB" w:rsidRDefault="00AB3FAB" w:rsidP="00AB3FAB">
      <w:pPr>
        <w:pStyle w:val="BodyText"/>
        <w:spacing w:before="49" w:line="276" w:lineRule="auto"/>
        <w:ind w:right="275"/>
      </w:pPr>
      <w:r>
        <w:t xml:space="preserve">Although expected occupancy </w:t>
      </w:r>
      <w:r w:rsidRPr="00E3646E">
        <w:t xml:space="preserve">of </w:t>
      </w:r>
      <w:r w:rsidR="002E7D37">
        <w:t>u</w:t>
      </w:r>
      <w:r w:rsidR="005E16ED" w:rsidRPr="00E3646E">
        <w:t>niversity</w:t>
      </w:r>
      <w:r w:rsidRPr="00E3646E">
        <w:t xml:space="preserve"> spaces is consistent with pre-COVID-19 levels</w:t>
      </w:r>
      <w:r w:rsidR="002E7D37">
        <w:t>,</w:t>
      </w:r>
      <w:r w:rsidRPr="00E3646E">
        <w:t xml:space="preserve"> there are</w:t>
      </w:r>
      <w:r w:rsidRPr="00E3646E">
        <w:rPr>
          <w:spacing w:val="-47"/>
        </w:rPr>
        <w:t xml:space="preserve"> </w:t>
      </w:r>
      <w:r w:rsidRPr="00E3646E">
        <w:t xml:space="preserve">several controls that are being applied within these </w:t>
      </w:r>
      <w:r>
        <w:t>spaces in order to reduce the risk of COVID-19</w:t>
      </w:r>
      <w:r>
        <w:rPr>
          <w:spacing w:val="1"/>
        </w:rPr>
        <w:t xml:space="preserve"> </w:t>
      </w:r>
      <w:r>
        <w:t>transmission.</w:t>
      </w:r>
    </w:p>
    <w:p w14:paraId="4D65B5AA" w14:textId="77777777" w:rsidR="00670A03" w:rsidRPr="00A24185" w:rsidRDefault="00670A03" w:rsidP="00756BDC">
      <w:pPr>
        <w:pStyle w:val="BodyText"/>
        <w:rPr>
          <w:color w:val="00AFEF"/>
          <w:sz w:val="28"/>
          <w:szCs w:val="28"/>
        </w:rPr>
      </w:pPr>
    </w:p>
    <w:p w14:paraId="51F725E8" w14:textId="77777777" w:rsidR="00C060FD" w:rsidRPr="00A24185" w:rsidRDefault="00605FBE" w:rsidP="00756BDC">
      <w:pPr>
        <w:pStyle w:val="BodyText"/>
        <w:rPr>
          <w:sz w:val="28"/>
          <w:szCs w:val="28"/>
        </w:rPr>
      </w:pPr>
      <w:r w:rsidRPr="00A24185">
        <w:rPr>
          <w:color w:val="00AFEF"/>
          <w:sz w:val="28"/>
          <w:szCs w:val="28"/>
        </w:rPr>
        <w:t>Cleaning</w:t>
      </w:r>
      <w:r w:rsidRPr="00A24185">
        <w:rPr>
          <w:color w:val="00AFEF"/>
          <w:spacing w:val="-1"/>
          <w:sz w:val="28"/>
          <w:szCs w:val="28"/>
        </w:rPr>
        <w:t xml:space="preserve"> </w:t>
      </w:r>
      <w:r w:rsidRPr="00A24185">
        <w:rPr>
          <w:color w:val="00AFEF"/>
          <w:sz w:val="28"/>
          <w:szCs w:val="28"/>
        </w:rPr>
        <w:t>and</w:t>
      </w:r>
      <w:r w:rsidRPr="00A24185">
        <w:rPr>
          <w:color w:val="00AFEF"/>
          <w:spacing w:val="-1"/>
          <w:sz w:val="28"/>
          <w:szCs w:val="28"/>
        </w:rPr>
        <w:t xml:space="preserve"> </w:t>
      </w:r>
      <w:r w:rsidRPr="00A24185">
        <w:rPr>
          <w:color w:val="00AFEF"/>
          <w:sz w:val="28"/>
          <w:szCs w:val="28"/>
        </w:rPr>
        <w:t>Hygiene</w:t>
      </w:r>
    </w:p>
    <w:p w14:paraId="4893963A" w14:textId="77777777" w:rsidR="00C1352F" w:rsidRPr="00372D57" w:rsidRDefault="00C63D39" w:rsidP="00C1352F">
      <w:pPr>
        <w:rPr>
          <w:rFonts w:eastAsiaTheme="minorHAnsi"/>
          <w:bCs/>
          <w:iCs/>
        </w:rPr>
      </w:pPr>
      <w:r w:rsidRPr="00E3646E">
        <w:rPr>
          <w:b/>
        </w:rPr>
        <w:t>Common</w:t>
      </w:r>
      <w:r w:rsidR="00FB34FA" w:rsidRPr="00E3646E">
        <w:rPr>
          <w:b/>
        </w:rPr>
        <w:t>,</w:t>
      </w:r>
      <w:r w:rsidRPr="00E3646E">
        <w:rPr>
          <w:b/>
        </w:rPr>
        <w:t xml:space="preserve"> </w:t>
      </w:r>
      <w:r w:rsidR="00695CEF" w:rsidRPr="00E3646E">
        <w:rPr>
          <w:b/>
        </w:rPr>
        <w:t xml:space="preserve">study </w:t>
      </w:r>
      <w:r w:rsidRPr="00E3646E">
        <w:rPr>
          <w:b/>
        </w:rPr>
        <w:t>and public</w:t>
      </w:r>
      <w:r w:rsidR="00FB34FA" w:rsidRPr="00E3646E">
        <w:rPr>
          <w:b/>
          <w:spacing w:val="1"/>
        </w:rPr>
        <w:t>-</w:t>
      </w:r>
      <w:r w:rsidRPr="00E3646E">
        <w:rPr>
          <w:b/>
          <w:spacing w:val="1"/>
        </w:rPr>
        <w:t xml:space="preserve">realm </w:t>
      </w:r>
      <w:r w:rsidRPr="00E3646E">
        <w:rPr>
          <w:b/>
        </w:rPr>
        <w:t>spaces</w:t>
      </w:r>
      <w:r w:rsidRPr="00E3646E">
        <w:t xml:space="preserve">: </w:t>
      </w:r>
    </w:p>
    <w:p w14:paraId="1B0FCF62" w14:textId="10989E3B" w:rsidR="00C1352F" w:rsidRPr="00372D57" w:rsidRDefault="00C1352F" w:rsidP="00C1352F">
      <w:pPr>
        <w:rPr>
          <w:rFonts w:eastAsiaTheme="minorHAnsi"/>
          <w:bCs/>
          <w:iCs/>
          <w:lang w:val="en-CA"/>
        </w:rPr>
      </w:pPr>
      <w:r w:rsidRPr="00372D57">
        <w:rPr>
          <w:rFonts w:eastAsiaTheme="minorHAnsi"/>
          <w:bCs/>
          <w:iCs/>
        </w:rPr>
        <w:t>UBC Building Operations will continue to clean public spaces and</w:t>
      </w:r>
      <w:r>
        <w:rPr>
          <w:rFonts w:eastAsiaTheme="minorHAnsi"/>
          <w:bCs/>
          <w:iCs/>
        </w:rPr>
        <w:t xml:space="preserve"> sanitize</w:t>
      </w:r>
      <w:r w:rsidRPr="00372D57">
        <w:rPr>
          <w:rFonts w:eastAsiaTheme="minorHAnsi"/>
          <w:bCs/>
          <w:iCs/>
        </w:rPr>
        <w:t xml:space="preserve"> high touch areas daily. </w:t>
      </w:r>
    </w:p>
    <w:p w14:paraId="0C3C59A6" w14:textId="687A90E9" w:rsidR="00C63D39" w:rsidRPr="00E3646E" w:rsidRDefault="00C63D39" w:rsidP="00756BDC">
      <w:pPr>
        <w:pStyle w:val="BodyText"/>
        <w:spacing w:before="41" w:line="276" w:lineRule="auto"/>
        <w:ind w:right="158"/>
      </w:pPr>
    </w:p>
    <w:p w14:paraId="7203F014" w14:textId="77777777" w:rsidR="00AC2130" w:rsidRDefault="00C63D39" w:rsidP="00C63D39">
      <w:pPr>
        <w:pStyle w:val="BodyText"/>
        <w:spacing w:before="39" w:line="276" w:lineRule="auto"/>
        <w:ind w:right="399"/>
      </w:pPr>
      <w:r w:rsidRPr="00E3646E">
        <w:rPr>
          <w:b/>
        </w:rPr>
        <w:t>Learning Spaces (classrooms and teaching laboratories):</w:t>
      </w:r>
      <w:r w:rsidRPr="00E3646E">
        <w:t xml:space="preserve"> </w:t>
      </w:r>
    </w:p>
    <w:p w14:paraId="212991A2" w14:textId="3BD19312" w:rsidR="00C63D39" w:rsidRDefault="00C63D39" w:rsidP="00C63D39">
      <w:pPr>
        <w:pStyle w:val="BodyText"/>
        <w:spacing w:before="39" w:line="276" w:lineRule="auto"/>
        <w:ind w:right="399"/>
      </w:pPr>
      <w:r w:rsidRPr="00E3646E">
        <w:t>UBC Building Operations will provide cleaning of learning spaces once a day (usually evening) that will include</w:t>
      </w:r>
      <w:r w:rsidRPr="00E3646E">
        <w:rPr>
          <w:spacing w:val="1"/>
        </w:rPr>
        <w:t xml:space="preserve"> </w:t>
      </w:r>
      <w:r w:rsidR="00C1352F">
        <w:t>sanitizing</w:t>
      </w:r>
      <w:r w:rsidRPr="00E3646E">
        <w:t xml:space="preserve"> high touch surfaces </w:t>
      </w:r>
      <w:r>
        <w:t xml:space="preserve">(door handles, table tops, hand rails). </w:t>
      </w:r>
    </w:p>
    <w:p w14:paraId="7B20C298" w14:textId="0FB99629" w:rsidR="00B116B9" w:rsidRDefault="00B116B9" w:rsidP="00C63D39">
      <w:pPr>
        <w:pStyle w:val="BodyText"/>
        <w:spacing w:before="39" w:line="276" w:lineRule="auto"/>
        <w:ind w:right="399"/>
      </w:pPr>
    </w:p>
    <w:p w14:paraId="4BE20DFF" w14:textId="77777777" w:rsidR="00AC2130" w:rsidRDefault="00B116B9" w:rsidP="00B116B9">
      <w:pPr>
        <w:rPr>
          <w:rFonts w:eastAsiaTheme="minorHAnsi"/>
          <w:bCs/>
          <w:iCs/>
        </w:rPr>
      </w:pPr>
      <w:r w:rsidRPr="00E3646E">
        <w:rPr>
          <w:rFonts w:eastAsiaTheme="minorHAnsi"/>
          <w:b/>
          <w:bCs/>
          <w:iCs/>
        </w:rPr>
        <w:t>Workshops and Research labs</w:t>
      </w:r>
      <w:r w:rsidRPr="00E3646E">
        <w:rPr>
          <w:rFonts w:eastAsiaTheme="minorHAnsi"/>
          <w:bCs/>
          <w:iCs/>
        </w:rPr>
        <w:t xml:space="preserve">: </w:t>
      </w:r>
    </w:p>
    <w:p w14:paraId="5BD081D4" w14:textId="1C1E279A" w:rsidR="00B116B9" w:rsidRPr="00E3646E" w:rsidRDefault="00B116B9" w:rsidP="00B116B9">
      <w:pPr>
        <w:rPr>
          <w:rFonts w:eastAsiaTheme="minorHAnsi"/>
          <w:bCs/>
          <w:iCs/>
          <w:lang w:val="en-CA"/>
        </w:rPr>
      </w:pPr>
      <w:r w:rsidRPr="00E3646E">
        <w:rPr>
          <w:rFonts w:eastAsiaTheme="minorHAnsi"/>
          <w:bCs/>
          <w:iCs/>
        </w:rPr>
        <w:t xml:space="preserve">UBC Building Operations will continue to clean workshops and research labs as regularly scheduled. </w:t>
      </w:r>
    </w:p>
    <w:p w14:paraId="02E66C64" w14:textId="517C7AB2" w:rsidR="00D30EB9" w:rsidRPr="00E3646E" w:rsidRDefault="00D30EB9" w:rsidP="00756BDC">
      <w:pPr>
        <w:pStyle w:val="BodyText"/>
        <w:spacing w:before="41" w:line="276" w:lineRule="auto"/>
        <w:ind w:right="158"/>
      </w:pPr>
    </w:p>
    <w:p w14:paraId="3A01D76F" w14:textId="6FFACA95" w:rsidR="00AC2130" w:rsidRDefault="00C63D39" w:rsidP="00756BDC">
      <w:pPr>
        <w:pStyle w:val="BodyText"/>
        <w:spacing w:before="41" w:line="276" w:lineRule="auto"/>
        <w:ind w:right="158"/>
      </w:pPr>
      <w:r w:rsidRPr="00E3646E">
        <w:rPr>
          <w:b/>
        </w:rPr>
        <w:t>Offices</w:t>
      </w:r>
      <w:r w:rsidR="0007702A">
        <w:rPr>
          <w:b/>
        </w:rPr>
        <w:t>/</w:t>
      </w:r>
      <w:r w:rsidR="00B727D5" w:rsidRPr="00E3646E">
        <w:rPr>
          <w:b/>
        </w:rPr>
        <w:t>Administrative Areas</w:t>
      </w:r>
      <w:r w:rsidRPr="00E3646E">
        <w:rPr>
          <w:b/>
        </w:rPr>
        <w:t>:</w:t>
      </w:r>
      <w:r w:rsidRPr="00E3646E">
        <w:t xml:space="preserve"> </w:t>
      </w:r>
    </w:p>
    <w:p w14:paraId="589FB637" w14:textId="3A3FBB51" w:rsidR="00C63D39" w:rsidRPr="001F61A4" w:rsidRDefault="00C1352F" w:rsidP="00756BDC">
      <w:pPr>
        <w:pStyle w:val="BodyText"/>
        <w:spacing w:before="41" w:line="276" w:lineRule="auto"/>
        <w:ind w:right="158"/>
      </w:pPr>
      <w:r w:rsidRPr="00372D57">
        <w:rPr>
          <w:rFonts w:eastAsiaTheme="minorHAnsi"/>
          <w:bCs/>
          <w:iCs/>
        </w:rPr>
        <w:t xml:space="preserve">UBC Building Operations will continue to clean public spaces and </w:t>
      </w:r>
      <w:r>
        <w:rPr>
          <w:rFonts w:eastAsiaTheme="minorHAnsi"/>
          <w:bCs/>
          <w:iCs/>
        </w:rPr>
        <w:t xml:space="preserve">sanitize </w:t>
      </w:r>
      <w:r w:rsidRPr="00372D57">
        <w:rPr>
          <w:rFonts w:eastAsiaTheme="minorHAnsi"/>
          <w:bCs/>
          <w:iCs/>
        </w:rPr>
        <w:t xml:space="preserve">high touch areas daily. </w:t>
      </w:r>
      <w:r w:rsidR="00D30EB9" w:rsidRPr="00E3646E">
        <w:t xml:space="preserve">UBC Building Operations clean offices </w:t>
      </w:r>
      <w:r w:rsidR="00B727D5" w:rsidRPr="00E3646E">
        <w:t xml:space="preserve">and administrative areas </w:t>
      </w:r>
      <w:r w:rsidR="00D30EB9" w:rsidRPr="00E3646E">
        <w:t>once every two weeks. Desktops and personal items are not cleaned by UBC Custodial Services.</w:t>
      </w:r>
      <w:r w:rsidR="00730CE0">
        <w:t xml:space="preserve"> </w:t>
      </w:r>
      <w:r w:rsidR="00730CE0">
        <w:rPr>
          <w:rFonts w:eastAsiaTheme="minorHAnsi"/>
          <w:bCs/>
          <w:iCs/>
        </w:rPr>
        <w:t>Waste must be brought to the centralized sorting stations provided on all floors of each building.</w:t>
      </w:r>
    </w:p>
    <w:p w14:paraId="04658A59" w14:textId="48697C38" w:rsidR="00A24185" w:rsidRDefault="00A24185" w:rsidP="00730CE0">
      <w:pPr>
        <w:rPr>
          <w:spacing w:val="-47"/>
        </w:rPr>
      </w:pPr>
    </w:p>
    <w:p w14:paraId="0D4B0261" w14:textId="77777777" w:rsidR="00AC2130" w:rsidRPr="00AC2130" w:rsidRDefault="00AC2130" w:rsidP="00AC2130">
      <w:pPr>
        <w:pStyle w:val="BodyText"/>
        <w:rPr>
          <w:b/>
        </w:rPr>
      </w:pPr>
      <w:r w:rsidRPr="00AC2130">
        <w:rPr>
          <w:b/>
        </w:rPr>
        <w:t xml:space="preserve">Additional guidance: </w:t>
      </w:r>
    </w:p>
    <w:p w14:paraId="16EF0DE6" w14:textId="49EC90D4" w:rsidR="00C0256B" w:rsidRDefault="00A24185" w:rsidP="00AC2130">
      <w:pPr>
        <w:pStyle w:val="BodyText"/>
        <w:rPr>
          <w:spacing w:val="-47"/>
        </w:rPr>
      </w:pPr>
      <w:r>
        <w:t xml:space="preserve">Throughout campus, </w:t>
      </w:r>
      <w:r w:rsidR="00730CE0">
        <w:t>everyone is encouraged to wipe down their own work surfaces and common equipment regularly.</w:t>
      </w:r>
      <w:r w:rsidR="00730CE0">
        <w:rPr>
          <w:spacing w:val="-47"/>
        </w:rPr>
        <w:t xml:space="preserve"> </w:t>
      </w:r>
    </w:p>
    <w:p w14:paraId="137CF946" w14:textId="77777777" w:rsidR="00C0256B" w:rsidRDefault="00C0256B" w:rsidP="00AC2130">
      <w:pPr>
        <w:pStyle w:val="BodyText"/>
        <w:rPr>
          <w:rFonts w:eastAsiaTheme="minorHAnsi"/>
          <w:bCs/>
          <w:iCs/>
        </w:rPr>
      </w:pPr>
    </w:p>
    <w:p w14:paraId="73EA9690" w14:textId="0769A49A" w:rsidR="00B116B9" w:rsidRPr="00AC2130" w:rsidRDefault="00730CE0" w:rsidP="00AC2130">
      <w:pPr>
        <w:pStyle w:val="BodyText"/>
        <w:rPr>
          <w:lang w:val="en-CA"/>
        </w:rPr>
      </w:pPr>
      <w:r>
        <w:rPr>
          <w:rFonts w:eastAsiaTheme="minorHAnsi"/>
          <w:bCs/>
          <w:iCs/>
        </w:rPr>
        <w:t>Circulation areas and other shared spaces (including but not limited to staff lounges) will resume normal use with a daily cleaning/sanitizing schedule.</w:t>
      </w:r>
      <w:r w:rsidR="00AC2130">
        <w:rPr>
          <w:lang w:val="en-CA"/>
        </w:rPr>
        <w:t xml:space="preserve"> </w:t>
      </w:r>
      <w:r w:rsidR="00C0256B">
        <w:rPr>
          <w:lang w:val="en-CA"/>
        </w:rPr>
        <w:t xml:space="preserve"> </w:t>
      </w:r>
      <w:r w:rsidR="00C63D39">
        <w:t>For</w:t>
      </w:r>
      <w:r w:rsidR="00C63D39">
        <w:rPr>
          <w:spacing w:val="-2"/>
        </w:rPr>
        <w:t xml:space="preserve"> </w:t>
      </w:r>
      <w:r w:rsidR="00C63D39">
        <w:t>further</w:t>
      </w:r>
      <w:r w:rsidR="00C63D39">
        <w:rPr>
          <w:spacing w:val="-3"/>
        </w:rPr>
        <w:t xml:space="preserve"> </w:t>
      </w:r>
      <w:r w:rsidR="00C63D39">
        <w:t>information, visit</w:t>
      </w:r>
      <w:r w:rsidR="00C63D39">
        <w:rPr>
          <w:spacing w:val="-1"/>
        </w:rPr>
        <w:t xml:space="preserve"> </w:t>
      </w:r>
      <w:hyperlink r:id="rId20">
        <w:r w:rsidR="00C63D39">
          <w:rPr>
            <w:color w:val="0000FF"/>
            <w:u w:val="single" w:color="0000FF"/>
          </w:rPr>
          <w:t>UBC Building</w:t>
        </w:r>
        <w:r w:rsidR="00C63D39">
          <w:rPr>
            <w:color w:val="0000FF"/>
            <w:spacing w:val="-4"/>
            <w:u w:val="single" w:color="0000FF"/>
          </w:rPr>
          <w:t xml:space="preserve"> </w:t>
        </w:r>
        <w:r w:rsidR="00C63D39">
          <w:rPr>
            <w:color w:val="0000FF"/>
            <w:u w:val="single" w:color="0000FF"/>
          </w:rPr>
          <w:t>Operations</w:t>
        </w:r>
        <w:r w:rsidR="00C63D39">
          <w:t>.</w:t>
        </w:r>
      </w:hyperlink>
    </w:p>
    <w:p w14:paraId="65BA38B5" w14:textId="77777777" w:rsidR="00EA5AC8" w:rsidRDefault="00EA5AC8" w:rsidP="00756BDC">
      <w:pPr>
        <w:pStyle w:val="BodyText"/>
        <w:spacing w:before="56"/>
        <w:jc w:val="both"/>
        <w:rPr>
          <w:color w:val="00AFEF"/>
          <w:spacing w:val="-1"/>
          <w:sz w:val="28"/>
        </w:rPr>
      </w:pPr>
    </w:p>
    <w:p w14:paraId="5F81A1E8" w14:textId="128A7BC0" w:rsidR="00756BDC" w:rsidRPr="004F71D7" w:rsidRDefault="00756BDC" w:rsidP="00756BDC">
      <w:pPr>
        <w:pStyle w:val="BodyText"/>
        <w:spacing w:before="56"/>
        <w:jc w:val="both"/>
        <w:rPr>
          <w:sz w:val="28"/>
        </w:rPr>
      </w:pPr>
      <w:r w:rsidRPr="004F71D7">
        <w:rPr>
          <w:color w:val="00AFEF"/>
          <w:spacing w:val="-1"/>
          <w:sz w:val="28"/>
        </w:rPr>
        <w:t>Respiratory</w:t>
      </w:r>
      <w:r w:rsidRPr="004F71D7">
        <w:rPr>
          <w:color w:val="00AFEF"/>
          <w:spacing w:val="-10"/>
          <w:sz w:val="28"/>
        </w:rPr>
        <w:t xml:space="preserve"> </w:t>
      </w:r>
      <w:r w:rsidRPr="004F71D7">
        <w:rPr>
          <w:color w:val="00AFEF"/>
          <w:spacing w:val="-1"/>
          <w:sz w:val="28"/>
        </w:rPr>
        <w:t>Etiquette</w:t>
      </w:r>
      <w:r w:rsidRPr="004F71D7">
        <w:rPr>
          <w:color w:val="00AFEF"/>
          <w:spacing w:val="-11"/>
          <w:sz w:val="28"/>
        </w:rPr>
        <w:t xml:space="preserve"> </w:t>
      </w:r>
      <w:r w:rsidRPr="004F71D7">
        <w:rPr>
          <w:color w:val="00AFEF"/>
          <w:spacing w:val="-1"/>
          <w:sz w:val="28"/>
        </w:rPr>
        <w:t>and</w:t>
      </w:r>
      <w:r w:rsidRPr="004F71D7">
        <w:rPr>
          <w:color w:val="00AFEF"/>
          <w:spacing w:val="-9"/>
          <w:sz w:val="28"/>
        </w:rPr>
        <w:t xml:space="preserve"> </w:t>
      </w:r>
      <w:r w:rsidRPr="004F71D7">
        <w:rPr>
          <w:color w:val="00AFEF"/>
          <w:spacing w:val="-1"/>
          <w:sz w:val="28"/>
        </w:rPr>
        <w:t>Hand</w:t>
      </w:r>
      <w:r w:rsidRPr="004F71D7">
        <w:rPr>
          <w:color w:val="00AFEF"/>
          <w:spacing w:val="-10"/>
          <w:sz w:val="28"/>
        </w:rPr>
        <w:t xml:space="preserve"> </w:t>
      </w:r>
      <w:r w:rsidRPr="004F71D7">
        <w:rPr>
          <w:color w:val="00AFEF"/>
          <w:sz w:val="28"/>
        </w:rPr>
        <w:t>Hygiene</w:t>
      </w:r>
    </w:p>
    <w:p w14:paraId="0B2D28C3" w14:textId="6E89CEE5" w:rsidR="00756BDC" w:rsidRPr="001F61A4" w:rsidRDefault="00756BDC" w:rsidP="0007702A">
      <w:pPr>
        <w:pStyle w:val="BodyText"/>
        <w:spacing w:line="276" w:lineRule="auto"/>
      </w:pPr>
      <w:r w:rsidRPr="001F61A4">
        <w:t xml:space="preserve">Occupants </w:t>
      </w:r>
      <w:r w:rsidR="000164BB" w:rsidRPr="001F61A4">
        <w:t>(</w:t>
      </w:r>
      <w:r w:rsidR="00A60E51" w:rsidRPr="001F61A4">
        <w:t>students, residents, faculty, staff and visitors</w:t>
      </w:r>
      <w:r w:rsidR="000164BB" w:rsidRPr="001F61A4">
        <w:t xml:space="preserve">) </w:t>
      </w:r>
      <w:r w:rsidRPr="001F61A4">
        <w:t xml:space="preserve">are expected to practice respiratory etiquette by coughing/sneezing into their mask, a tissue, or into the sleeve of their shirt. Occupants are also expected to regularly wash their hands with soap and </w:t>
      </w:r>
      <w:r w:rsidR="00FB34FA" w:rsidRPr="001F61A4">
        <w:t>warm water for at least 20 seconds or make use of hand sanitizer stations. Hand sanitizer stations managed by Building Operations are available in the main building entrance/foyer.</w:t>
      </w:r>
      <w:r w:rsidR="005E16ED" w:rsidRPr="001F61A4">
        <w:t xml:space="preserve"> </w:t>
      </w:r>
      <w:r w:rsidRPr="001F61A4">
        <w:t xml:space="preserve">Everyone is encouraged to carry </w:t>
      </w:r>
      <w:r w:rsidR="005E16ED" w:rsidRPr="001F61A4">
        <w:t>personal</w:t>
      </w:r>
      <w:r w:rsidRPr="001F61A4">
        <w:t xml:space="preserve"> hand sanitizer.</w:t>
      </w:r>
    </w:p>
    <w:p w14:paraId="5E816E65" w14:textId="77777777" w:rsidR="00756BDC" w:rsidRPr="000D765C" w:rsidRDefault="00756BDC" w:rsidP="0007702A">
      <w:pPr>
        <w:pStyle w:val="BodyText"/>
        <w:spacing w:before="2" w:line="276" w:lineRule="auto"/>
        <w:rPr>
          <w:sz w:val="28"/>
        </w:rPr>
      </w:pPr>
    </w:p>
    <w:p w14:paraId="26750351" w14:textId="77777777" w:rsidR="00756BDC" w:rsidRPr="004F71D7" w:rsidRDefault="00756BDC" w:rsidP="00756BDC">
      <w:pPr>
        <w:pStyle w:val="BodyText"/>
        <w:rPr>
          <w:sz w:val="28"/>
        </w:rPr>
      </w:pPr>
      <w:r w:rsidRPr="004F71D7">
        <w:rPr>
          <w:color w:val="00AFEF"/>
          <w:sz w:val="28"/>
        </w:rPr>
        <w:t>Signage</w:t>
      </w:r>
    </w:p>
    <w:p w14:paraId="720D001B" w14:textId="78E7DCBC" w:rsidR="00756BDC" w:rsidRPr="001F61A4" w:rsidRDefault="00756BDC" w:rsidP="001F61A4">
      <w:pPr>
        <w:pStyle w:val="BodyText"/>
      </w:pPr>
      <w:r w:rsidRPr="001F61A4">
        <w:t xml:space="preserve">All occupants </w:t>
      </w:r>
      <w:r w:rsidR="0097142C" w:rsidRPr="001F61A4">
        <w:t>(</w:t>
      </w:r>
      <w:r w:rsidR="00730CE0" w:rsidRPr="001F61A4">
        <w:t>students, residents, faculty, staff and visitors</w:t>
      </w:r>
      <w:r w:rsidR="0097142C" w:rsidRPr="001F61A4">
        <w:t xml:space="preserve">) </w:t>
      </w:r>
      <w:r w:rsidRPr="001F61A4">
        <w:t xml:space="preserve">are required to follow </w:t>
      </w:r>
      <w:r w:rsidR="00CC18B7" w:rsidRPr="001F61A4">
        <w:t>COVID</w:t>
      </w:r>
      <w:r w:rsidR="00730CE0" w:rsidRPr="001F61A4">
        <w:t>-19</w:t>
      </w:r>
      <w:r w:rsidR="00CC18B7" w:rsidRPr="001F61A4">
        <w:t xml:space="preserve"> </w:t>
      </w:r>
      <w:r w:rsidR="00730CE0" w:rsidRPr="001F61A4">
        <w:t>s</w:t>
      </w:r>
      <w:r w:rsidR="00CC18B7" w:rsidRPr="001F61A4">
        <w:t xml:space="preserve">afety </w:t>
      </w:r>
      <w:r w:rsidRPr="001F61A4">
        <w:t>signage in all spaces.</w:t>
      </w:r>
      <w:r w:rsidR="00D30EB9" w:rsidRPr="001F61A4">
        <w:t xml:space="preserve"> </w:t>
      </w:r>
    </w:p>
    <w:p w14:paraId="3F197367" w14:textId="77777777" w:rsidR="00A24185" w:rsidRDefault="00A24185" w:rsidP="00C431F2">
      <w:pPr>
        <w:pStyle w:val="BodyText"/>
        <w:rPr>
          <w:color w:val="00AFEF"/>
          <w:sz w:val="28"/>
        </w:rPr>
      </w:pPr>
    </w:p>
    <w:p w14:paraId="6DBCB97B" w14:textId="77777777" w:rsidR="00B727D5" w:rsidRPr="000D765C" w:rsidRDefault="00B727D5" w:rsidP="00B727D5">
      <w:pPr>
        <w:rPr>
          <w:sz w:val="28"/>
        </w:rPr>
      </w:pPr>
      <w:r w:rsidRPr="000D765C">
        <w:rPr>
          <w:color w:val="00AFEF"/>
          <w:sz w:val="28"/>
        </w:rPr>
        <w:lastRenderedPageBreak/>
        <w:t>Physical</w:t>
      </w:r>
      <w:r w:rsidRPr="000D765C">
        <w:rPr>
          <w:color w:val="00AFEF"/>
          <w:spacing w:val="-3"/>
          <w:sz w:val="28"/>
        </w:rPr>
        <w:t xml:space="preserve"> </w:t>
      </w:r>
      <w:r w:rsidRPr="000D765C">
        <w:rPr>
          <w:color w:val="00AFEF"/>
          <w:sz w:val="28"/>
        </w:rPr>
        <w:t>Barriers</w:t>
      </w:r>
    </w:p>
    <w:p w14:paraId="7C249127" w14:textId="5E837562" w:rsidR="00B727D5" w:rsidRPr="007819B0" w:rsidRDefault="00730CE0" w:rsidP="0007702A">
      <w:pPr>
        <w:pStyle w:val="BodyText"/>
        <w:spacing w:line="276" w:lineRule="auto"/>
      </w:pPr>
      <w:r>
        <w:t>A</w:t>
      </w:r>
      <w:r w:rsidR="00B727D5" w:rsidRPr="00E3646E">
        <w:t xml:space="preserve">reas involving high contact with the public may consider the installation </w:t>
      </w:r>
      <w:r w:rsidR="00B727D5" w:rsidRPr="00695CEF">
        <w:t xml:space="preserve">of </w:t>
      </w:r>
      <w:proofErr w:type="gramStart"/>
      <w:r w:rsidR="00B727D5" w:rsidRPr="00695CEF">
        <w:t>barriers</w:t>
      </w:r>
      <w:r w:rsidR="006A63A3">
        <w:t xml:space="preserve"> </w:t>
      </w:r>
      <w:r w:rsidR="00B727D5" w:rsidRPr="00695CEF">
        <w:rPr>
          <w:spacing w:val="-47"/>
        </w:rPr>
        <w:t xml:space="preserve"> </w:t>
      </w:r>
      <w:r w:rsidR="006A63A3">
        <w:t>(</w:t>
      </w:r>
      <w:proofErr w:type="gramEnd"/>
      <w:r w:rsidR="00B727D5" w:rsidRPr="00695CEF">
        <w:t>e.g.</w:t>
      </w:r>
      <w:r w:rsidR="00B727D5" w:rsidRPr="00695CEF">
        <w:rPr>
          <w:spacing w:val="-2"/>
        </w:rPr>
        <w:t xml:space="preserve"> </w:t>
      </w:r>
      <w:r w:rsidR="00B727D5" w:rsidRPr="00695CEF">
        <w:t>plexiglass).</w:t>
      </w:r>
      <w:r w:rsidR="00B727D5" w:rsidRPr="007819B0">
        <w:t xml:space="preserve"> </w:t>
      </w:r>
      <w:r w:rsidR="00091CB1">
        <w:t xml:space="preserve">There may be application </w:t>
      </w:r>
      <w:r w:rsidR="001F61A4">
        <w:t>for</w:t>
      </w:r>
      <w:r w:rsidR="00091CB1">
        <w:t xml:space="preserve"> plexiglass already installed</w:t>
      </w:r>
      <w:r w:rsidR="001F61A4">
        <w:t xml:space="preserve">. Before removing or purchasing additional plexiglass, </w:t>
      </w:r>
      <w:r w:rsidR="00091CB1">
        <w:t>c</w:t>
      </w:r>
      <w:r w:rsidR="00B727D5" w:rsidRPr="007819B0">
        <w:t xml:space="preserve">ontact </w:t>
      </w:r>
      <w:hyperlink r:id="rId21">
        <w:r w:rsidR="00B727D5" w:rsidRPr="007819B0">
          <w:rPr>
            <w:color w:val="0000FF"/>
            <w:u w:val="single" w:color="0000FF"/>
          </w:rPr>
          <w:t>ready.ubc@ubc.ca</w:t>
        </w:r>
        <w:r w:rsidR="00B727D5" w:rsidRPr="007819B0">
          <w:rPr>
            <w:color w:val="0000FF"/>
            <w:spacing w:val="-2"/>
          </w:rPr>
          <w:t xml:space="preserve"> </w:t>
        </w:r>
      </w:hyperlink>
      <w:r w:rsidR="00B727D5" w:rsidRPr="007819B0">
        <w:t>for</w:t>
      </w:r>
      <w:r w:rsidR="00B727D5" w:rsidRPr="007819B0">
        <w:rPr>
          <w:spacing w:val="1"/>
        </w:rPr>
        <w:t xml:space="preserve"> </w:t>
      </w:r>
      <w:r w:rsidR="00B727D5" w:rsidRPr="007819B0">
        <w:t>advice</w:t>
      </w:r>
      <w:r w:rsidR="00B727D5" w:rsidRPr="007819B0">
        <w:rPr>
          <w:spacing w:val="-2"/>
        </w:rPr>
        <w:t xml:space="preserve"> </w:t>
      </w:r>
      <w:r w:rsidR="00B727D5" w:rsidRPr="007819B0">
        <w:t>and recommendations.</w:t>
      </w:r>
      <w:r w:rsidR="00B727D5">
        <w:t xml:space="preserve"> </w:t>
      </w:r>
    </w:p>
    <w:p w14:paraId="113E3894" w14:textId="5FA0DD95" w:rsidR="00C431F2" w:rsidRPr="00222181" w:rsidRDefault="00C431F2" w:rsidP="001F61A4">
      <w:pPr>
        <w:pStyle w:val="BodyText"/>
      </w:pPr>
      <w:r>
        <w:br/>
      </w:r>
      <w:r w:rsidRPr="006F64CC">
        <w:rPr>
          <w:b/>
          <w:color w:val="00A7E0"/>
          <w:sz w:val="28"/>
          <w:szCs w:val="28"/>
        </w:rPr>
        <w:t>Additional</w:t>
      </w:r>
      <w:r w:rsidRPr="006F64CC">
        <w:rPr>
          <w:b/>
          <w:color w:val="00A7E0"/>
          <w:spacing w:val="-12"/>
          <w:sz w:val="28"/>
          <w:szCs w:val="28"/>
        </w:rPr>
        <w:t xml:space="preserve"> </w:t>
      </w:r>
      <w:r w:rsidRPr="006F64CC">
        <w:rPr>
          <w:b/>
          <w:color w:val="00A7E0"/>
          <w:sz w:val="28"/>
          <w:szCs w:val="28"/>
        </w:rPr>
        <w:t>Resources</w:t>
      </w:r>
      <w:r w:rsidRPr="006F64CC">
        <w:rPr>
          <w:b/>
          <w:color w:val="00A7E0"/>
          <w:spacing w:val="-14"/>
          <w:sz w:val="28"/>
          <w:szCs w:val="28"/>
        </w:rPr>
        <w:t xml:space="preserve"> </w:t>
      </w:r>
      <w:r w:rsidRPr="006F64CC">
        <w:rPr>
          <w:b/>
          <w:color w:val="00A7E0"/>
          <w:sz w:val="28"/>
          <w:szCs w:val="28"/>
        </w:rPr>
        <w:t>&amp;</w:t>
      </w:r>
      <w:r w:rsidRPr="006F64CC">
        <w:rPr>
          <w:b/>
          <w:color w:val="00A7E0"/>
          <w:spacing w:val="-12"/>
          <w:sz w:val="28"/>
          <w:szCs w:val="28"/>
        </w:rPr>
        <w:t xml:space="preserve"> </w:t>
      </w:r>
      <w:r w:rsidRPr="006F64CC">
        <w:rPr>
          <w:b/>
          <w:color w:val="00A7E0"/>
          <w:sz w:val="28"/>
          <w:szCs w:val="28"/>
        </w:rPr>
        <w:t>Support</w:t>
      </w:r>
    </w:p>
    <w:p w14:paraId="1B0D2E01" w14:textId="4DCB39CD" w:rsidR="00C431F2" w:rsidRDefault="00C431F2" w:rsidP="00C0256B">
      <w:pPr>
        <w:pStyle w:val="BodyText"/>
      </w:pPr>
      <w:r w:rsidRPr="003650EF">
        <w:rPr>
          <w:b/>
        </w:rPr>
        <w:t>Students</w:t>
      </w:r>
      <w:r>
        <w:rPr>
          <w:b/>
        </w:rPr>
        <w:t xml:space="preserve"> </w:t>
      </w:r>
      <w:r w:rsidRPr="00E3646E">
        <w:rPr>
          <w:b/>
        </w:rPr>
        <w:t>and Student Residents:</w:t>
      </w:r>
      <w:r w:rsidRPr="00E3646E">
        <w:t xml:space="preserve"> </w:t>
      </w:r>
      <w:r>
        <w:t>To support and enhance the health and wellbeing of all students, UBC offers a variety of health resourc</w:t>
      </w:r>
      <w:r w:rsidR="006A63A3">
        <w:t>es a</w:t>
      </w:r>
      <w:r>
        <w:t>vailable</w:t>
      </w:r>
      <w:r>
        <w:rPr>
          <w:spacing w:val="-2"/>
        </w:rPr>
        <w:t xml:space="preserve"> </w:t>
      </w:r>
      <w:r>
        <w:t>to</w:t>
      </w:r>
      <w:r>
        <w:rPr>
          <w:spacing w:val="-1"/>
        </w:rPr>
        <w:t xml:space="preserve"> </w:t>
      </w:r>
      <w:r>
        <w:t>the</w:t>
      </w:r>
      <w:r>
        <w:rPr>
          <w:spacing w:val="-2"/>
        </w:rPr>
        <w:t xml:space="preserve"> </w:t>
      </w:r>
      <w:r>
        <w:t>campus community. Visit</w:t>
      </w:r>
      <w:r>
        <w:rPr>
          <w:spacing w:val="-1"/>
        </w:rPr>
        <w:t xml:space="preserve"> </w:t>
      </w:r>
      <w:r>
        <w:t>the</w:t>
      </w:r>
      <w:r>
        <w:rPr>
          <w:spacing w:val="-4"/>
        </w:rPr>
        <w:t xml:space="preserve"> </w:t>
      </w:r>
      <w:hyperlink r:id="rId22">
        <w:r>
          <w:rPr>
            <w:color w:val="0000FF"/>
            <w:u w:val="single" w:color="0000FF"/>
          </w:rPr>
          <w:t>Students</w:t>
        </w:r>
        <w:r>
          <w:rPr>
            <w:color w:val="0000FF"/>
            <w:spacing w:val="-2"/>
            <w:u w:val="single" w:color="0000FF"/>
          </w:rPr>
          <w:t xml:space="preserve"> </w:t>
        </w:r>
        <w:r>
          <w:rPr>
            <w:color w:val="0000FF"/>
            <w:u w:val="single" w:color="0000FF"/>
          </w:rPr>
          <w:t>Services website</w:t>
        </w:r>
        <w:r>
          <w:rPr>
            <w:color w:val="0000FF"/>
            <w:spacing w:val="-4"/>
          </w:rPr>
          <w:t xml:space="preserve"> </w:t>
        </w:r>
      </w:hyperlink>
      <w:r>
        <w:t>for</w:t>
      </w:r>
      <w:r>
        <w:rPr>
          <w:spacing w:val="-3"/>
        </w:rPr>
        <w:t xml:space="preserve"> </w:t>
      </w:r>
      <w:r>
        <w:t>further information.</w:t>
      </w:r>
    </w:p>
    <w:p w14:paraId="63AAA498" w14:textId="77777777" w:rsidR="00C431F2" w:rsidRPr="00204ACB" w:rsidRDefault="00C431F2" w:rsidP="00C431F2">
      <w:pPr>
        <w:spacing w:line="276" w:lineRule="auto"/>
        <w:jc w:val="both"/>
        <w:rPr>
          <w:sz w:val="20"/>
        </w:rPr>
      </w:pPr>
    </w:p>
    <w:p w14:paraId="247938F5" w14:textId="77777777" w:rsidR="00C431F2" w:rsidRPr="003650EF" w:rsidRDefault="00C431F2" w:rsidP="00C431F2">
      <w:r w:rsidRPr="003650EF">
        <w:rPr>
          <w:b/>
        </w:rPr>
        <w:t>Faculty and Staff:</w:t>
      </w:r>
      <w:r>
        <w:t xml:space="preserve"> To support and enhance the health and wellbeing of al staff, UBC offers a variety of health</w:t>
      </w:r>
      <w:r>
        <w:rPr>
          <w:spacing w:val="-47"/>
        </w:rPr>
        <w:t xml:space="preserve"> </w:t>
      </w:r>
      <w:r>
        <w:t>resources</w:t>
      </w:r>
      <w:r>
        <w:rPr>
          <w:spacing w:val="-1"/>
        </w:rPr>
        <w:t xml:space="preserve"> </w:t>
      </w:r>
      <w:r>
        <w:t>available</w:t>
      </w:r>
      <w:r>
        <w:rPr>
          <w:spacing w:val="-3"/>
        </w:rPr>
        <w:t xml:space="preserve"> </w:t>
      </w:r>
      <w:r>
        <w:t>to</w:t>
      </w:r>
      <w:r>
        <w:rPr>
          <w:spacing w:val="-2"/>
        </w:rPr>
        <w:t xml:space="preserve"> </w:t>
      </w:r>
      <w:r>
        <w:t>the</w:t>
      </w:r>
      <w:r>
        <w:rPr>
          <w:spacing w:val="-3"/>
        </w:rPr>
        <w:t xml:space="preserve"> </w:t>
      </w:r>
      <w:r>
        <w:t>campus community.</w:t>
      </w:r>
      <w:r>
        <w:rPr>
          <w:spacing w:val="-1"/>
        </w:rPr>
        <w:t xml:space="preserve"> </w:t>
      </w:r>
      <w:r>
        <w:t>Visit</w:t>
      </w:r>
      <w:r>
        <w:rPr>
          <w:spacing w:val="-2"/>
        </w:rPr>
        <w:t xml:space="preserve"> </w:t>
      </w:r>
      <w:r>
        <w:t>UBC</w:t>
      </w:r>
      <w:r>
        <w:rPr>
          <w:spacing w:val="-2"/>
        </w:rPr>
        <w:t xml:space="preserve"> </w:t>
      </w:r>
      <w:hyperlink r:id="rId23">
        <w:r>
          <w:rPr>
            <w:color w:val="0000FF"/>
            <w:u w:val="single" w:color="0000FF"/>
          </w:rPr>
          <w:t>Human</w:t>
        </w:r>
        <w:r>
          <w:rPr>
            <w:color w:val="0000FF"/>
            <w:spacing w:val="-1"/>
            <w:u w:val="single" w:color="0000FF"/>
          </w:rPr>
          <w:t xml:space="preserve"> </w:t>
        </w:r>
        <w:r>
          <w:rPr>
            <w:color w:val="0000FF"/>
            <w:u w:val="single" w:color="0000FF"/>
          </w:rPr>
          <w:t>Resources</w:t>
        </w:r>
        <w:r>
          <w:rPr>
            <w:color w:val="0000FF"/>
            <w:spacing w:val="-2"/>
            <w:u w:val="single" w:color="0000FF"/>
          </w:rPr>
          <w:t xml:space="preserve"> </w:t>
        </w:r>
      </w:hyperlink>
      <w:r>
        <w:t>for</w:t>
      </w:r>
      <w:r>
        <w:rPr>
          <w:spacing w:val="-4"/>
        </w:rPr>
        <w:t xml:space="preserve"> </w:t>
      </w:r>
      <w:r>
        <w:t>further information.</w:t>
      </w:r>
    </w:p>
    <w:p w14:paraId="132C0BE8" w14:textId="12385E8B" w:rsidR="00C431F2" w:rsidRPr="006F64CC" w:rsidRDefault="000023D3" w:rsidP="00C431F2">
      <w:pPr>
        <w:pStyle w:val="Heading1"/>
        <w:ind w:left="0"/>
        <w:rPr>
          <w:b/>
        </w:rPr>
      </w:pPr>
      <w:r>
        <w:br/>
      </w:r>
      <w:r w:rsidR="00C431F2" w:rsidRPr="006F64CC">
        <w:rPr>
          <w:b/>
          <w:color w:val="00A7E0"/>
        </w:rPr>
        <w:t>Communication</w:t>
      </w:r>
      <w:r w:rsidR="00C431F2" w:rsidRPr="006F64CC">
        <w:rPr>
          <w:b/>
          <w:color w:val="00A7E0"/>
          <w:spacing w:val="-14"/>
        </w:rPr>
        <w:t xml:space="preserve"> </w:t>
      </w:r>
      <w:r w:rsidR="00C431F2" w:rsidRPr="006F64CC">
        <w:rPr>
          <w:b/>
          <w:color w:val="00A7E0"/>
        </w:rPr>
        <w:t>Strategy</w:t>
      </w:r>
    </w:p>
    <w:p w14:paraId="1BD171BD" w14:textId="52F2F85F" w:rsidR="00C431F2" w:rsidRDefault="00C431F2" w:rsidP="00C431F2">
      <w:pPr>
        <w:pStyle w:val="BodyText"/>
        <w:spacing w:before="22" w:line="259" w:lineRule="auto"/>
      </w:pPr>
      <w:r w:rsidRPr="00E3646E">
        <w:rPr>
          <w:spacing w:val="-1"/>
        </w:rPr>
        <w:t>COVID</w:t>
      </w:r>
      <w:r w:rsidR="00AC2130">
        <w:rPr>
          <w:spacing w:val="-1"/>
        </w:rPr>
        <w:t>-19</w:t>
      </w:r>
      <w:r w:rsidRPr="00E3646E">
        <w:rPr>
          <w:spacing w:val="-1"/>
        </w:rPr>
        <w:t xml:space="preserve"> Safety</w:t>
      </w:r>
      <w:r w:rsidRPr="00E3646E">
        <w:rPr>
          <w:spacing w:val="-10"/>
        </w:rPr>
        <w:t xml:space="preserve"> </w:t>
      </w:r>
      <w:r w:rsidRPr="00E3646E">
        <w:rPr>
          <w:spacing w:val="-1"/>
        </w:rPr>
        <w:t>Plans</w:t>
      </w:r>
      <w:r w:rsidRPr="00E3646E">
        <w:rPr>
          <w:spacing w:val="-9"/>
        </w:rPr>
        <w:t xml:space="preserve"> </w:t>
      </w:r>
      <w:r>
        <w:rPr>
          <w:spacing w:val="-1"/>
        </w:rPr>
        <w:t>will</w:t>
      </w:r>
      <w:r>
        <w:rPr>
          <w:spacing w:val="-11"/>
        </w:rPr>
        <w:t xml:space="preserve"> </w:t>
      </w:r>
      <w:r>
        <w:rPr>
          <w:spacing w:val="-1"/>
        </w:rPr>
        <w:t>be</w:t>
      </w:r>
      <w:r>
        <w:rPr>
          <w:spacing w:val="-11"/>
        </w:rPr>
        <w:t xml:space="preserve"> </w:t>
      </w:r>
      <w:r>
        <w:rPr>
          <w:spacing w:val="-1"/>
        </w:rPr>
        <w:t>posted</w:t>
      </w:r>
      <w:r>
        <w:rPr>
          <w:spacing w:val="-9"/>
        </w:rPr>
        <w:t xml:space="preserve"> </w:t>
      </w:r>
      <w:r>
        <w:rPr>
          <w:spacing w:val="-1"/>
        </w:rPr>
        <w:t>on</w:t>
      </w:r>
      <w:r>
        <w:rPr>
          <w:spacing w:val="-10"/>
        </w:rPr>
        <w:t xml:space="preserve"> </w:t>
      </w:r>
      <w:r>
        <w:rPr>
          <w:spacing w:val="-1"/>
        </w:rPr>
        <w:t>Safety</w:t>
      </w:r>
      <w:r>
        <w:rPr>
          <w:spacing w:val="-9"/>
        </w:rPr>
        <w:t xml:space="preserve"> </w:t>
      </w:r>
      <w:r>
        <w:rPr>
          <w:spacing w:val="-1"/>
        </w:rPr>
        <w:t>&amp;</w:t>
      </w:r>
      <w:r>
        <w:rPr>
          <w:spacing w:val="-10"/>
        </w:rPr>
        <w:t xml:space="preserve"> </w:t>
      </w:r>
      <w:r>
        <w:rPr>
          <w:spacing w:val="-1"/>
        </w:rPr>
        <w:t>Risk</w:t>
      </w:r>
      <w:r>
        <w:rPr>
          <w:spacing w:val="-11"/>
        </w:rPr>
        <w:t xml:space="preserve"> </w:t>
      </w:r>
      <w:r>
        <w:rPr>
          <w:spacing w:val="-1"/>
        </w:rPr>
        <w:t>Services</w:t>
      </w:r>
      <w:r w:rsidR="00FD3B47">
        <w:rPr>
          <w:spacing w:val="-1"/>
        </w:rPr>
        <w:t>’</w:t>
      </w:r>
      <w:r>
        <w:rPr>
          <w:spacing w:val="-9"/>
        </w:rPr>
        <w:t xml:space="preserve"> </w:t>
      </w:r>
      <w:hyperlink r:id="rId24" w:history="1">
        <w:r w:rsidRPr="00AC2130">
          <w:rPr>
            <w:rStyle w:val="Hyperlink"/>
            <w:spacing w:val="-1"/>
          </w:rPr>
          <w:t>website</w:t>
        </w:r>
      </w:hyperlink>
      <w:r w:rsidR="001F61A4">
        <w:rPr>
          <w:spacing w:val="-1"/>
        </w:rPr>
        <w:t xml:space="preserve"> </w:t>
      </w:r>
      <w:r>
        <w:t>and</w:t>
      </w:r>
      <w:r>
        <w:rPr>
          <w:spacing w:val="-9"/>
        </w:rPr>
        <w:t xml:space="preserve"> </w:t>
      </w:r>
      <w:r>
        <w:t>the</w:t>
      </w:r>
      <w:r>
        <w:rPr>
          <w:spacing w:val="-11"/>
        </w:rPr>
        <w:t xml:space="preserve"> </w:t>
      </w:r>
      <w:hyperlink r:id="rId25">
        <w:r>
          <w:rPr>
            <w:color w:val="0000FF"/>
            <w:u w:val="single" w:color="0000FF"/>
          </w:rPr>
          <w:t>UBC</w:t>
        </w:r>
      </w:hyperlink>
      <w:r>
        <w:rPr>
          <w:color w:val="0000FF"/>
          <w:spacing w:val="-47"/>
        </w:rPr>
        <w:t xml:space="preserve"> </w:t>
      </w:r>
      <w:hyperlink r:id="rId26">
        <w:r>
          <w:rPr>
            <w:color w:val="0000FF"/>
            <w:spacing w:val="-5"/>
            <w:u w:val="single" w:color="0000FF"/>
          </w:rPr>
          <w:t xml:space="preserve"> </w:t>
        </w:r>
        <w:r>
          <w:rPr>
            <w:color w:val="0000FF"/>
            <w:u w:val="single" w:color="0000FF"/>
          </w:rPr>
          <w:t>Safe</w:t>
        </w:r>
        <w:r w:rsidR="00FD3B47">
          <w:rPr>
            <w:color w:val="0000FF"/>
            <w:u w:val="single" w:color="0000FF"/>
          </w:rPr>
          <w:t xml:space="preserve"> Vancouver</w:t>
        </w:r>
        <w:r>
          <w:rPr>
            <w:color w:val="0000FF"/>
            <w:spacing w:val="-6"/>
            <w:u w:val="single" w:color="0000FF"/>
          </w:rPr>
          <w:t xml:space="preserve"> </w:t>
        </w:r>
        <w:r>
          <w:rPr>
            <w:color w:val="0000FF"/>
            <w:u w:val="single" w:color="0000FF"/>
          </w:rPr>
          <w:t>App.</w:t>
        </w:r>
      </w:hyperlink>
    </w:p>
    <w:p w14:paraId="4D052AD0" w14:textId="77777777" w:rsidR="00C431F2" w:rsidRPr="00204ACB" w:rsidRDefault="00C431F2" w:rsidP="00C431F2">
      <w:pPr>
        <w:pStyle w:val="BodyText"/>
        <w:spacing w:before="4" w:line="276" w:lineRule="auto"/>
        <w:ind w:right="568"/>
        <w:rPr>
          <w:color w:val="FF0000"/>
          <w:sz w:val="16"/>
        </w:rPr>
      </w:pPr>
    </w:p>
    <w:p w14:paraId="5A484E85" w14:textId="1EB6D3F1" w:rsidR="00C431F2" w:rsidRPr="00E3646E" w:rsidRDefault="00C431F2" w:rsidP="00C431F2">
      <w:pPr>
        <w:spacing w:before="25" w:line="276" w:lineRule="auto"/>
        <w:ind w:right="289"/>
        <w:jc w:val="both"/>
      </w:pPr>
      <w:r w:rsidRPr="00E3646E">
        <w:t>Links</w:t>
      </w:r>
      <w:r w:rsidRPr="00E3646E">
        <w:rPr>
          <w:spacing w:val="-9"/>
        </w:rPr>
        <w:t xml:space="preserve"> </w:t>
      </w:r>
      <w:r w:rsidRPr="00E3646E">
        <w:t>to the plans</w:t>
      </w:r>
      <w:r w:rsidRPr="00E3646E">
        <w:rPr>
          <w:spacing w:val="-6"/>
        </w:rPr>
        <w:t xml:space="preserve"> </w:t>
      </w:r>
      <w:r w:rsidRPr="00E3646E">
        <w:t>should</w:t>
      </w:r>
      <w:r w:rsidRPr="00E3646E">
        <w:rPr>
          <w:spacing w:val="-6"/>
        </w:rPr>
        <w:t xml:space="preserve"> </w:t>
      </w:r>
      <w:r w:rsidRPr="00E3646E">
        <w:t>be</w:t>
      </w:r>
      <w:r w:rsidRPr="00E3646E">
        <w:rPr>
          <w:spacing w:val="-8"/>
        </w:rPr>
        <w:t xml:space="preserve"> </w:t>
      </w:r>
      <w:r w:rsidRPr="00E3646E">
        <w:t>included</w:t>
      </w:r>
      <w:r w:rsidRPr="00E3646E">
        <w:rPr>
          <w:spacing w:val="-3"/>
        </w:rPr>
        <w:t xml:space="preserve"> </w:t>
      </w:r>
      <w:r w:rsidRPr="00E3646E">
        <w:t>in</w:t>
      </w:r>
      <w:r w:rsidRPr="00E3646E">
        <w:rPr>
          <w:spacing w:val="-6"/>
        </w:rPr>
        <w:t xml:space="preserve"> </w:t>
      </w:r>
      <w:r w:rsidRPr="00E3646E">
        <w:t>communication</w:t>
      </w:r>
      <w:r w:rsidRPr="00E3646E">
        <w:rPr>
          <w:spacing w:val="-5"/>
        </w:rPr>
        <w:t xml:space="preserve"> </w:t>
      </w:r>
      <w:r w:rsidRPr="00E3646E">
        <w:t>to</w:t>
      </w:r>
      <w:r w:rsidRPr="00E3646E">
        <w:rPr>
          <w:spacing w:val="-6"/>
        </w:rPr>
        <w:t xml:space="preserve"> </w:t>
      </w:r>
      <w:r w:rsidRPr="00E3646E">
        <w:t>the</w:t>
      </w:r>
      <w:r w:rsidRPr="00E3646E">
        <w:rPr>
          <w:spacing w:val="-7"/>
        </w:rPr>
        <w:t xml:space="preserve"> </w:t>
      </w:r>
      <w:r w:rsidRPr="00E3646E">
        <w:t>relevant occupants (students,</w:t>
      </w:r>
      <w:r w:rsidRPr="00E3646E">
        <w:rPr>
          <w:spacing w:val="-10"/>
        </w:rPr>
        <w:t xml:space="preserve"> </w:t>
      </w:r>
      <w:r w:rsidRPr="00E3646E">
        <w:t>faculty,</w:t>
      </w:r>
      <w:r w:rsidRPr="00E3646E">
        <w:rPr>
          <w:spacing w:val="-8"/>
        </w:rPr>
        <w:t xml:space="preserve"> </w:t>
      </w:r>
      <w:r w:rsidRPr="00E3646E">
        <w:t>staff</w:t>
      </w:r>
      <w:r w:rsidRPr="00E3646E">
        <w:rPr>
          <w:spacing w:val="-10"/>
        </w:rPr>
        <w:t xml:space="preserve"> </w:t>
      </w:r>
      <w:r w:rsidRPr="00E3646E">
        <w:t>and</w:t>
      </w:r>
      <w:r w:rsidRPr="00E3646E">
        <w:rPr>
          <w:spacing w:val="-10"/>
        </w:rPr>
        <w:t xml:space="preserve"> </w:t>
      </w:r>
      <w:r w:rsidR="00730CE0">
        <w:t>visitors</w:t>
      </w:r>
      <w:r w:rsidRPr="00E3646E">
        <w:t xml:space="preserve">, as applicable). </w:t>
      </w:r>
    </w:p>
    <w:p w14:paraId="571CAB64" w14:textId="02026F9E" w:rsidR="000023D3" w:rsidRPr="006F64CC" w:rsidRDefault="00C431F2" w:rsidP="00C431F2">
      <w:pPr>
        <w:pStyle w:val="Heading1"/>
        <w:spacing w:before="0"/>
        <w:ind w:left="0"/>
        <w:rPr>
          <w:b/>
        </w:rPr>
      </w:pPr>
      <w:r>
        <w:rPr>
          <w:color w:val="00AFEF"/>
          <w:spacing w:val="-1"/>
        </w:rPr>
        <w:br/>
      </w:r>
      <w:r w:rsidR="000023D3" w:rsidRPr="006F64CC">
        <w:rPr>
          <w:b/>
          <w:color w:val="00AFEF"/>
          <w:spacing w:val="-1"/>
        </w:rPr>
        <w:t>Monitoring</w:t>
      </w:r>
      <w:r w:rsidR="000023D3" w:rsidRPr="006F64CC">
        <w:rPr>
          <w:b/>
          <w:color w:val="00AFEF"/>
          <w:spacing w:val="-14"/>
        </w:rPr>
        <w:t xml:space="preserve"> </w:t>
      </w:r>
      <w:r w:rsidR="000023D3" w:rsidRPr="006F64CC">
        <w:rPr>
          <w:b/>
          <w:color w:val="00AFEF"/>
        </w:rPr>
        <w:t>and</w:t>
      </w:r>
      <w:r w:rsidR="000023D3" w:rsidRPr="006F64CC">
        <w:rPr>
          <w:b/>
          <w:color w:val="00AFEF"/>
          <w:spacing w:val="-15"/>
        </w:rPr>
        <w:t xml:space="preserve"> </w:t>
      </w:r>
      <w:r w:rsidR="000023D3" w:rsidRPr="006F64CC">
        <w:rPr>
          <w:b/>
          <w:color w:val="00AFEF"/>
        </w:rPr>
        <w:t>Continual</w:t>
      </w:r>
      <w:r w:rsidR="000023D3" w:rsidRPr="006F64CC">
        <w:rPr>
          <w:b/>
          <w:color w:val="00AFEF"/>
          <w:spacing w:val="-12"/>
        </w:rPr>
        <w:t xml:space="preserve"> </w:t>
      </w:r>
      <w:r w:rsidR="000023D3" w:rsidRPr="006F64CC">
        <w:rPr>
          <w:b/>
          <w:color w:val="00AFEF"/>
        </w:rPr>
        <w:t>Improvement</w:t>
      </w:r>
    </w:p>
    <w:p w14:paraId="01E81025" w14:textId="18F45384" w:rsidR="000023D3" w:rsidRDefault="000023D3" w:rsidP="000023D3">
      <w:pPr>
        <w:pStyle w:val="BodyText"/>
        <w:spacing w:before="47" w:line="276" w:lineRule="auto"/>
        <w:ind w:right="471"/>
      </w:pPr>
      <w:r>
        <w:t>Building administrators, Joint Occupational Health and Safety Committees and Local Safety Teams are</w:t>
      </w:r>
      <w:r>
        <w:rPr>
          <w:spacing w:val="-47"/>
        </w:rPr>
        <w:t xml:space="preserve"> </w:t>
      </w:r>
      <w:r w:rsidRPr="00E3646E">
        <w:t>encouraged to</w:t>
      </w:r>
      <w:r w:rsidRPr="00E3646E">
        <w:rPr>
          <w:spacing w:val="-3"/>
        </w:rPr>
        <w:t xml:space="preserve"> </w:t>
      </w:r>
      <w:r w:rsidR="001F61A4">
        <w:rPr>
          <w:spacing w:val="-3"/>
        </w:rPr>
        <w:t xml:space="preserve">engage with workers and supervisors to </w:t>
      </w:r>
      <w:r w:rsidR="00C431F2" w:rsidRPr="00E3646E">
        <w:rPr>
          <w:spacing w:val="-3"/>
        </w:rPr>
        <w:t xml:space="preserve">perform on-site reviews and </w:t>
      </w:r>
      <w:r>
        <w:t>report</w:t>
      </w:r>
      <w:r>
        <w:rPr>
          <w:spacing w:val="-3"/>
        </w:rPr>
        <w:t xml:space="preserve"> </w:t>
      </w:r>
      <w:r>
        <w:t>unresolved concerns to</w:t>
      </w:r>
      <w:r>
        <w:rPr>
          <w:spacing w:val="-5"/>
        </w:rPr>
        <w:t xml:space="preserve"> </w:t>
      </w:r>
      <w:hyperlink r:id="rId27">
        <w:r>
          <w:rPr>
            <w:color w:val="0000FF"/>
            <w:u w:val="single" w:color="0000FF"/>
          </w:rPr>
          <w:t>ready.ubc@ubc.ca</w:t>
        </w:r>
        <w:r>
          <w:t>.</w:t>
        </w:r>
      </w:hyperlink>
    </w:p>
    <w:p w14:paraId="7034A1FA" w14:textId="284D2E0B" w:rsidR="001F61A4" w:rsidRPr="001F61A4" w:rsidRDefault="001F61A4" w:rsidP="000023D3">
      <w:pPr>
        <w:pStyle w:val="BodyText"/>
        <w:spacing w:before="47" w:line="276" w:lineRule="auto"/>
        <w:ind w:right="471"/>
        <w:rPr>
          <w:i/>
        </w:rPr>
      </w:pPr>
      <w:r w:rsidRPr="001F61A4">
        <w:rPr>
          <w:i/>
        </w:rPr>
        <w:t xml:space="preserve">Note: </w:t>
      </w:r>
      <w:r>
        <w:rPr>
          <w:i/>
          <w:spacing w:val="-3"/>
        </w:rPr>
        <w:t>S</w:t>
      </w:r>
      <w:r w:rsidRPr="001F61A4">
        <w:rPr>
          <w:i/>
          <w:spacing w:val="-3"/>
        </w:rPr>
        <w:t>ite reviews may be done remotely for Field Trip and Field Research activities</w:t>
      </w:r>
      <w:r>
        <w:rPr>
          <w:i/>
          <w:spacing w:val="-3"/>
        </w:rPr>
        <w:t>.</w:t>
      </w:r>
    </w:p>
    <w:p w14:paraId="3EC015BC" w14:textId="77777777" w:rsidR="000023D3" w:rsidRDefault="000023D3" w:rsidP="000023D3">
      <w:pPr>
        <w:pStyle w:val="BodyText"/>
        <w:spacing w:before="8"/>
        <w:rPr>
          <w:sz w:val="20"/>
        </w:rPr>
      </w:pPr>
    </w:p>
    <w:p w14:paraId="6A0EB346" w14:textId="749F81A6" w:rsidR="000023D3" w:rsidRDefault="000023D3" w:rsidP="000023D3">
      <w:pPr>
        <w:pStyle w:val="BodyText"/>
        <w:spacing w:before="56" w:line="276" w:lineRule="auto"/>
        <w:ind w:right="190"/>
      </w:pPr>
      <w:r>
        <w:t>Every effort is to be taken by all students, faculty and staff to promote an understanding of PHO Orders,</w:t>
      </w:r>
      <w:r>
        <w:rPr>
          <w:spacing w:val="1"/>
        </w:rPr>
        <w:t xml:space="preserve"> </w:t>
      </w:r>
      <w:r>
        <w:t>COVID-19 Campus Rules and COVID-19 Safety Plans within the campus community. A respectful and</w:t>
      </w:r>
      <w:r>
        <w:rPr>
          <w:spacing w:val="1"/>
        </w:rPr>
        <w:t xml:space="preserve"> </w:t>
      </w:r>
      <w:r>
        <w:t>educational approach is expected for all related interactions. Where members of the campus community</w:t>
      </w:r>
      <w:r w:rsidR="002A6215">
        <w:t xml:space="preserve"> </w:t>
      </w:r>
      <w:r>
        <w:t>are not comfortable addressing non-compliant behavior or feel that related interactions cannot be</w:t>
      </w:r>
      <w:r>
        <w:rPr>
          <w:spacing w:val="1"/>
        </w:rPr>
        <w:t xml:space="preserve"> </w:t>
      </w:r>
      <w:r>
        <w:t>performed in a respectful manner,</w:t>
      </w:r>
      <w:r w:rsidR="00FD3B47">
        <w:t xml:space="preserve"> </w:t>
      </w:r>
      <w:r>
        <w:t>matters should be referred to the</w:t>
      </w:r>
      <w:r w:rsidR="00FD3B47">
        <w:t>ir</w:t>
      </w:r>
      <w:r>
        <w:t xml:space="preserve"> supervisor. Campus Security can assist as necessary. For further information and strategies, review the</w:t>
      </w:r>
      <w:r>
        <w:rPr>
          <w:spacing w:val="1"/>
        </w:rPr>
        <w:t xml:space="preserve"> </w:t>
      </w:r>
      <w:hyperlink r:id="rId28" w:history="1">
        <w:r w:rsidR="0007702A" w:rsidRPr="00B46C9E">
          <w:rPr>
            <w:rStyle w:val="Hyperlink"/>
            <w:lang w:val="en-CA"/>
          </w:rPr>
          <w:t xml:space="preserve">Respectful Engagement guidance document. </w:t>
        </w:r>
      </w:hyperlink>
    </w:p>
    <w:p w14:paraId="2723444A" w14:textId="5AE02AF6" w:rsidR="00540767" w:rsidRDefault="00540767" w:rsidP="004F71D7">
      <w:pPr>
        <w:pStyle w:val="BodyText"/>
        <w:spacing w:before="4" w:line="276" w:lineRule="auto"/>
        <w:ind w:right="568"/>
        <w:rPr>
          <w:color w:val="FF0000"/>
          <w:sz w:val="28"/>
        </w:rPr>
      </w:pPr>
    </w:p>
    <w:p w14:paraId="335646F0" w14:textId="77777777" w:rsidR="00C431F2" w:rsidRPr="006F64CC" w:rsidRDefault="00C431F2" w:rsidP="00C431F2">
      <w:pPr>
        <w:pStyle w:val="Heading1"/>
        <w:ind w:left="0"/>
        <w:rPr>
          <w:b/>
        </w:rPr>
      </w:pPr>
      <w:r w:rsidRPr="006F64CC">
        <w:rPr>
          <w:b/>
          <w:color w:val="00A7E0"/>
        </w:rPr>
        <w:t>Safety</w:t>
      </w:r>
      <w:r w:rsidRPr="006F64CC">
        <w:rPr>
          <w:b/>
          <w:color w:val="00A7E0"/>
          <w:spacing w:val="-11"/>
        </w:rPr>
        <w:t xml:space="preserve"> </w:t>
      </w:r>
      <w:r w:rsidRPr="006F64CC">
        <w:rPr>
          <w:b/>
          <w:color w:val="00A7E0"/>
        </w:rPr>
        <w:t>Concerns</w:t>
      </w:r>
    </w:p>
    <w:p w14:paraId="0FEC281A" w14:textId="12716302" w:rsidR="00C431F2" w:rsidRPr="00AB3FAB" w:rsidRDefault="00C431F2" w:rsidP="00C431F2">
      <w:pPr>
        <w:pStyle w:val="BodyText"/>
        <w:spacing w:before="25"/>
        <w:rPr>
          <w:color w:val="0000FF"/>
          <w:spacing w:val="-5"/>
        </w:rPr>
      </w:pPr>
      <w:r w:rsidRPr="0049175F">
        <w:rPr>
          <w:b/>
        </w:rPr>
        <w:t>Faculty and Staff:</w:t>
      </w:r>
      <w:r w:rsidRPr="0049175F">
        <w:rPr>
          <w:b/>
          <w:i/>
          <w:color w:val="808080"/>
        </w:rPr>
        <w:t xml:space="preserve"> </w:t>
      </w:r>
      <w:r>
        <w:t>Any</w:t>
      </w:r>
      <w:r>
        <w:rPr>
          <w:spacing w:val="-8"/>
        </w:rPr>
        <w:t xml:space="preserve"> </w:t>
      </w:r>
      <w:r>
        <w:t>concerns</w:t>
      </w:r>
      <w:r>
        <w:rPr>
          <w:spacing w:val="-6"/>
        </w:rPr>
        <w:t xml:space="preserve"> </w:t>
      </w:r>
      <w:r>
        <w:t>or</w:t>
      </w:r>
      <w:r>
        <w:rPr>
          <w:spacing w:val="-9"/>
        </w:rPr>
        <w:t xml:space="preserve"> </w:t>
      </w:r>
      <w:r>
        <w:t>questions</w:t>
      </w:r>
      <w:r>
        <w:rPr>
          <w:spacing w:val="-8"/>
        </w:rPr>
        <w:t xml:space="preserve"> </w:t>
      </w:r>
      <w:r>
        <w:t>should</w:t>
      </w:r>
      <w:r>
        <w:rPr>
          <w:spacing w:val="-7"/>
        </w:rPr>
        <w:t xml:space="preserve"> </w:t>
      </w:r>
      <w:r>
        <w:t>be</w:t>
      </w:r>
      <w:r>
        <w:rPr>
          <w:spacing w:val="-8"/>
        </w:rPr>
        <w:t xml:space="preserve"> </w:t>
      </w:r>
      <w:r>
        <w:t>initially</w:t>
      </w:r>
      <w:r>
        <w:rPr>
          <w:spacing w:val="-8"/>
        </w:rPr>
        <w:t xml:space="preserve"> </w:t>
      </w:r>
      <w:r>
        <w:t>sent</w:t>
      </w:r>
      <w:r>
        <w:rPr>
          <w:spacing w:val="-10"/>
        </w:rPr>
        <w:t xml:space="preserve"> </w:t>
      </w:r>
      <w:r>
        <w:t>to</w:t>
      </w:r>
      <w:r>
        <w:rPr>
          <w:spacing w:val="-5"/>
        </w:rPr>
        <w:t xml:space="preserve"> </w:t>
      </w:r>
      <w:r>
        <w:t>your</w:t>
      </w:r>
      <w:r>
        <w:rPr>
          <w:spacing w:val="-4"/>
        </w:rPr>
        <w:t xml:space="preserve"> </w:t>
      </w:r>
      <w:r>
        <w:t>direct</w:t>
      </w:r>
      <w:r>
        <w:rPr>
          <w:spacing w:val="-5"/>
        </w:rPr>
        <w:t xml:space="preserve"> </w:t>
      </w:r>
      <w:r>
        <w:t>supervisor.</w:t>
      </w:r>
      <w:r>
        <w:rPr>
          <w:spacing w:val="-4"/>
        </w:rPr>
        <w:t xml:space="preserve"> </w:t>
      </w:r>
      <w:r>
        <w:t>If</w:t>
      </w:r>
      <w:r>
        <w:rPr>
          <w:spacing w:val="-5"/>
        </w:rPr>
        <w:t xml:space="preserve"> </w:t>
      </w:r>
      <w:r>
        <w:t>unresolved,</w:t>
      </w:r>
      <w:r>
        <w:rPr>
          <w:spacing w:val="-5"/>
        </w:rPr>
        <w:t xml:space="preserve"> </w:t>
      </w:r>
      <w:r>
        <w:t>contact</w:t>
      </w:r>
      <w:r>
        <w:rPr>
          <w:spacing w:val="-4"/>
        </w:rPr>
        <w:t xml:space="preserve"> </w:t>
      </w:r>
      <w:r>
        <w:t>your</w:t>
      </w:r>
      <w:r w:rsidR="00FD3B47">
        <w:t xml:space="preserve"> </w:t>
      </w:r>
      <w:r>
        <w:rPr>
          <w:spacing w:val="-47"/>
        </w:rPr>
        <w:t xml:space="preserve"> </w:t>
      </w:r>
      <w:hyperlink r:id="rId29">
        <w:r>
          <w:rPr>
            <w:color w:val="0000FF"/>
            <w:u w:val="single" w:color="0000FF"/>
          </w:rPr>
          <w:t>Joint</w:t>
        </w:r>
        <w:r>
          <w:rPr>
            <w:color w:val="0000FF"/>
            <w:spacing w:val="-2"/>
            <w:u w:val="single" w:color="0000FF"/>
          </w:rPr>
          <w:t xml:space="preserve"> </w:t>
        </w:r>
        <w:r>
          <w:rPr>
            <w:color w:val="0000FF"/>
            <w:u w:val="single" w:color="0000FF"/>
          </w:rPr>
          <w:t>Occupational</w:t>
        </w:r>
        <w:r>
          <w:rPr>
            <w:color w:val="0000FF"/>
            <w:spacing w:val="-2"/>
            <w:u w:val="single" w:color="0000FF"/>
          </w:rPr>
          <w:t xml:space="preserve"> </w:t>
        </w:r>
        <w:r>
          <w:rPr>
            <w:color w:val="0000FF"/>
            <w:u w:val="single" w:color="0000FF"/>
          </w:rPr>
          <w:t>Health and</w:t>
        </w:r>
        <w:r>
          <w:rPr>
            <w:color w:val="0000FF"/>
            <w:spacing w:val="-3"/>
            <w:u w:val="single" w:color="0000FF"/>
          </w:rPr>
          <w:t xml:space="preserve"> </w:t>
        </w:r>
        <w:r>
          <w:rPr>
            <w:color w:val="0000FF"/>
            <w:u w:val="single" w:color="0000FF"/>
          </w:rPr>
          <w:t>Safety Committee</w:t>
        </w:r>
        <w:r>
          <w:rPr>
            <w:color w:val="0000FF"/>
            <w:spacing w:val="-2"/>
            <w:u w:val="single" w:color="0000FF"/>
          </w:rPr>
          <w:t xml:space="preserve"> </w:t>
        </w:r>
        <w:r>
          <w:rPr>
            <w:color w:val="0000FF"/>
            <w:u w:val="single" w:color="0000FF"/>
          </w:rPr>
          <w:t>representative</w:t>
        </w:r>
        <w:r>
          <w:rPr>
            <w:color w:val="0000FF"/>
            <w:spacing w:val="-3"/>
          </w:rPr>
          <w:t xml:space="preserve"> </w:t>
        </w:r>
      </w:hyperlink>
      <w:r>
        <w:t>or</w:t>
      </w:r>
      <w:r>
        <w:rPr>
          <w:spacing w:val="-3"/>
        </w:rPr>
        <w:t xml:space="preserve"> </w:t>
      </w:r>
      <w:hyperlink r:id="rId30">
        <w:r>
          <w:rPr>
            <w:color w:val="0000FF"/>
            <w:u w:val="single" w:color="0000FF"/>
          </w:rPr>
          <w:t>ready.ubc@ubc.ca.</w:t>
        </w:r>
        <w:r>
          <w:rPr>
            <w:color w:val="0000FF"/>
            <w:spacing w:val="-3"/>
          </w:rPr>
          <w:t xml:space="preserve"> </w:t>
        </w:r>
      </w:hyperlink>
    </w:p>
    <w:p w14:paraId="71CB28C9" w14:textId="77777777" w:rsidR="00C431F2" w:rsidRPr="00204ACB" w:rsidRDefault="00C431F2" w:rsidP="00C431F2">
      <w:pPr>
        <w:spacing w:line="273" w:lineRule="auto"/>
        <w:rPr>
          <w:color w:val="0000FF"/>
          <w:spacing w:val="-3"/>
          <w:sz w:val="20"/>
        </w:rPr>
      </w:pPr>
    </w:p>
    <w:p w14:paraId="19E8A1D4" w14:textId="105360EF" w:rsidR="00C431F2" w:rsidRDefault="00C431F2" w:rsidP="00C431F2">
      <w:pPr>
        <w:spacing w:line="273" w:lineRule="auto"/>
        <w:rPr>
          <w:color w:val="0000FF"/>
          <w:spacing w:val="-3"/>
        </w:rPr>
      </w:pPr>
      <w:r w:rsidRPr="0049175F">
        <w:rPr>
          <w:b/>
        </w:rPr>
        <w:t>Students:</w:t>
      </w:r>
      <w:r>
        <w:t xml:space="preserve"> Any</w:t>
      </w:r>
      <w:r>
        <w:rPr>
          <w:spacing w:val="-7"/>
        </w:rPr>
        <w:t xml:space="preserve"> </w:t>
      </w:r>
      <w:r>
        <w:t>concerns</w:t>
      </w:r>
      <w:r>
        <w:rPr>
          <w:spacing w:val="-5"/>
        </w:rPr>
        <w:t xml:space="preserve"> </w:t>
      </w:r>
      <w:r>
        <w:t>or</w:t>
      </w:r>
      <w:r>
        <w:rPr>
          <w:spacing w:val="-7"/>
        </w:rPr>
        <w:t xml:space="preserve"> </w:t>
      </w:r>
      <w:r>
        <w:t>questions</w:t>
      </w:r>
      <w:r>
        <w:rPr>
          <w:spacing w:val="-7"/>
        </w:rPr>
        <w:t xml:space="preserve"> </w:t>
      </w:r>
      <w:r>
        <w:t>can</w:t>
      </w:r>
      <w:r>
        <w:rPr>
          <w:spacing w:val="-6"/>
        </w:rPr>
        <w:t xml:space="preserve"> </w:t>
      </w:r>
      <w:r>
        <w:t>be</w:t>
      </w:r>
      <w:r>
        <w:rPr>
          <w:spacing w:val="-6"/>
        </w:rPr>
        <w:t xml:space="preserve"> </w:t>
      </w:r>
      <w:r>
        <w:t>sent</w:t>
      </w:r>
      <w:r>
        <w:rPr>
          <w:spacing w:val="-9"/>
        </w:rPr>
        <w:t xml:space="preserve"> </w:t>
      </w:r>
      <w:r>
        <w:t>to</w:t>
      </w:r>
      <w:r>
        <w:rPr>
          <w:spacing w:val="-8"/>
        </w:rPr>
        <w:t xml:space="preserve"> </w:t>
      </w:r>
      <w:hyperlink r:id="rId31">
        <w:r>
          <w:rPr>
            <w:color w:val="0000FF"/>
            <w:u w:val="single" w:color="0000FF"/>
          </w:rPr>
          <w:t>ready.ubc@ubc.ca</w:t>
        </w:r>
      </w:hyperlink>
      <w:r w:rsidR="007E2793">
        <w:rPr>
          <w:color w:val="0000FF"/>
          <w:spacing w:val="-5"/>
        </w:rPr>
        <w:t>.</w:t>
      </w:r>
    </w:p>
    <w:p w14:paraId="0C9510C5" w14:textId="77777777" w:rsidR="00C431F2" w:rsidRPr="00204ACB" w:rsidRDefault="00C431F2" w:rsidP="00C431F2">
      <w:pPr>
        <w:pStyle w:val="BodyText"/>
        <w:spacing w:before="25"/>
        <w:rPr>
          <w:b/>
          <w:color w:val="808080"/>
          <w:sz w:val="20"/>
        </w:rPr>
      </w:pPr>
    </w:p>
    <w:p w14:paraId="2CB6DB78" w14:textId="05AAAF4A" w:rsidR="002A6215" w:rsidRDefault="00C431F2" w:rsidP="004F71D7">
      <w:pPr>
        <w:pStyle w:val="BodyText"/>
        <w:spacing w:before="4" w:line="276" w:lineRule="auto"/>
        <w:ind w:right="568"/>
        <w:rPr>
          <w:color w:val="FF0000"/>
          <w:sz w:val="28"/>
        </w:rPr>
      </w:pPr>
      <w:r>
        <w:rPr>
          <w:b/>
        </w:rPr>
        <w:t>Student Residents</w:t>
      </w:r>
      <w:r w:rsidRPr="007550A4">
        <w:rPr>
          <w:b/>
        </w:rPr>
        <w:t xml:space="preserve">: </w:t>
      </w:r>
      <w:r w:rsidRPr="007550A4">
        <w:t>Resident concerns or questions should be directed to a Residence Life Manager</w:t>
      </w:r>
      <w:r>
        <w:t>.</w:t>
      </w:r>
      <w:r>
        <w:rPr>
          <w:color w:val="FF0000"/>
          <w:sz w:val="28"/>
        </w:rPr>
        <w:br/>
      </w:r>
    </w:p>
    <w:p w14:paraId="59086D1C" w14:textId="5CDDEB47" w:rsidR="004F71D7" w:rsidRPr="00AC2130" w:rsidRDefault="000023D3" w:rsidP="004F71D7">
      <w:pPr>
        <w:pStyle w:val="BodyText"/>
        <w:spacing w:before="4" w:line="276" w:lineRule="auto"/>
        <w:ind w:right="568"/>
        <w:rPr>
          <w:b/>
          <w:color w:val="00B0F0"/>
          <w:sz w:val="28"/>
          <w:szCs w:val="28"/>
        </w:rPr>
      </w:pPr>
      <w:r w:rsidRPr="00AC2130">
        <w:rPr>
          <w:b/>
          <w:color w:val="00B0F0"/>
          <w:sz w:val="28"/>
          <w:szCs w:val="28"/>
        </w:rPr>
        <w:lastRenderedPageBreak/>
        <w:t>Additional Area and</w:t>
      </w:r>
      <w:r w:rsidR="004F71D7" w:rsidRPr="00AC2130">
        <w:rPr>
          <w:b/>
          <w:color w:val="00B0F0"/>
          <w:sz w:val="28"/>
          <w:szCs w:val="28"/>
        </w:rPr>
        <w:t xml:space="preserve"> Activity-Specific Considerations</w:t>
      </w:r>
      <w:r w:rsidR="00FE7FC8" w:rsidRPr="00AC2130">
        <w:rPr>
          <w:b/>
          <w:color w:val="00B0F0"/>
          <w:sz w:val="28"/>
          <w:szCs w:val="28"/>
        </w:rPr>
        <w:t xml:space="preserve"> (delete sections that do not apply)</w:t>
      </w:r>
      <w:r w:rsidR="004F71D7" w:rsidRPr="00AC2130">
        <w:rPr>
          <w:b/>
          <w:color w:val="00B0F0"/>
          <w:sz w:val="28"/>
          <w:szCs w:val="28"/>
        </w:rPr>
        <w:t>:</w:t>
      </w:r>
    </w:p>
    <w:p w14:paraId="56AC9230" w14:textId="39C3DC4D" w:rsidR="000950F7" w:rsidRDefault="000950F7" w:rsidP="000950F7">
      <w:pPr>
        <w:pStyle w:val="BodyText"/>
        <w:spacing w:before="5"/>
        <w:rPr>
          <w:sz w:val="16"/>
        </w:rPr>
      </w:pPr>
    </w:p>
    <w:p w14:paraId="2FB7D340" w14:textId="41729FFE" w:rsidR="00C1352F" w:rsidRDefault="00C1352F" w:rsidP="006F64CC">
      <w:pPr>
        <w:pStyle w:val="BodyText"/>
        <w:spacing w:before="1"/>
        <w:rPr>
          <w:color w:val="00B0F0"/>
          <w:sz w:val="28"/>
          <w:szCs w:val="28"/>
        </w:rPr>
      </w:pPr>
      <w:r w:rsidRPr="00A702AE">
        <w:rPr>
          <w:b/>
          <w:color w:val="00B0F0"/>
          <w:sz w:val="28"/>
          <w:szCs w:val="28"/>
        </w:rPr>
        <w:t xml:space="preserve">Learning Spaces </w:t>
      </w:r>
    </w:p>
    <w:p w14:paraId="0BF5BD76" w14:textId="6E17977E" w:rsidR="00C1352F" w:rsidRPr="00AC2130" w:rsidRDefault="00C1352F" w:rsidP="00C1352F">
      <w:pPr>
        <w:tabs>
          <w:tab w:val="left" w:pos="822"/>
        </w:tabs>
        <w:spacing w:before="12"/>
        <w:rPr>
          <w:color w:val="00B0F0"/>
          <w:sz w:val="28"/>
          <w:szCs w:val="28"/>
        </w:rPr>
      </w:pPr>
      <w:r w:rsidRPr="00AC2130">
        <w:rPr>
          <w:color w:val="00B0F0"/>
          <w:sz w:val="28"/>
          <w:szCs w:val="28"/>
        </w:rPr>
        <w:t>Class Change</w:t>
      </w:r>
    </w:p>
    <w:p w14:paraId="6D7205DF" w14:textId="77777777" w:rsidR="00C1352F" w:rsidRPr="002E7CF1" w:rsidRDefault="00C1352F" w:rsidP="00C1352F">
      <w:pPr>
        <w:tabs>
          <w:tab w:val="left" w:pos="822"/>
        </w:tabs>
        <w:spacing w:before="12"/>
      </w:pPr>
      <w:r w:rsidRPr="002E7CF1">
        <w:t xml:space="preserve">Students are expected to promptly exit the room upon the completion of their class.  Students waiting for their class to commence should ensure the room has been fully vacated by the previous class before entering the room. </w:t>
      </w:r>
    </w:p>
    <w:p w14:paraId="4A582A15" w14:textId="77777777" w:rsidR="00C1352F" w:rsidRPr="00F17C62" w:rsidRDefault="00C1352F" w:rsidP="00C1352F">
      <w:pPr>
        <w:rPr>
          <w:rFonts w:eastAsiaTheme="minorHAnsi"/>
          <w:color w:val="00B0F0"/>
          <w:highlight w:val="green"/>
          <w:lang w:val="en-CA"/>
        </w:rPr>
      </w:pPr>
    </w:p>
    <w:p w14:paraId="03F1AF33" w14:textId="44BEF958" w:rsidR="00A24185" w:rsidRDefault="007819B0" w:rsidP="006F64CC">
      <w:pPr>
        <w:pStyle w:val="BodyText"/>
        <w:spacing w:before="25" w:line="276" w:lineRule="auto"/>
        <w:ind w:right="280"/>
        <w:rPr>
          <w:lang w:val="en-CA"/>
        </w:rPr>
      </w:pPr>
      <w:r w:rsidRPr="00A702AE">
        <w:rPr>
          <w:b/>
          <w:color w:val="00B0F0"/>
          <w:sz w:val="28"/>
        </w:rPr>
        <w:t xml:space="preserve">Field Trips and Field Research Activities </w:t>
      </w:r>
    </w:p>
    <w:p w14:paraId="7E7198FB" w14:textId="33A24A30" w:rsidR="000023D3" w:rsidRDefault="00730CE0" w:rsidP="001F61A4">
      <w:pPr>
        <w:spacing w:before="3"/>
        <w:rPr>
          <w:rFonts w:eastAsiaTheme="minorHAnsi"/>
          <w:lang w:val="en-CA"/>
        </w:rPr>
      </w:pPr>
      <w:r w:rsidRPr="00A24185">
        <w:rPr>
          <w:rFonts w:eastAsiaTheme="minorHAnsi"/>
          <w:lang w:val="en-CA"/>
        </w:rPr>
        <w:t>Field trip and field research organizers are required to complete a field work safety plan in addition to implementing COVID-19 safety requirements.</w:t>
      </w:r>
    </w:p>
    <w:p w14:paraId="7404EF4C" w14:textId="7C5D2AF8" w:rsidR="007347E7" w:rsidRDefault="007347E7" w:rsidP="001F61A4">
      <w:pPr>
        <w:spacing w:before="3"/>
        <w:rPr>
          <w:rFonts w:eastAsiaTheme="minorHAnsi"/>
          <w:lang w:val="en-CA"/>
        </w:rPr>
      </w:pPr>
    </w:p>
    <w:p w14:paraId="0B6F87D0" w14:textId="50B9EE89" w:rsidR="007347E7" w:rsidRPr="007347E7" w:rsidRDefault="007347E7" w:rsidP="007347E7">
      <w:pPr>
        <w:pStyle w:val="MyNormal"/>
        <w:spacing w:before="0" w:after="0"/>
        <w:rPr>
          <w:rFonts w:ascii="Calibri Light" w:eastAsiaTheme="minorHAnsi" w:hAnsi="Calibri Light" w:cs="Calibri Light"/>
          <w:sz w:val="22"/>
          <w:szCs w:val="22"/>
          <w:lang w:val="en-CA"/>
        </w:rPr>
      </w:pPr>
      <w:r w:rsidRPr="007347E7">
        <w:rPr>
          <w:rFonts w:ascii="Calibri Light" w:eastAsiaTheme="minorHAnsi" w:hAnsi="Calibri Light" w:cs="Calibri Light"/>
          <w:sz w:val="22"/>
          <w:szCs w:val="22"/>
          <w:lang w:val="en-CA"/>
        </w:rPr>
        <w:t xml:space="preserve">The Field Trip and Field Research Safety Plan applies to local and domestic (within Canada) destinations only.  Faculty/Departmental formal approval processes must be followed for those planning field trips outside of Canada.  Contact </w:t>
      </w:r>
      <w:hyperlink r:id="rId32" w:history="1">
        <w:r w:rsidRPr="007347E7">
          <w:rPr>
            <w:rStyle w:val="Hyperlink"/>
            <w:rFonts w:ascii="Calibri Light" w:eastAsiaTheme="minorHAnsi" w:hAnsi="Calibri Light" w:cs="Calibri Light"/>
            <w:sz w:val="22"/>
            <w:szCs w:val="22"/>
            <w:lang w:val="en-CA"/>
          </w:rPr>
          <w:t>ready.ubc@ubc.ca</w:t>
        </w:r>
      </w:hyperlink>
      <w:r w:rsidRPr="007347E7">
        <w:rPr>
          <w:rFonts w:ascii="Calibri Light" w:eastAsiaTheme="minorHAnsi" w:hAnsi="Calibri Light" w:cs="Calibri Light"/>
          <w:sz w:val="22"/>
          <w:szCs w:val="22"/>
          <w:lang w:val="en-CA"/>
        </w:rPr>
        <w:t xml:space="preserve"> for more guidance. </w:t>
      </w:r>
    </w:p>
    <w:p w14:paraId="298D1956" w14:textId="77777777" w:rsidR="00AC2130" w:rsidRPr="001F61A4" w:rsidRDefault="00AC2130" w:rsidP="001F61A4">
      <w:pPr>
        <w:spacing w:before="3"/>
        <w:rPr>
          <w:sz w:val="25"/>
        </w:rPr>
      </w:pPr>
    </w:p>
    <w:p w14:paraId="6706C86C" w14:textId="77777777" w:rsidR="000023D3" w:rsidRPr="00AC2130" w:rsidRDefault="000023D3" w:rsidP="000023D3">
      <w:pPr>
        <w:rPr>
          <w:sz w:val="28"/>
          <w:szCs w:val="28"/>
        </w:rPr>
      </w:pPr>
      <w:r w:rsidRPr="00AC2130">
        <w:rPr>
          <w:color w:val="00AFEF"/>
          <w:sz w:val="28"/>
          <w:szCs w:val="28"/>
        </w:rPr>
        <w:t>Cleaning</w:t>
      </w:r>
      <w:r w:rsidRPr="00AC2130">
        <w:rPr>
          <w:color w:val="00AFEF"/>
          <w:spacing w:val="-1"/>
          <w:sz w:val="28"/>
          <w:szCs w:val="28"/>
        </w:rPr>
        <w:t xml:space="preserve"> </w:t>
      </w:r>
      <w:r w:rsidRPr="00AC2130">
        <w:rPr>
          <w:color w:val="00AFEF"/>
          <w:sz w:val="28"/>
          <w:szCs w:val="28"/>
        </w:rPr>
        <w:t>and</w:t>
      </w:r>
      <w:r w:rsidRPr="00AC2130">
        <w:rPr>
          <w:color w:val="00AFEF"/>
          <w:spacing w:val="-1"/>
          <w:sz w:val="28"/>
          <w:szCs w:val="28"/>
        </w:rPr>
        <w:t xml:space="preserve"> </w:t>
      </w:r>
      <w:r w:rsidRPr="00AC2130">
        <w:rPr>
          <w:color w:val="00AFEF"/>
          <w:sz w:val="28"/>
          <w:szCs w:val="28"/>
        </w:rPr>
        <w:t>Hygiene</w:t>
      </w:r>
    </w:p>
    <w:p w14:paraId="0A43BF2A" w14:textId="77777777" w:rsidR="000023D3" w:rsidRPr="000023D3" w:rsidRDefault="000023D3" w:rsidP="000023D3">
      <w:pPr>
        <w:spacing w:before="41" w:line="276" w:lineRule="auto"/>
        <w:ind w:right="168"/>
      </w:pPr>
      <w:r w:rsidRPr="000023D3">
        <w:t>Everyone is encouraged to wipe down their own work</w:t>
      </w:r>
      <w:r>
        <w:t xml:space="preserve"> </w:t>
      </w:r>
      <w:r w:rsidRPr="000023D3">
        <w:t>surfaces and common equipment regularly. Shared</w:t>
      </w:r>
      <w:r w:rsidRPr="000023D3">
        <w:rPr>
          <w:spacing w:val="-47"/>
        </w:rPr>
        <w:t xml:space="preserve"> </w:t>
      </w:r>
      <w:r w:rsidRPr="000023D3">
        <w:t>areas must</w:t>
      </w:r>
      <w:r w:rsidRPr="000023D3">
        <w:rPr>
          <w:spacing w:val="-3"/>
        </w:rPr>
        <w:t xml:space="preserve"> </w:t>
      </w:r>
      <w:r w:rsidRPr="000023D3">
        <w:t>have</w:t>
      </w:r>
      <w:r w:rsidRPr="000023D3">
        <w:rPr>
          <w:spacing w:val="-1"/>
        </w:rPr>
        <w:t xml:space="preserve"> </w:t>
      </w:r>
      <w:r w:rsidRPr="000023D3">
        <w:t>a</w:t>
      </w:r>
      <w:r w:rsidRPr="000023D3">
        <w:rPr>
          <w:spacing w:val="-1"/>
        </w:rPr>
        <w:t xml:space="preserve"> </w:t>
      </w:r>
      <w:r w:rsidRPr="000023D3">
        <w:t>regular</w:t>
      </w:r>
      <w:r w:rsidRPr="000023D3">
        <w:rPr>
          <w:spacing w:val="1"/>
        </w:rPr>
        <w:t xml:space="preserve"> </w:t>
      </w:r>
      <w:r w:rsidRPr="000023D3">
        <w:t>cleaning schedule.</w:t>
      </w:r>
    </w:p>
    <w:p w14:paraId="33AA6FDC" w14:textId="10DB2CA1" w:rsidR="00AC2130" w:rsidRDefault="00AC2130" w:rsidP="007819B0">
      <w:pPr>
        <w:pStyle w:val="BodyText"/>
        <w:spacing w:before="25" w:line="276" w:lineRule="auto"/>
        <w:ind w:right="280"/>
        <w:rPr>
          <w:b/>
          <w:color w:val="00B0F0"/>
          <w:sz w:val="28"/>
        </w:rPr>
      </w:pPr>
    </w:p>
    <w:p w14:paraId="50B3B9FB" w14:textId="2D1015D5" w:rsidR="006E7D89" w:rsidRDefault="007819B0" w:rsidP="006F64CC">
      <w:pPr>
        <w:pStyle w:val="BodyText"/>
        <w:spacing w:before="25" w:line="276" w:lineRule="auto"/>
        <w:ind w:right="280"/>
      </w:pPr>
      <w:r w:rsidRPr="00E3646E">
        <w:rPr>
          <w:b/>
          <w:color w:val="00B0F0"/>
          <w:sz w:val="28"/>
        </w:rPr>
        <w:t>Housing / Student Residences</w:t>
      </w:r>
      <w:r w:rsidR="00695CEF">
        <w:rPr>
          <w:color w:val="00A7E0"/>
          <w:spacing w:val="-1"/>
          <w:sz w:val="24"/>
          <w:szCs w:val="28"/>
        </w:rPr>
        <w:br/>
      </w:r>
      <w:r w:rsidR="006E7D89" w:rsidRPr="00AC2130">
        <w:rPr>
          <w:color w:val="00A7E0"/>
          <w:spacing w:val="-1"/>
          <w:sz w:val="28"/>
          <w:szCs w:val="28"/>
        </w:rPr>
        <w:t>UBC COVID-19 Rules</w:t>
      </w:r>
      <w:r w:rsidR="006E7D89">
        <w:rPr>
          <w:color w:val="00A7E0"/>
          <w:spacing w:val="-1"/>
          <w:sz w:val="24"/>
          <w:szCs w:val="28"/>
        </w:rPr>
        <w:br/>
      </w:r>
      <w:r w:rsidR="006E7D89" w:rsidRPr="00B0169E">
        <w:rPr>
          <w:b/>
        </w:rPr>
        <w:t>Staff:</w:t>
      </w:r>
      <w:r w:rsidR="006E7D89">
        <w:t xml:space="preserve"> COVID-19 Campus Safety </w:t>
      </w:r>
      <w:r w:rsidR="006E7D89" w:rsidRPr="00E3646E">
        <w:t xml:space="preserve">rules </w:t>
      </w:r>
      <w:r w:rsidR="006058DE" w:rsidRPr="00E3646E">
        <w:t>(</w:t>
      </w:r>
      <w:r w:rsidR="00736187" w:rsidRPr="00E3646E">
        <w:t>outlined above</w:t>
      </w:r>
      <w:r w:rsidR="006058DE" w:rsidRPr="00E3646E">
        <w:t>)</w:t>
      </w:r>
      <w:r w:rsidR="00736187" w:rsidRPr="00E3646E">
        <w:t xml:space="preserve"> </w:t>
      </w:r>
      <w:r w:rsidR="006E7D89" w:rsidRPr="00E3646E">
        <w:t xml:space="preserve">apply </w:t>
      </w:r>
      <w:r w:rsidR="006E7D89">
        <w:t xml:space="preserve">to all persons working on campus and residents when </w:t>
      </w:r>
      <w:r w:rsidR="006E7D89" w:rsidRPr="000164BB">
        <w:t xml:space="preserve">not on residential property. </w:t>
      </w:r>
    </w:p>
    <w:p w14:paraId="19F2A1FC" w14:textId="77777777" w:rsidR="006E7D89" w:rsidRDefault="006E7D89" w:rsidP="006E7D89">
      <w:pPr>
        <w:pStyle w:val="TOCHeading"/>
        <w:rPr>
          <w:rFonts w:ascii="Calibri Light" w:eastAsiaTheme="minorHAnsi" w:hAnsi="Calibri Light" w:cstheme="minorBidi"/>
          <w:bCs/>
          <w:color w:val="auto"/>
          <w:sz w:val="22"/>
          <w:szCs w:val="22"/>
        </w:rPr>
      </w:pPr>
      <w:r w:rsidRPr="00B0169E">
        <w:rPr>
          <w:rFonts w:ascii="Calibri Light" w:eastAsiaTheme="minorHAnsi" w:hAnsi="Calibri Light" w:cstheme="minorBidi"/>
          <w:b/>
          <w:bCs/>
          <w:color w:val="auto"/>
          <w:sz w:val="22"/>
          <w:szCs w:val="22"/>
          <w:lang w:val="en-CA"/>
        </w:rPr>
        <w:t>Residents:</w:t>
      </w:r>
      <w:r>
        <w:rPr>
          <w:rFonts w:ascii="Calibri Light" w:eastAsiaTheme="minorHAnsi" w:hAnsi="Calibri Light" w:cstheme="minorBidi"/>
          <w:bCs/>
          <w:color w:val="auto"/>
          <w:sz w:val="22"/>
          <w:szCs w:val="22"/>
          <w:lang w:val="en-CA"/>
        </w:rPr>
        <w:t xml:space="preserve"> </w:t>
      </w:r>
      <w:r w:rsidRPr="00A312A6">
        <w:rPr>
          <w:rFonts w:ascii="Calibri Light" w:eastAsiaTheme="minorHAnsi" w:hAnsi="Calibri Light" w:cstheme="minorBidi"/>
          <w:bCs/>
          <w:color w:val="auto"/>
          <w:sz w:val="22"/>
          <w:szCs w:val="22"/>
          <w:lang w:val="en-CA"/>
        </w:rPr>
        <w:t>COVID-19 residence rules</w:t>
      </w:r>
      <w:r>
        <w:rPr>
          <w:rFonts w:ascii="Calibri Light" w:eastAsiaTheme="minorHAnsi" w:hAnsi="Calibri Light" w:cstheme="minorBidi"/>
          <w:bCs/>
          <w:color w:val="auto"/>
          <w:sz w:val="22"/>
          <w:szCs w:val="22"/>
          <w:lang w:val="en-CA"/>
        </w:rPr>
        <w:t xml:space="preserve"> </w:t>
      </w:r>
      <w:r w:rsidRPr="00F3163A">
        <w:rPr>
          <w:rFonts w:ascii="Calibri Light" w:eastAsiaTheme="minorHAnsi" w:hAnsi="Calibri Light" w:cstheme="minorBidi"/>
          <w:bCs/>
          <w:color w:val="auto"/>
          <w:sz w:val="22"/>
          <w:szCs w:val="22"/>
        </w:rPr>
        <w:t xml:space="preserve">are in effect in the Student Residences managed by UBC SHCS and apply to all residents and their guests while on residential property as defined in the Residence contract applicable to each residence </w:t>
      </w:r>
      <w:r>
        <w:rPr>
          <w:rFonts w:ascii="Calibri Light" w:eastAsiaTheme="minorHAnsi" w:hAnsi="Calibri Light" w:cstheme="minorBidi"/>
          <w:bCs/>
          <w:color w:val="auto"/>
          <w:sz w:val="22"/>
          <w:szCs w:val="22"/>
        </w:rPr>
        <w:t xml:space="preserve">area. For further information, visit </w:t>
      </w:r>
      <w:hyperlink r:id="rId33" w:history="1">
        <w:r w:rsidRPr="00F3163A">
          <w:rPr>
            <w:rStyle w:val="Hyperlink"/>
            <w:rFonts w:ascii="Calibri Light" w:eastAsiaTheme="minorHAnsi" w:hAnsi="Calibri Light" w:cstheme="minorBidi"/>
            <w:sz w:val="22"/>
            <w:szCs w:val="22"/>
          </w:rPr>
          <w:t>COVID-19 Residence Rules</w:t>
        </w:r>
      </w:hyperlink>
      <w:r>
        <w:rPr>
          <w:rFonts w:ascii="Calibri Light" w:eastAsiaTheme="minorHAnsi" w:hAnsi="Calibri Light" w:cstheme="minorBidi"/>
          <w:bCs/>
          <w:color w:val="auto"/>
          <w:sz w:val="22"/>
          <w:szCs w:val="22"/>
        </w:rPr>
        <w:t>.</w:t>
      </w:r>
    </w:p>
    <w:p w14:paraId="69C89D4D" w14:textId="4A000127" w:rsidR="006E7D89" w:rsidRDefault="006E7D89" w:rsidP="006E7D89">
      <w:pPr>
        <w:spacing w:before="44"/>
        <w:outlineLvl w:val="0"/>
        <w:rPr>
          <w:color w:val="00A7E0"/>
          <w:spacing w:val="-1"/>
          <w:sz w:val="24"/>
          <w:szCs w:val="28"/>
        </w:rPr>
      </w:pPr>
    </w:p>
    <w:p w14:paraId="23377A73" w14:textId="0716AD36" w:rsidR="000023D3" w:rsidRPr="00AC2130" w:rsidRDefault="000023D3" w:rsidP="000023D3">
      <w:pPr>
        <w:rPr>
          <w:sz w:val="28"/>
          <w:szCs w:val="28"/>
        </w:rPr>
      </w:pPr>
      <w:r w:rsidRPr="00AC2130">
        <w:rPr>
          <w:color w:val="00AFEF"/>
          <w:sz w:val="28"/>
          <w:szCs w:val="28"/>
        </w:rPr>
        <w:t>Cleaning</w:t>
      </w:r>
      <w:r w:rsidRPr="00AC2130">
        <w:rPr>
          <w:color w:val="00AFEF"/>
          <w:spacing w:val="-1"/>
          <w:sz w:val="28"/>
          <w:szCs w:val="28"/>
        </w:rPr>
        <w:t xml:space="preserve"> </w:t>
      </w:r>
      <w:r w:rsidRPr="00AC2130">
        <w:rPr>
          <w:color w:val="00AFEF"/>
          <w:sz w:val="28"/>
          <w:szCs w:val="28"/>
        </w:rPr>
        <w:t>and</w:t>
      </w:r>
      <w:r w:rsidRPr="00AC2130">
        <w:rPr>
          <w:color w:val="00AFEF"/>
          <w:spacing w:val="-1"/>
          <w:sz w:val="28"/>
          <w:szCs w:val="28"/>
        </w:rPr>
        <w:t xml:space="preserve"> </w:t>
      </w:r>
      <w:r w:rsidRPr="00AC2130">
        <w:rPr>
          <w:color w:val="00AFEF"/>
          <w:sz w:val="28"/>
          <w:szCs w:val="28"/>
        </w:rPr>
        <w:t>Hygiene</w:t>
      </w:r>
    </w:p>
    <w:p w14:paraId="22614E4B" w14:textId="28D4F3FA" w:rsidR="000023D3" w:rsidRPr="000023D3" w:rsidRDefault="000023D3" w:rsidP="000023D3">
      <w:pPr>
        <w:spacing w:before="41" w:line="273" w:lineRule="auto"/>
        <w:ind w:right="434"/>
      </w:pPr>
      <w:r w:rsidRPr="000023D3">
        <w:t>High touch points areas in common block areas, elevators and stairwells are cleaned at least twice per</w:t>
      </w:r>
      <w:r w:rsidRPr="000023D3">
        <w:rPr>
          <w:spacing w:val="-47"/>
        </w:rPr>
        <w:t xml:space="preserve"> </w:t>
      </w:r>
      <w:r w:rsidRPr="000023D3">
        <w:t>day over</w:t>
      </w:r>
      <w:r w:rsidRPr="000023D3">
        <w:rPr>
          <w:spacing w:val="1"/>
        </w:rPr>
        <w:t xml:space="preserve"> </w:t>
      </w:r>
      <w:r w:rsidRPr="000023D3">
        <w:t>a</w:t>
      </w:r>
      <w:r w:rsidRPr="000023D3">
        <w:rPr>
          <w:spacing w:val="-3"/>
        </w:rPr>
        <w:t xml:space="preserve"> </w:t>
      </w:r>
      <w:r w:rsidRPr="000023D3">
        <w:t>24-hour</w:t>
      </w:r>
      <w:r w:rsidRPr="000023D3">
        <w:rPr>
          <w:spacing w:val="1"/>
        </w:rPr>
        <w:t xml:space="preserve"> </w:t>
      </w:r>
      <w:r w:rsidRPr="000023D3">
        <w:t>period</w:t>
      </w:r>
      <w:r w:rsidR="002A6215">
        <w:t>.</w:t>
      </w:r>
    </w:p>
    <w:p w14:paraId="0A0555C9" w14:textId="78247400" w:rsidR="000023D3" w:rsidRDefault="000023D3" w:rsidP="000023D3">
      <w:pPr>
        <w:spacing w:before="9"/>
        <w:rPr>
          <w:sz w:val="25"/>
        </w:rPr>
      </w:pPr>
    </w:p>
    <w:p w14:paraId="09B8BEE3" w14:textId="77777777" w:rsidR="000023D3" w:rsidRPr="00AC2130" w:rsidRDefault="000023D3" w:rsidP="000023D3">
      <w:pPr>
        <w:rPr>
          <w:sz w:val="28"/>
          <w:szCs w:val="28"/>
        </w:rPr>
      </w:pPr>
      <w:r w:rsidRPr="00AC2130">
        <w:rPr>
          <w:color w:val="00AFEF"/>
          <w:sz w:val="28"/>
          <w:szCs w:val="28"/>
        </w:rPr>
        <w:t>Self-quarantine</w:t>
      </w:r>
      <w:r w:rsidRPr="00AC2130">
        <w:rPr>
          <w:color w:val="00AFEF"/>
          <w:spacing w:val="-3"/>
          <w:sz w:val="28"/>
          <w:szCs w:val="28"/>
        </w:rPr>
        <w:t xml:space="preserve"> </w:t>
      </w:r>
      <w:r w:rsidRPr="00AC2130">
        <w:rPr>
          <w:color w:val="00AFEF"/>
          <w:sz w:val="28"/>
          <w:szCs w:val="28"/>
        </w:rPr>
        <w:t>and</w:t>
      </w:r>
      <w:r w:rsidRPr="00AC2130">
        <w:rPr>
          <w:color w:val="00AFEF"/>
          <w:spacing w:val="-4"/>
          <w:sz w:val="28"/>
          <w:szCs w:val="28"/>
        </w:rPr>
        <w:t xml:space="preserve"> </w:t>
      </w:r>
      <w:r w:rsidRPr="00AC2130">
        <w:rPr>
          <w:color w:val="00AFEF"/>
          <w:sz w:val="28"/>
          <w:szCs w:val="28"/>
        </w:rPr>
        <w:t>Self-Isolation</w:t>
      </w:r>
    </w:p>
    <w:p w14:paraId="0F7FCD28" w14:textId="77777777" w:rsidR="000023D3" w:rsidRPr="000023D3" w:rsidRDefault="000023D3" w:rsidP="000023D3">
      <w:pPr>
        <w:spacing w:before="4"/>
      </w:pPr>
      <w:r w:rsidRPr="007550A4">
        <w:rPr>
          <w:b/>
        </w:rPr>
        <w:t>Residents</w:t>
      </w:r>
      <w:r w:rsidRPr="000023D3">
        <w:t>:</w:t>
      </w:r>
      <w:r w:rsidRPr="000023D3">
        <w:rPr>
          <w:spacing w:val="-6"/>
        </w:rPr>
        <w:t xml:space="preserve"> </w:t>
      </w:r>
      <w:r w:rsidRPr="000023D3">
        <w:t>A</w:t>
      </w:r>
      <w:r w:rsidRPr="000023D3">
        <w:rPr>
          <w:spacing w:val="-2"/>
        </w:rPr>
        <w:t xml:space="preserve"> </w:t>
      </w:r>
      <w:r w:rsidRPr="000023D3">
        <w:t>resident</w:t>
      </w:r>
      <w:r w:rsidRPr="000023D3">
        <w:rPr>
          <w:spacing w:val="-2"/>
        </w:rPr>
        <w:t xml:space="preserve"> </w:t>
      </w:r>
      <w:r w:rsidRPr="000023D3">
        <w:t>will</w:t>
      </w:r>
      <w:r w:rsidRPr="000023D3">
        <w:rPr>
          <w:spacing w:val="-4"/>
        </w:rPr>
        <w:t xml:space="preserve"> </w:t>
      </w:r>
      <w:r w:rsidRPr="000023D3">
        <w:t>be</w:t>
      </w:r>
      <w:r w:rsidRPr="000023D3">
        <w:rPr>
          <w:spacing w:val="-3"/>
        </w:rPr>
        <w:t xml:space="preserve"> </w:t>
      </w:r>
      <w:r w:rsidRPr="000023D3">
        <w:t>required</w:t>
      </w:r>
      <w:r w:rsidRPr="000023D3">
        <w:rPr>
          <w:spacing w:val="-1"/>
        </w:rPr>
        <w:t xml:space="preserve"> </w:t>
      </w:r>
      <w:r w:rsidRPr="000023D3">
        <w:t>to</w:t>
      </w:r>
      <w:r w:rsidRPr="000023D3">
        <w:rPr>
          <w:spacing w:val="-4"/>
        </w:rPr>
        <w:t xml:space="preserve"> </w:t>
      </w:r>
      <w:r w:rsidRPr="000023D3">
        <w:t>quarantine</w:t>
      </w:r>
      <w:r w:rsidRPr="000023D3">
        <w:rPr>
          <w:spacing w:val="-4"/>
        </w:rPr>
        <w:t xml:space="preserve"> </w:t>
      </w:r>
      <w:r w:rsidRPr="000023D3">
        <w:t>or</w:t>
      </w:r>
      <w:r w:rsidRPr="000023D3">
        <w:rPr>
          <w:spacing w:val="-4"/>
        </w:rPr>
        <w:t xml:space="preserve"> </w:t>
      </w:r>
      <w:r w:rsidRPr="000023D3">
        <w:t>self-isolate</w:t>
      </w:r>
      <w:r w:rsidRPr="000023D3">
        <w:rPr>
          <w:spacing w:val="-3"/>
        </w:rPr>
        <w:t xml:space="preserve"> </w:t>
      </w:r>
      <w:r w:rsidRPr="000023D3">
        <w:t>upon</w:t>
      </w:r>
    </w:p>
    <w:p w14:paraId="2E0093E7" w14:textId="77777777" w:rsidR="000023D3" w:rsidRPr="000023D3" w:rsidRDefault="000023D3" w:rsidP="000023D3">
      <w:pPr>
        <w:numPr>
          <w:ilvl w:val="0"/>
          <w:numId w:val="4"/>
        </w:numPr>
        <w:tabs>
          <w:tab w:val="left" w:pos="841"/>
        </w:tabs>
        <w:spacing w:before="34"/>
      </w:pPr>
      <w:r w:rsidRPr="000023D3">
        <w:t>a</w:t>
      </w:r>
      <w:r w:rsidRPr="000023D3">
        <w:rPr>
          <w:spacing w:val="-2"/>
        </w:rPr>
        <w:t xml:space="preserve"> </w:t>
      </w:r>
      <w:r w:rsidRPr="000023D3">
        <w:t>positive</w:t>
      </w:r>
      <w:r w:rsidRPr="000023D3">
        <w:rPr>
          <w:spacing w:val="-2"/>
        </w:rPr>
        <w:t xml:space="preserve"> </w:t>
      </w:r>
      <w:r w:rsidRPr="000023D3">
        <w:t>COVID-19</w:t>
      </w:r>
      <w:r w:rsidRPr="000023D3">
        <w:rPr>
          <w:spacing w:val="-2"/>
        </w:rPr>
        <w:t xml:space="preserve"> </w:t>
      </w:r>
      <w:r w:rsidRPr="000023D3">
        <w:t>diagnosis</w:t>
      </w:r>
    </w:p>
    <w:p w14:paraId="3D351F5C" w14:textId="6988D47B" w:rsidR="000023D3" w:rsidRPr="001F61A4" w:rsidRDefault="000023D3" w:rsidP="001F61A4">
      <w:pPr>
        <w:numPr>
          <w:ilvl w:val="0"/>
          <w:numId w:val="4"/>
        </w:numPr>
        <w:tabs>
          <w:tab w:val="left" w:pos="841"/>
        </w:tabs>
        <w:spacing w:before="31"/>
      </w:pPr>
      <w:r w:rsidRPr="000023D3">
        <w:t>direction</w:t>
      </w:r>
      <w:r w:rsidRPr="000023D3">
        <w:rPr>
          <w:spacing w:val="-1"/>
        </w:rPr>
        <w:t xml:space="preserve"> </w:t>
      </w:r>
      <w:r w:rsidRPr="000023D3">
        <w:t>by public</w:t>
      </w:r>
      <w:r w:rsidRPr="000023D3">
        <w:rPr>
          <w:spacing w:val="-2"/>
        </w:rPr>
        <w:t xml:space="preserve"> </w:t>
      </w:r>
      <w:r w:rsidRPr="000023D3">
        <w:t>health or</w:t>
      </w:r>
      <w:r w:rsidRPr="000023D3">
        <w:rPr>
          <w:spacing w:val="-1"/>
        </w:rPr>
        <w:t xml:space="preserve"> </w:t>
      </w:r>
      <w:r w:rsidRPr="000023D3">
        <w:t>a</w:t>
      </w:r>
      <w:r w:rsidRPr="000023D3">
        <w:rPr>
          <w:spacing w:val="-2"/>
        </w:rPr>
        <w:t xml:space="preserve"> </w:t>
      </w:r>
      <w:r w:rsidRPr="000023D3">
        <w:t>health</w:t>
      </w:r>
      <w:r w:rsidRPr="000023D3">
        <w:rPr>
          <w:spacing w:val="-1"/>
        </w:rPr>
        <w:t xml:space="preserve"> </w:t>
      </w:r>
      <w:r w:rsidRPr="000023D3">
        <w:t>care</w:t>
      </w:r>
      <w:r w:rsidRPr="000023D3">
        <w:rPr>
          <w:spacing w:val="-4"/>
        </w:rPr>
        <w:t xml:space="preserve"> </w:t>
      </w:r>
      <w:r w:rsidRPr="000023D3">
        <w:t>professional</w:t>
      </w:r>
    </w:p>
    <w:p w14:paraId="03499539" w14:textId="77777777" w:rsidR="002A6215" w:rsidRDefault="002A6215" w:rsidP="000023D3">
      <w:pPr>
        <w:spacing w:line="273" w:lineRule="auto"/>
        <w:ind w:right="556"/>
      </w:pPr>
    </w:p>
    <w:p w14:paraId="3A00D720" w14:textId="0CA078DE" w:rsidR="000023D3" w:rsidRPr="000023D3" w:rsidRDefault="000023D3" w:rsidP="000023D3">
      <w:pPr>
        <w:spacing w:line="273" w:lineRule="auto"/>
        <w:ind w:right="556"/>
      </w:pPr>
      <w:r w:rsidRPr="000023D3">
        <w:t xml:space="preserve">Additional information regarding self-isolation requirements are included in the </w:t>
      </w:r>
      <w:hyperlink r:id="rId34">
        <w:r w:rsidRPr="000023D3">
          <w:rPr>
            <w:color w:val="0000FF"/>
            <w:u w:val="single" w:color="0000FF"/>
          </w:rPr>
          <w:t>COVID-19 Residence</w:t>
        </w:r>
      </w:hyperlink>
      <w:r w:rsidRPr="000023D3">
        <w:rPr>
          <w:color w:val="0000FF"/>
          <w:spacing w:val="-47"/>
        </w:rPr>
        <w:t xml:space="preserve"> </w:t>
      </w:r>
      <w:hyperlink r:id="rId35">
        <w:r w:rsidRPr="000023D3">
          <w:rPr>
            <w:color w:val="0000FF"/>
            <w:u w:val="single" w:color="0000FF"/>
          </w:rPr>
          <w:t>Rules</w:t>
        </w:r>
        <w:r w:rsidRPr="000023D3">
          <w:t>.</w:t>
        </w:r>
      </w:hyperlink>
    </w:p>
    <w:p w14:paraId="4D49C423" w14:textId="77777777" w:rsidR="000023D3" w:rsidRPr="000023D3" w:rsidRDefault="000023D3" w:rsidP="000023D3">
      <w:pPr>
        <w:spacing w:before="10"/>
        <w:rPr>
          <w:sz w:val="19"/>
        </w:rPr>
      </w:pPr>
    </w:p>
    <w:p w14:paraId="21F64091" w14:textId="77777777" w:rsidR="000023D3" w:rsidRPr="00AC2130" w:rsidRDefault="000023D3" w:rsidP="000023D3">
      <w:pPr>
        <w:spacing w:before="56"/>
        <w:rPr>
          <w:sz w:val="28"/>
          <w:szCs w:val="28"/>
        </w:rPr>
      </w:pPr>
      <w:r w:rsidRPr="00AC2130">
        <w:rPr>
          <w:color w:val="00AFEF"/>
          <w:sz w:val="28"/>
          <w:szCs w:val="28"/>
        </w:rPr>
        <w:t>Common Rooms</w:t>
      </w:r>
    </w:p>
    <w:p w14:paraId="7F17C9F2" w14:textId="77777777" w:rsidR="000023D3" w:rsidRPr="000023D3" w:rsidRDefault="000023D3" w:rsidP="000023D3">
      <w:pPr>
        <w:spacing w:before="12"/>
        <w:ind w:right="536"/>
      </w:pPr>
      <w:r w:rsidRPr="006058DE">
        <w:rPr>
          <w:b/>
          <w:color w:val="0B2244"/>
        </w:rPr>
        <w:t>Residents</w:t>
      </w:r>
      <w:r w:rsidRPr="000023D3">
        <w:rPr>
          <w:color w:val="0B2244"/>
        </w:rPr>
        <w:t>:</w:t>
      </w:r>
      <w:r w:rsidRPr="000023D3">
        <w:rPr>
          <w:color w:val="0B2244"/>
          <w:spacing w:val="-4"/>
        </w:rPr>
        <w:t xml:space="preserve"> </w:t>
      </w:r>
      <w:r w:rsidRPr="000023D3">
        <w:rPr>
          <w:color w:val="0B2244"/>
        </w:rPr>
        <w:t>Residence</w:t>
      </w:r>
      <w:r w:rsidRPr="000023D3">
        <w:rPr>
          <w:color w:val="0B2244"/>
          <w:spacing w:val="-4"/>
        </w:rPr>
        <w:t xml:space="preserve"> </w:t>
      </w:r>
      <w:r w:rsidRPr="000023D3">
        <w:rPr>
          <w:color w:val="0B2244"/>
        </w:rPr>
        <w:t>fitness</w:t>
      </w:r>
      <w:r w:rsidRPr="000023D3">
        <w:rPr>
          <w:color w:val="0B2244"/>
          <w:spacing w:val="-3"/>
        </w:rPr>
        <w:t xml:space="preserve"> </w:t>
      </w:r>
      <w:r w:rsidRPr="000023D3">
        <w:rPr>
          <w:color w:val="0B2244"/>
        </w:rPr>
        <w:t>rooms</w:t>
      </w:r>
      <w:r w:rsidRPr="000023D3">
        <w:rPr>
          <w:color w:val="0B2244"/>
          <w:spacing w:val="-4"/>
        </w:rPr>
        <w:t xml:space="preserve"> </w:t>
      </w:r>
      <w:r w:rsidRPr="000023D3">
        <w:rPr>
          <w:color w:val="0B2244"/>
        </w:rPr>
        <w:t>(music</w:t>
      </w:r>
      <w:r w:rsidRPr="000023D3">
        <w:rPr>
          <w:color w:val="0B2244"/>
          <w:spacing w:val="-3"/>
        </w:rPr>
        <w:t xml:space="preserve"> </w:t>
      </w:r>
      <w:r w:rsidRPr="000023D3">
        <w:rPr>
          <w:color w:val="0B2244"/>
        </w:rPr>
        <w:t>practice</w:t>
      </w:r>
      <w:r w:rsidRPr="000023D3">
        <w:rPr>
          <w:color w:val="0B2244"/>
          <w:spacing w:val="-5"/>
        </w:rPr>
        <w:t xml:space="preserve"> </w:t>
      </w:r>
      <w:r w:rsidRPr="000023D3">
        <w:rPr>
          <w:color w:val="0B2244"/>
        </w:rPr>
        <w:t>rooms</w:t>
      </w:r>
      <w:r w:rsidRPr="000023D3">
        <w:rPr>
          <w:color w:val="0B2244"/>
          <w:spacing w:val="-2"/>
        </w:rPr>
        <w:t xml:space="preserve"> </w:t>
      </w:r>
      <w:r w:rsidRPr="000023D3">
        <w:rPr>
          <w:color w:val="0B2244"/>
        </w:rPr>
        <w:t>and</w:t>
      </w:r>
      <w:r w:rsidRPr="000023D3">
        <w:rPr>
          <w:color w:val="0B2244"/>
          <w:spacing w:val="-5"/>
        </w:rPr>
        <w:t xml:space="preserve"> </w:t>
      </w:r>
      <w:r w:rsidRPr="000023D3">
        <w:rPr>
          <w:color w:val="0B2244"/>
        </w:rPr>
        <w:t>study</w:t>
      </w:r>
      <w:r w:rsidRPr="000023D3">
        <w:rPr>
          <w:color w:val="0B2244"/>
          <w:spacing w:val="-5"/>
        </w:rPr>
        <w:t xml:space="preserve"> </w:t>
      </w:r>
      <w:r w:rsidRPr="000023D3">
        <w:rPr>
          <w:color w:val="0B2244"/>
        </w:rPr>
        <w:t>rooms)</w:t>
      </w:r>
      <w:r w:rsidRPr="000023D3">
        <w:rPr>
          <w:color w:val="0B2244"/>
          <w:spacing w:val="-2"/>
        </w:rPr>
        <w:t xml:space="preserve"> </w:t>
      </w:r>
      <w:r w:rsidRPr="000023D3">
        <w:rPr>
          <w:color w:val="0B2244"/>
        </w:rPr>
        <w:t>will</w:t>
      </w:r>
      <w:r w:rsidRPr="000023D3">
        <w:rPr>
          <w:color w:val="0B2244"/>
          <w:spacing w:val="-4"/>
        </w:rPr>
        <w:t xml:space="preserve"> </w:t>
      </w:r>
      <w:r w:rsidRPr="000023D3">
        <w:rPr>
          <w:color w:val="0B2244"/>
        </w:rPr>
        <w:t>remain</w:t>
      </w:r>
      <w:r w:rsidRPr="000023D3">
        <w:rPr>
          <w:color w:val="0B2244"/>
          <w:spacing w:val="-3"/>
        </w:rPr>
        <w:t xml:space="preserve"> </w:t>
      </w:r>
      <w:r w:rsidRPr="000023D3">
        <w:rPr>
          <w:color w:val="0B2244"/>
        </w:rPr>
        <w:t>open</w:t>
      </w:r>
      <w:r w:rsidRPr="000023D3">
        <w:rPr>
          <w:color w:val="0B2244"/>
          <w:spacing w:val="-5"/>
        </w:rPr>
        <w:t xml:space="preserve"> </w:t>
      </w:r>
      <w:r w:rsidRPr="000023D3">
        <w:rPr>
          <w:color w:val="0B2244"/>
        </w:rPr>
        <w:t>for</w:t>
      </w:r>
      <w:r w:rsidRPr="000023D3">
        <w:rPr>
          <w:color w:val="0B2244"/>
          <w:spacing w:val="-47"/>
        </w:rPr>
        <w:t xml:space="preserve"> </w:t>
      </w:r>
      <w:r w:rsidRPr="000023D3">
        <w:rPr>
          <w:color w:val="0B2244"/>
        </w:rPr>
        <w:t>individual</w:t>
      </w:r>
      <w:r w:rsidRPr="000023D3">
        <w:rPr>
          <w:color w:val="0B2244"/>
          <w:spacing w:val="-3"/>
        </w:rPr>
        <w:t xml:space="preserve"> </w:t>
      </w:r>
      <w:r w:rsidRPr="000023D3">
        <w:rPr>
          <w:color w:val="0B2244"/>
        </w:rPr>
        <w:t>exercise,</w:t>
      </w:r>
      <w:r w:rsidRPr="000023D3">
        <w:rPr>
          <w:color w:val="0B2244"/>
          <w:spacing w:val="-2"/>
        </w:rPr>
        <w:t xml:space="preserve"> </w:t>
      </w:r>
      <w:r w:rsidRPr="000023D3">
        <w:rPr>
          <w:color w:val="0B2244"/>
        </w:rPr>
        <w:t>practice, or</w:t>
      </w:r>
      <w:r w:rsidRPr="000023D3">
        <w:rPr>
          <w:color w:val="0B2244"/>
          <w:spacing w:val="-3"/>
        </w:rPr>
        <w:t xml:space="preserve"> </w:t>
      </w:r>
      <w:r w:rsidRPr="000023D3">
        <w:rPr>
          <w:color w:val="0B2244"/>
        </w:rPr>
        <w:t>study.</w:t>
      </w:r>
      <w:r w:rsidRPr="000023D3">
        <w:rPr>
          <w:color w:val="0B2244"/>
          <w:spacing w:val="-2"/>
        </w:rPr>
        <w:t xml:space="preserve"> </w:t>
      </w:r>
      <w:r w:rsidRPr="000023D3">
        <w:rPr>
          <w:color w:val="0B2244"/>
        </w:rPr>
        <w:t>Please</w:t>
      </w:r>
      <w:r w:rsidRPr="000023D3">
        <w:rPr>
          <w:color w:val="0B2244"/>
          <w:spacing w:val="-3"/>
        </w:rPr>
        <w:t xml:space="preserve"> </w:t>
      </w:r>
      <w:r w:rsidRPr="000023D3">
        <w:rPr>
          <w:color w:val="0B2244"/>
        </w:rPr>
        <w:t>follow</w:t>
      </w:r>
      <w:r w:rsidRPr="000023D3">
        <w:rPr>
          <w:color w:val="0B2244"/>
          <w:spacing w:val="-1"/>
        </w:rPr>
        <w:t xml:space="preserve"> </w:t>
      </w:r>
      <w:r w:rsidRPr="000023D3">
        <w:rPr>
          <w:color w:val="0B2244"/>
        </w:rPr>
        <w:t>the</w:t>
      </w:r>
      <w:r w:rsidRPr="000023D3">
        <w:rPr>
          <w:color w:val="0B2244"/>
          <w:spacing w:val="-2"/>
        </w:rPr>
        <w:t xml:space="preserve"> </w:t>
      </w:r>
      <w:r w:rsidRPr="000023D3">
        <w:rPr>
          <w:color w:val="0B2244"/>
        </w:rPr>
        <w:t>safety</w:t>
      </w:r>
      <w:r w:rsidRPr="000023D3">
        <w:rPr>
          <w:color w:val="0B2244"/>
          <w:spacing w:val="-2"/>
        </w:rPr>
        <w:t xml:space="preserve"> </w:t>
      </w:r>
      <w:r w:rsidRPr="000023D3">
        <w:rPr>
          <w:color w:val="0B2244"/>
        </w:rPr>
        <w:t>protocols</w:t>
      </w:r>
      <w:r w:rsidRPr="000023D3">
        <w:rPr>
          <w:color w:val="0B2244"/>
          <w:spacing w:val="-2"/>
        </w:rPr>
        <w:t xml:space="preserve"> </w:t>
      </w:r>
      <w:r w:rsidRPr="000023D3">
        <w:rPr>
          <w:color w:val="0B2244"/>
        </w:rPr>
        <w:t>posted</w:t>
      </w:r>
      <w:r w:rsidRPr="000023D3">
        <w:rPr>
          <w:color w:val="0B2244"/>
          <w:spacing w:val="-1"/>
        </w:rPr>
        <w:t xml:space="preserve"> </w:t>
      </w:r>
      <w:r w:rsidRPr="000023D3">
        <w:rPr>
          <w:color w:val="0B2244"/>
        </w:rPr>
        <w:t>at</w:t>
      </w:r>
      <w:r w:rsidRPr="000023D3">
        <w:rPr>
          <w:color w:val="0B2244"/>
          <w:spacing w:val="-4"/>
        </w:rPr>
        <w:t xml:space="preserve"> </w:t>
      </w:r>
      <w:r w:rsidRPr="000023D3">
        <w:rPr>
          <w:color w:val="0B2244"/>
        </w:rPr>
        <w:t>each room.</w:t>
      </w:r>
    </w:p>
    <w:p w14:paraId="4EAB4FDC" w14:textId="77777777" w:rsidR="000023D3" w:rsidRPr="000023D3" w:rsidRDefault="000023D3" w:rsidP="000023D3">
      <w:pPr>
        <w:spacing w:before="10"/>
        <w:rPr>
          <w:sz w:val="23"/>
        </w:rPr>
      </w:pPr>
    </w:p>
    <w:p w14:paraId="1D238A02" w14:textId="6721FADF" w:rsidR="000023D3" w:rsidRPr="000023D3" w:rsidRDefault="000023D3" w:rsidP="000023D3">
      <w:r w:rsidRPr="006058DE">
        <w:rPr>
          <w:b/>
        </w:rPr>
        <w:t>Residents</w:t>
      </w:r>
      <w:r w:rsidRPr="006058DE">
        <w:rPr>
          <w:b/>
          <w:spacing w:val="-8"/>
        </w:rPr>
        <w:t xml:space="preserve"> </w:t>
      </w:r>
      <w:r w:rsidRPr="006058DE">
        <w:rPr>
          <w:b/>
        </w:rPr>
        <w:t>and</w:t>
      </w:r>
      <w:r w:rsidRPr="006058DE">
        <w:rPr>
          <w:b/>
          <w:spacing w:val="-7"/>
        </w:rPr>
        <w:t xml:space="preserve"> </w:t>
      </w:r>
      <w:r w:rsidRPr="006058DE">
        <w:rPr>
          <w:b/>
        </w:rPr>
        <w:t>Staff:</w:t>
      </w:r>
      <w:r w:rsidRPr="000023D3">
        <w:rPr>
          <w:spacing w:val="-5"/>
        </w:rPr>
        <w:t xml:space="preserve"> </w:t>
      </w:r>
      <w:r w:rsidRPr="000023D3">
        <w:t>Dining</w:t>
      </w:r>
      <w:r w:rsidRPr="000023D3">
        <w:rPr>
          <w:spacing w:val="-6"/>
        </w:rPr>
        <w:t xml:space="preserve"> </w:t>
      </w:r>
      <w:r w:rsidRPr="000023D3">
        <w:t>facilities</w:t>
      </w:r>
      <w:r w:rsidRPr="000023D3">
        <w:rPr>
          <w:spacing w:val="-2"/>
        </w:rPr>
        <w:t xml:space="preserve"> </w:t>
      </w:r>
      <w:r w:rsidRPr="000023D3">
        <w:t>serving</w:t>
      </w:r>
      <w:r w:rsidRPr="000023D3">
        <w:rPr>
          <w:spacing w:val="-3"/>
        </w:rPr>
        <w:t xml:space="preserve"> </w:t>
      </w:r>
      <w:r w:rsidRPr="000023D3">
        <w:t>residents</w:t>
      </w:r>
      <w:r w:rsidRPr="000023D3">
        <w:rPr>
          <w:spacing w:val="-5"/>
        </w:rPr>
        <w:t xml:space="preserve"> </w:t>
      </w:r>
      <w:r w:rsidRPr="000023D3">
        <w:t>and</w:t>
      </w:r>
      <w:r w:rsidRPr="000023D3">
        <w:rPr>
          <w:spacing w:val="-5"/>
        </w:rPr>
        <w:t xml:space="preserve"> </w:t>
      </w:r>
      <w:r w:rsidRPr="000023D3">
        <w:t>staff</w:t>
      </w:r>
      <w:r w:rsidRPr="000023D3">
        <w:rPr>
          <w:spacing w:val="-2"/>
        </w:rPr>
        <w:t xml:space="preserve"> </w:t>
      </w:r>
      <w:r w:rsidRPr="000023D3">
        <w:t>on</w:t>
      </w:r>
      <w:r w:rsidRPr="000023D3">
        <w:rPr>
          <w:spacing w:val="-5"/>
        </w:rPr>
        <w:t xml:space="preserve"> </w:t>
      </w:r>
      <w:r w:rsidRPr="000023D3">
        <w:t>campus</w:t>
      </w:r>
      <w:r w:rsidRPr="000023D3">
        <w:rPr>
          <w:spacing w:val="-4"/>
        </w:rPr>
        <w:t xml:space="preserve"> </w:t>
      </w:r>
      <w:r w:rsidRPr="000023D3">
        <w:t>will</w:t>
      </w:r>
      <w:r w:rsidRPr="000023D3">
        <w:rPr>
          <w:spacing w:val="-5"/>
        </w:rPr>
        <w:t xml:space="preserve"> </w:t>
      </w:r>
      <w:r w:rsidRPr="000023D3">
        <w:t>remain</w:t>
      </w:r>
      <w:r w:rsidRPr="000023D3">
        <w:rPr>
          <w:spacing w:val="-2"/>
        </w:rPr>
        <w:t xml:space="preserve"> </w:t>
      </w:r>
      <w:r w:rsidRPr="000023D3">
        <w:t>open.</w:t>
      </w:r>
      <w:r w:rsidRPr="000023D3">
        <w:rPr>
          <w:spacing w:val="-4"/>
        </w:rPr>
        <w:t xml:space="preserve"> </w:t>
      </w:r>
      <w:r w:rsidRPr="000023D3">
        <w:t>Please</w:t>
      </w:r>
      <w:r w:rsidRPr="000023D3">
        <w:rPr>
          <w:spacing w:val="-6"/>
        </w:rPr>
        <w:t xml:space="preserve"> </w:t>
      </w:r>
      <w:r w:rsidRPr="000023D3">
        <w:t>follow</w:t>
      </w:r>
      <w:r w:rsidR="006F64CC">
        <w:t xml:space="preserve"> the </w:t>
      </w:r>
      <w:r w:rsidRPr="000023D3">
        <w:t>safety</w:t>
      </w:r>
      <w:r w:rsidRPr="000023D3">
        <w:rPr>
          <w:spacing w:val="-1"/>
        </w:rPr>
        <w:t xml:space="preserve"> </w:t>
      </w:r>
      <w:r w:rsidRPr="000023D3">
        <w:t>protocols</w:t>
      </w:r>
      <w:r w:rsidRPr="000023D3">
        <w:rPr>
          <w:spacing w:val="-1"/>
        </w:rPr>
        <w:t xml:space="preserve"> </w:t>
      </w:r>
      <w:r w:rsidRPr="000023D3">
        <w:t>posted</w:t>
      </w:r>
      <w:r w:rsidRPr="000023D3">
        <w:rPr>
          <w:spacing w:val="-2"/>
        </w:rPr>
        <w:t xml:space="preserve"> </w:t>
      </w:r>
      <w:r w:rsidRPr="000023D3">
        <w:t>in</w:t>
      </w:r>
      <w:r w:rsidRPr="000023D3">
        <w:rPr>
          <w:spacing w:val="1"/>
        </w:rPr>
        <w:t xml:space="preserve"> </w:t>
      </w:r>
      <w:r w:rsidRPr="000023D3">
        <w:t>each</w:t>
      </w:r>
      <w:r w:rsidRPr="000023D3">
        <w:rPr>
          <w:spacing w:val="1"/>
        </w:rPr>
        <w:t xml:space="preserve"> </w:t>
      </w:r>
      <w:r w:rsidRPr="000023D3">
        <w:t>dining facility.</w:t>
      </w:r>
    </w:p>
    <w:p w14:paraId="77723575" w14:textId="77777777" w:rsidR="000023D3" w:rsidRDefault="000023D3" w:rsidP="000023D3">
      <w:pPr>
        <w:rPr>
          <w:sz w:val="24"/>
        </w:rPr>
      </w:pPr>
    </w:p>
    <w:p w14:paraId="185F494B" w14:textId="77777777" w:rsidR="0077471C" w:rsidRDefault="0077471C" w:rsidP="000023D3">
      <w:pPr>
        <w:rPr>
          <w:color w:val="00AFEF"/>
          <w:sz w:val="28"/>
          <w:szCs w:val="28"/>
        </w:rPr>
      </w:pPr>
    </w:p>
    <w:p w14:paraId="7379B553" w14:textId="75D21AE9" w:rsidR="000023D3" w:rsidRPr="00AC2130" w:rsidRDefault="000023D3" w:rsidP="000023D3">
      <w:pPr>
        <w:rPr>
          <w:sz w:val="28"/>
          <w:szCs w:val="28"/>
        </w:rPr>
      </w:pPr>
      <w:r w:rsidRPr="00AC2130">
        <w:rPr>
          <w:color w:val="00AFEF"/>
          <w:sz w:val="28"/>
          <w:szCs w:val="28"/>
        </w:rPr>
        <w:t>Physical</w:t>
      </w:r>
      <w:r w:rsidRPr="00AC2130">
        <w:rPr>
          <w:color w:val="00AFEF"/>
          <w:spacing w:val="-3"/>
          <w:sz w:val="28"/>
          <w:szCs w:val="28"/>
        </w:rPr>
        <w:t xml:space="preserve"> </w:t>
      </w:r>
      <w:r w:rsidRPr="00AC2130">
        <w:rPr>
          <w:color w:val="00AFEF"/>
          <w:sz w:val="28"/>
          <w:szCs w:val="28"/>
        </w:rPr>
        <w:t>Barriers</w:t>
      </w:r>
    </w:p>
    <w:p w14:paraId="1F2E19AE" w14:textId="77777777" w:rsidR="000023D3" w:rsidRPr="000023D3" w:rsidRDefault="000023D3" w:rsidP="000023D3">
      <w:pPr>
        <w:spacing w:before="41" w:line="273" w:lineRule="auto"/>
      </w:pPr>
      <w:r w:rsidRPr="006F64CC">
        <w:rPr>
          <w:b/>
        </w:rPr>
        <w:t>Staff</w:t>
      </w:r>
      <w:r w:rsidRPr="000023D3">
        <w:t>:</w:t>
      </w:r>
      <w:r w:rsidRPr="000023D3">
        <w:rPr>
          <w:spacing w:val="-4"/>
        </w:rPr>
        <w:t xml:space="preserve"> </w:t>
      </w:r>
      <w:r w:rsidRPr="000023D3">
        <w:t>Work</w:t>
      </w:r>
      <w:r w:rsidRPr="000023D3">
        <w:rPr>
          <w:spacing w:val="-3"/>
        </w:rPr>
        <w:t xml:space="preserve"> </w:t>
      </w:r>
      <w:r w:rsidRPr="000023D3">
        <w:t>spaces</w:t>
      </w:r>
      <w:r w:rsidRPr="000023D3">
        <w:rPr>
          <w:spacing w:val="-3"/>
        </w:rPr>
        <w:t xml:space="preserve"> </w:t>
      </w:r>
      <w:r w:rsidRPr="000023D3">
        <w:t>involving</w:t>
      </w:r>
      <w:r w:rsidRPr="000023D3">
        <w:rPr>
          <w:spacing w:val="-4"/>
        </w:rPr>
        <w:t xml:space="preserve"> </w:t>
      </w:r>
      <w:r w:rsidRPr="000023D3">
        <w:t>high</w:t>
      </w:r>
      <w:r w:rsidRPr="000023D3">
        <w:rPr>
          <w:spacing w:val="-3"/>
        </w:rPr>
        <w:t xml:space="preserve"> </w:t>
      </w:r>
      <w:r w:rsidRPr="000023D3">
        <w:t>contact</w:t>
      </w:r>
      <w:r w:rsidRPr="000023D3">
        <w:rPr>
          <w:spacing w:val="-4"/>
        </w:rPr>
        <w:t xml:space="preserve"> </w:t>
      </w:r>
      <w:r w:rsidRPr="000023D3">
        <w:t>with</w:t>
      </w:r>
      <w:r w:rsidRPr="000023D3">
        <w:rPr>
          <w:spacing w:val="-3"/>
        </w:rPr>
        <w:t xml:space="preserve"> </w:t>
      </w:r>
      <w:r w:rsidRPr="000023D3">
        <w:t>residents</w:t>
      </w:r>
      <w:r w:rsidRPr="000023D3">
        <w:rPr>
          <w:spacing w:val="-2"/>
        </w:rPr>
        <w:t xml:space="preserve"> </w:t>
      </w:r>
      <w:r w:rsidRPr="000023D3">
        <w:t>may</w:t>
      </w:r>
      <w:r w:rsidRPr="000023D3">
        <w:rPr>
          <w:spacing w:val="-3"/>
        </w:rPr>
        <w:t xml:space="preserve"> </w:t>
      </w:r>
      <w:r w:rsidRPr="000023D3">
        <w:t>install</w:t>
      </w:r>
      <w:r w:rsidRPr="000023D3">
        <w:rPr>
          <w:spacing w:val="-5"/>
        </w:rPr>
        <w:t xml:space="preserve"> </w:t>
      </w:r>
      <w:r w:rsidRPr="000023D3">
        <w:t>barriers</w:t>
      </w:r>
      <w:r w:rsidRPr="000023D3">
        <w:rPr>
          <w:spacing w:val="-3"/>
        </w:rPr>
        <w:t xml:space="preserve"> </w:t>
      </w:r>
      <w:r w:rsidRPr="000023D3">
        <w:t>(e.g.</w:t>
      </w:r>
      <w:r w:rsidRPr="000023D3">
        <w:rPr>
          <w:spacing w:val="-6"/>
        </w:rPr>
        <w:t xml:space="preserve"> </w:t>
      </w:r>
      <w:r w:rsidRPr="000023D3">
        <w:t>plexiglass).</w:t>
      </w:r>
      <w:r w:rsidRPr="000023D3">
        <w:rPr>
          <w:spacing w:val="-3"/>
        </w:rPr>
        <w:t xml:space="preserve"> </w:t>
      </w:r>
      <w:r w:rsidRPr="000023D3">
        <w:t>Contact</w:t>
      </w:r>
      <w:r w:rsidRPr="000023D3">
        <w:rPr>
          <w:spacing w:val="-47"/>
        </w:rPr>
        <w:t xml:space="preserve"> </w:t>
      </w:r>
      <w:hyperlink r:id="rId36">
        <w:r w:rsidRPr="000023D3">
          <w:rPr>
            <w:color w:val="0000FF"/>
            <w:u w:val="single" w:color="0000FF"/>
          </w:rPr>
          <w:t>ready.ubc@ubc.ca</w:t>
        </w:r>
        <w:r w:rsidRPr="000023D3">
          <w:rPr>
            <w:color w:val="0000FF"/>
            <w:spacing w:val="-5"/>
          </w:rPr>
          <w:t xml:space="preserve"> </w:t>
        </w:r>
      </w:hyperlink>
      <w:r w:rsidRPr="000023D3">
        <w:t>for</w:t>
      </w:r>
      <w:r w:rsidRPr="000023D3">
        <w:rPr>
          <w:spacing w:val="1"/>
        </w:rPr>
        <w:t xml:space="preserve"> </w:t>
      </w:r>
      <w:r w:rsidRPr="000023D3">
        <w:t>advice</w:t>
      </w:r>
      <w:r w:rsidRPr="000023D3">
        <w:rPr>
          <w:spacing w:val="-1"/>
        </w:rPr>
        <w:t xml:space="preserve"> </w:t>
      </w:r>
      <w:r w:rsidRPr="000023D3">
        <w:t>and</w:t>
      </w:r>
      <w:r w:rsidRPr="000023D3">
        <w:rPr>
          <w:spacing w:val="1"/>
        </w:rPr>
        <w:t xml:space="preserve"> </w:t>
      </w:r>
      <w:r w:rsidRPr="000023D3">
        <w:t>recommendations.</w:t>
      </w:r>
    </w:p>
    <w:p w14:paraId="469BEAAC" w14:textId="77777777" w:rsidR="000023D3" w:rsidRPr="000023D3" w:rsidRDefault="000023D3" w:rsidP="000023D3">
      <w:pPr>
        <w:spacing w:before="8"/>
        <w:rPr>
          <w:sz w:val="16"/>
        </w:rPr>
      </w:pPr>
    </w:p>
    <w:p w14:paraId="3E309B7A" w14:textId="77777777" w:rsidR="000023D3" w:rsidRPr="00AC2130" w:rsidRDefault="000023D3" w:rsidP="000023D3">
      <w:pPr>
        <w:spacing w:before="45"/>
        <w:outlineLvl w:val="0"/>
        <w:rPr>
          <w:sz w:val="28"/>
          <w:szCs w:val="28"/>
        </w:rPr>
      </w:pPr>
      <w:r w:rsidRPr="00AC2130">
        <w:rPr>
          <w:color w:val="00A7E0"/>
          <w:sz w:val="28"/>
          <w:szCs w:val="28"/>
        </w:rPr>
        <w:t>Communication</w:t>
      </w:r>
      <w:r w:rsidRPr="00AC2130">
        <w:rPr>
          <w:color w:val="00A7E0"/>
          <w:spacing w:val="-13"/>
          <w:sz w:val="28"/>
          <w:szCs w:val="28"/>
        </w:rPr>
        <w:t xml:space="preserve"> </w:t>
      </w:r>
      <w:r w:rsidRPr="00AC2130">
        <w:rPr>
          <w:color w:val="00A7E0"/>
          <w:sz w:val="28"/>
          <w:szCs w:val="28"/>
        </w:rPr>
        <w:t>Strategy</w:t>
      </w:r>
    </w:p>
    <w:p w14:paraId="20793CCB" w14:textId="60585101" w:rsidR="007819B0" w:rsidRPr="00D45AE1" w:rsidRDefault="000023D3" w:rsidP="00D45AE1">
      <w:pPr>
        <w:spacing w:before="25" w:line="259" w:lineRule="auto"/>
        <w:ind w:right="536"/>
      </w:pPr>
      <w:r w:rsidRPr="007550A4">
        <w:rPr>
          <w:b/>
          <w:spacing w:val="-2"/>
        </w:rPr>
        <w:t>Residents and Staff</w:t>
      </w:r>
      <w:r w:rsidRPr="000023D3">
        <w:rPr>
          <w:spacing w:val="-2"/>
        </w:rPr>
        <w:t>: This Safety Plan will be posted on the Student Housing and Community Services</w:t>
      </w:r>
      <w:r w:rsidRPr="000023D3">
        <w:rPr>
          <w:spacing w:val="-1"/>
        </w:rPr>
        <w:t xml:space="preserve"> website,</w:t>
      </w:r>
      <w:r w:rsidRPr="000023D3">
        <w:rPr>
          <w:spacing w:val="-10"/>
        </w:rPr>
        <w:t xml:space="preserve"> </w:t>
      </w:r>
      <w:r w:rsidRPr="000023D3">
        <w:rPr>
          <w:spacing w:val="-1"/>
        </w:rPr>
        <w:t>Safety</w:t>
      </w:r>
      <w:r w:rsidRPr="000023D3">
        <w:rPr>
          <w:spacing w:val="-9"/>
        </w:rPr>
        <w:t xml:space="preserve"> </w:t>
      </w:r>
      <w:r w:rsidRPr="000023D3">
        <w:rPr>
          <w:spacing w:val="-1"/>
        </w:rPr>
        <w:t>&amp;</w:t>
      </w:r>
      <w:r w:rsidRPr="000023D3">
        <w:rPr>
          <w:spacing w:val="-10"/>
        </w:rPr>
        <w:t xml:space="preserve"> </w:t>
      </w:r>
      <w:r w:rsidRPr="000023D3">
        <w:rPr>
          <w:spacing w:val="-1"/>
        </w:rPr>
        <w:t>Risk</w:t>
      </w:r>
      <w:r w:rsidRPr="000023D3">
        <w:rPr>
          <w:spacing w:val="-9"/>
        </w:rPr>
        <w:t xml:space="preserve"> </w:t>
      </w:r>
      <w:r w:rsidRPr="000023D3">
        <w:rPr>
          <w:spacing w:val="-1"/>
        </w:rPr>
        <w:t>Services</w:t>
      </w:r>
      <w:r w:rsidRPr="000023D3">
        <w:rPr>
          <w:spacing w:val="-10"/>
        </w:rPr>
        <w:t xml:space="preserve"> </w:t>
      </w:r>
      <w:hyperlink r:id="rId37" w:history="1">
        <w:r w:rsidRPr="00AC2130">
          <w:rPr>
            <w:rStyle w:val="Hyperlink"/>
            <w:spacing w:val="-1"/>
          </w:rPr>
          <w:t>website</w:t>
        </w:r>
      </w:hyperlink>
      <w:r w:rsidRPr="000023D3">
        <w:rPr>
          <w:spacing w:val="-11"/>
        </w:rPr>
        <w:t xml:space="preserve"> </w:t>
      </w:r>
      <w:r w:rsidRPr="000023D3">
        <w:rPr>
          <w:spacing w:val="-1"/>
        </w:rPr>
        <w:t>and</w:t>
      </w:r>
      <w:r w:rsidRPr="000023D3">
        <w:rPr>
          <w:spacing w:val="-10"/>
        </w:rPr>
        <w:t xml:space="preserve"> </w:t>
      </w:r>
      <w:r w:rsidRPr="000023D3">
        <w:rPr>
          <w:spacing w:val="-1"/>
        </w:rPr>
        <w:t>the</w:t>
      </w:r>
      <w:r w:rsidRPr="000023D3">
        <w:rPr>
          <w:spacing w:val="-8"/>
        </w:rPr>
        <w:t xml:space="preserve"> </w:t>
      </w:r>
      <w:hyperlink r:id="rId38">
        <w:r w:rsidRPr="000023D3">
          <w:rPr>
            <w:color w:val="0000FF"/>
            <w:spacing w:val="-1"/>
            <w:u w:val="single" w:color="0000FF"/>
          </w:rPr>
          <w:t>UBC</w:t>
        </w:r>
        <w:r w:rsidRPr="000023D3">
          <w:rPr>
            <w:color w:val="0000FF"/>
            <w:spacing w:val="-10"/>
            <w:u w:val="single" w:color="0000FF"/>
          </w:rPr>
          <w:t xml:space="preserve"> </w:t>
        </w:r>
        <w:r w:rsidRPr="000023D3">
          <w:rPr>
            <w:color w:val="0000FF"/>
            <w:spacing w:val="-1"/>
            <w:u w:val="single" w:color="0000FF"/>
          </w:rPr>
          <w:t>Safe</w:t>
        </w:r>
        <w:r w:rsidRPr="000023D3">
          <w:rPr>
            <w:color w:val="0000FF"/>
            <w:spacing w:val="-11"/>
            <w:u w:val="single" w:color="0000FF"/>
          </w:rPr>
          <w:t xml:space="preserve"> </w:t>
        </w:r>
        <w:r w:rsidR="00E67D48">
          <w:rPr>
            <w:color w:val="0000FF"/>
            <w:spacing w:val="-11"/>
            <w:u w:val="single" w:color="0000FF"/>
          </w:rPr>
          <w:t xml:space="preserve">Vancouver </w:t>
        </w:r>
        <w:r w:rsidRPr="000023D3">
          <w:rPr>
            <w:color w:val="0000FF"/>
            <w:spacing w:val="-1"/>
            <w:u w:val="single" w:color="0000FF"/>
          </w:rPr>
          <w:t>App</w:t>
        </w:r>
        <w:r w:rsidRPr="000023D3">
          <w:rPr>
            <w:spacing w:val="-1"/>
          </w:rPr>
          <w:t>.</w:t>
        </w:r>
        <w:r w:rsidRPr="000023D3">
          <w:rPr>
            <w:spacing w:val="-10"/>
          </w:rPr>
          <w:t xml:space="preserve"> </w:t>
        </w:r>
      </w:hyperlink>
      <w:r w:rsidRPr="000023D3">
        <w:rPr>
          <w:spacing w:val="-1"/>
        </w:rPr>
        <w:t>Links</w:t>
      </w:r>
      <w:r w:rsidRPr="000023D3">
        <w:rPr>
          <w:spacing w:val="-10"/>
        </w:rPr>
        <w:t xml:space="preserve"> </w:t>
      </w:r>
      <w:r w:rsidRPr="000023D3">
        <w:t>to</w:t>
      </w:r>
      <w:r w:rsidRPr="000023D3">
        <w:rPr>
          <w:spacing w:val="-9"/>
        </w:rPr>
        <w:t xml:space="preserve"> </w:t>
      </w:r>
      <w:r w:rsidRPr="000023D3">
        <w:t>the</w:t>
      </w:r>
      <w:r w:rsidRPr="000023D3">
        <w:rPr>
          <w:spacing w:val="-12"/>
        </w:rPr>
        <w:t xml:space="preserve"> </w:t>
      </w:r>
      <w:r w:rsidRPr="000023D3">
        <w:t>plan</w:t>
      </w:r>
      <w:r w:rsidRPr="000023D3">
        <w:rPr>
          <w:spacing w:val="-9"/>
        </w:rPr>
        <w:t xml:space="preserve"> </w:t>
      </w:r>
      <w:r w:rsidRPr="000023D3">
        <w:t>should</w:t>
      </w:r>
      <w:r w:rsidRPr="000023D3">
        <w:rPr>
          <w:spacing w:val="-10"/>
        </w:rPr>
        <w:t xml:space="preserve"> </w:t>
      </w:r>
      <w:r w:rsidRPr="000023D3">
        <w:t>be</w:t>
      </w:r>
      <w:r w:rsidRPr="000023D3">
        <w:rPr>
          <w:spacing w:val="-47"/>
        </w:rPr>
        <w:t xml:space="preserve"> </w:t>
      </w:r>
      <w:r w:rsidRPr="000023D3">
        <w:t>included</w:t>
      </w:r>
      <w:r w:rsidRPr="000023D3">
        <w:rPr>
          <w:spacing w:val="-6"/>
        </w:rPr>
        <w:t xml:space="preserve"> </w:t>
      </w:r>
      <w:r w:rsidRPr="000023D3">
        <w:t>in</w:t>
      </w:r>
      <w:r w:rsidRPr="000023D3">
        <w:rPr>
          <w:spacing w:val="-5"/>
        </w:rPr>
        <w:t xml:space="preserve"> </w:t>
      </w:r>
      <w:r w:rsidRPr="000023D3">
        <w:t>communication</w:t>
      </w:r>
      <w:r w:rsidRPr="000023D3">
        <w:rPr>
          <w:spacing w:val="-3"/>
        </w:rPr>
        <w:t xml:space="preserve"> </w:t>
      </w:r>
      <w:r w:rsidRPr="000023D3">
        <w:t>to</w:t>
      </w:r>
      <w:r w:rsidRPr="000023D3">
        <w:rPr>
          <w:spacing w:val="-5"/>
        </w:rPr>
        <w:t xml:space="preserve"> </w:t>
      </w:r>
      <w:r w:rsidRPr="000023D3">
        <w:t>residents</w:t>
      </w:r>
      <w:r w:rsidRPr="000023D3">
        <w:rPr>
          <w:spacing w:val="-5"/>
        </w:rPr>
        <w:t xml:space="preserve"> </w:t>
      </w:r>
      <w:r w:rsidRPr="000023D3">
        <w:t>and</w:t>
      </w:r>
      <w:r w:rsidRPr="000023D3">
        <w:rPr>
          <w:spacing w:val="-5"/>
        </w:rPr>
        <w:t xml:space="preserve"> </w:t>
      </w:r>
      <w:r>
        <w:t>staff</w:t>
      </w:r>
      <w:r w:rsidR="00670A03">
        <w:t>.</w:t>
      </w:r>
      <w:r w:rsidR="000D765C">
        <w:rPr>
          <w:color w:val="00A7E0"/>
        </w:rPr>
        <w:br/>
      </w:r>
    </w:p>
    <w:sectPr w:rsidR="007819B0" w:rsidRPr="00D45AE1" w:rsidSect="002E6EAC">
      <w:headerReference w:type="default" r:id="rId39"/>
      <w:footerReference w:type="default" r:id="rId40"/>
      <w:pgSz w:w="12240" w:h="15840"/>
      <w:pgMar w:top="1980" w:right="1320" w:bottom="990" w:left="1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90E41" w14:textId="77777777" w:rsidR="00BB32A3" w:rsidRDefault="00BB32A3">
      <w:r>
        <w:separator/>
      </w:r>
    </w:p>
  </w:endnote>
  <w:endnote w:type="continuationSeparator" w:id="0">
    <w:p w14:paraId="6ED70048" w14:textId="77777777" w:rsidR="00BB32A3" w:rsidRDefault="00BB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02340"/>
      <w:docPartObj>
        <w:docPartGallery w:val="Page Numbers (Bottom of Page)"/>
        <w:docPartUnique/>
      </w:docPartObj>
    </w:sdtPr>
    <w:sdtEndPr>
      <w:rPr>
        <w:color w:val="7F7F7F" w:themeColor="background1" w:themeShade="7F"/>
        <w:spacing w:val="60"/>
      </w:rPr>
    </w:sdtEndPr>
    <w:sdtContent>
      <w:p w14:paraId="5CF830F4" w14:textId="3CA3B447" w:rsidR="005964E0" w:rsidRDefault="005964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1854">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2353E" w14:textId="77777777" w:rsidR="00BB32A3" w:rsidRDefault="00BB32A3">
      <w:r>
        <w:separator/>
      </w:r>
    </w:p>
  </w:footnote>
  <w:footnote w:type="continuationSeparator" w:id="0">
    <w:p w14:paraId="6A2DBE27" w14:textId="77777777" w:rsidR="00BB32A3" w:rsidRDefault="00BB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FD11" w14:textId="77777777" w:rsidR="00C060FD" w:rsidRDefault="00605FBE">
    <w:pPr>
      <w:pStyle w:val="BodyText"/>
      <w:spacing w:line="14" w:lineRule="auto"/>
      <w:rPr>
        <w:sz w:val="20"/>
      </w:rPr>
    </w:pPr>
    <w:r>
      <w:rPr>
        <w:noProof/>
      </w:rPr>
      <w:drawing>
        <wp:anchor distT="0" distB="0" distL="0" distR="0" simplePos="0" relativeHeight="251657216" behindDoc="1" locked="0" layoutInCell="1" allowOverlap="1" wp14:anchorId="2776A5D0" wp14:editId="0DC3D55D">
          <wp:simplePos x="0" y="0"/>
          <wp:positionH relativeFrom="page">
            <wp:posOffset>914400</wp:posOffset>
          </wp:positionH>
          <wp:positionV relativeFrom="page">
            <wp:posOffset>457200</wp:posOffset>
          </wp:positionV>
          <wp:extent cx="398144" cy="5427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98144" cy="542747"/>
                  </a:xfrm>
                  <a:prstGeom prst="rect">
                    <a:avLst/>
                  </a:prstGeom>
                </pic:spPr>
              </pic:pic>
            </a:graphicData>
          </a:graphic>
        </wp:anchor>
      </w:drawing>
    </w:r>
    <w:r w:rsidR="009A1A7A">
      <w:rPr>
        <w:noProof/>
      </w:rPr>
      <mc:AlternateContent>
        <mc:Choice Requires="wps">
          <w:drawing>
            <wp:anchor distT="0" distB="0" distL="114300" distR="114300" simplePos="0" relativeHeight="251658240" behindDoc="1" locked="0" layoutInCell="1" allowOverlap="1" wp14:anchorId="2CDCF820" wp14:editId="3427A4F7">
              <wp:simplePos x="0" y="0"/>
              <wp:positionH relativeFrom="page">
                <wp:posOffset>5632450</wp:posOffset>
              </wp:positionH>
              <wp:positionV relativeFrom="page">
                <wp:posOffset>882015</wp:posOffset>
              </wp:positionV>
              <wp:extent cx="124015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05A30" w14:textId="77777777" w:rsidR="00C060FD" w:rsidRDefault="00605FBE">
                          <w:pPr>
                            <w:pStyle w:val="BodyText"/>
                            <w:spacing w:line="245" w:lineRule="exact"/>
                            <w:ind w:left="20"/>
                            <w:rPr>
                              <w:rFonts w:ascii="Calibri"/>
                            </w:rPr>
                          </w:pPr>
                          <w:r>
                            <w:rPr>
                              <w:rFonts w:ascii="Calibri"/>
                            </w:rPr>
                            <w:t>COVID-19</w:t>
                          </w:r>
                          <w:r>
                            <w:rPr>
                              <w:rFonts w:ascii="Calibri"/>
                              <w:spacing w:val="-2"/>
                            </w:rPr>
                            <w:t xml:space="preserve"> </w:t>
                          </w:r>
                          <w:r>
                            <w:rPr>
                              <w:rFonts w:ascii="Calibri"/>
                            </w:rPr>
                            <w:t>Safety</w:t>
                          </w:r>
                          <w:r>
                            <w:rPr>
                              <w:rFonts w:ascii="Calibri"/>
                              <w:spacing w:val="-3"/>
                            </w:rPr>
                            <w:t xml:space="preserve"> </w:t>
                          </w:r>
                          <w:r>
                            <w:rPr>
                              <w:rFonts w:ascii="Calibri"/>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CF820" id="_x0000_t202" coordsize="21600,21600" o:spt="202" path="m,l,21600r21600,l21600,xe">
              <v:stroke joinstyle="miter"/>
              <v:path gradientshapeok="t" o:connecttype="rect"/>
            </v:shapetype>
            <v:shape id="Text Box 1" o:spid="_x0000_s1026" type="#_x0000_t202" style="position:absolute;margin-left:443.5pt;margin-top:69.45pt;width:97.6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a9qw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" filled="f" stroked="f">
              <v:textbox inset="0,0,0,0">
                <w:txbxContent>
                  <w:p w14:paraId="6FF05A30" w14:textId="77777777" w:rsidR="00C060FD" w:rsidRDefault="00605FBE">
                    <w:pPr>
                      <w:pStyle w:val="BodyText"/>
                      <w:spacing w:line="245" w:lineRule="exact"/>
                      <w:ind w:left="20"/>
                      <w:rPr>
                        <w:rFonts w:ascii="Calibri"/>
                      </w:rPr>
                    </w:pPr>
                    <w:r>
                      <w:rPr>
                        <w:rFonts w:ascii="Calibri"/>
                      </w:rPr>
                      <w:t>COVID-19</w:t>
                    </w:r>
                    <w:r>
                      <w:rPr>
                        <w:rFonts w:ascii="Calibri"/>
                        <w:spacing w:val="-2"/>
                      </w:rPr>
                      <w:t xml:space="preserve"> </w:t>
                    </w:r>
                    <w:r>
                      <w:rPr>
                        <w:rFonts w:ascii="Calibri"/>
                      </w:rPr>
                      <w:t>Safety</w:t>
                    </w:r>
                    <w:r>
                      <w:rPr>
                        <w:rFonts w:ascii="Calibri"/>
                        <w:spacing w:val="-3"/>
                      </w:rPr>
                      <w:t xml:space="preserve"> </w:t>
                    </w:r>
                    <w:r>
                      <w:rPr>
                        <w:rFonts w:ascii="Calibri"/>
                      </w:rPr>
                      <w:t>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DB5"/>
    <w:multiLevelType w:val="hybridMultilevel"/>
    <w:tmpl w:val="33C0C914"/>
    <w:lvl w:ilvl="0" w:tplc="04090001">
      <w:start w:val="1"/>
      <w:numFmt w:val="bullet"/>
      <w:lvlText w:val=""/>
      <w:lvlJc w:val="left"/>
      <w:pPr>
        <w:ind w:left="720" w:hanging="360"/>
      </w:pPr>
      <w:rPr>
        <w:rFonts w:ascii="Symbol" w:hAnsi="Symbol" w:hint="default"/>
      </w:rPr>
    </w:lvl>
    <w:lvl w:ilvl="1" w:tplc="B51C931E">
      <w:numFmt w:val="bullet"/>
      <w:lvlText w:val="-"/>
      <w:lvlJc w:val="left"/>
      <w:pPr>
        <w:ind w:left="1440" w:hanging="360"/>
      </w:pPr>
      <w:rPr>
        <w:rFonts w:ascii="Calibri Light" w:eastAsia="Calibri Light"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1383"/>
    <w:multiLevelType w:val="hybridMultilevel"/>
    <w:tmpl w:val="710A093C"/>
    <w:lvl w:ilvl="0" w:tplc="04090001">
      <w:start w:val="1"/>
      <w:numFmt w:val="bullet"/>
      <w:lvlText w:val=""/>
      <w:lvlJc w:val="left"/>
      <w:pPr>
        <w:tabs>
          <w:tab w:val="num" w:pos="2070"/>
        </w:tabs>
        <w:ind w:left="2071" w:hanging="1"/>
      </w:pPr>
      <w:rPr>
        <w:rFonts w:ascii="Symbol" w:hAnsi="Symbol" w:hint="default"/>
        <w:w w:val="100"/>
        <w:sz w:val="22"/>
        <w:szCs w:val="22"/>
        <w:lang w:val="en-US" w:eastAsia="en-US" w:bidi="ar-SA"/>
      </w:rPr>
    </w:lvl>
    <w:lvl w:ilvl="1" w:tplc="209C4930">
      <w:numFmt w:val="bullet"/>
      <w:lvlText w:val="•"/>
      <w:lvlJc w:val="left"/>
      <w:pPr>
        <w:ind w:left="17772" w:hanging="361"/>
      </w:pPr>
      <w:rPr>
        <w:rFonts w:hint="default"/>
        <w:lang w:val="en-US" w:eastAsia="en-US" w:bidi="ar-SA"/>
      </w:rPr>
    </w:lvl>
    <w:lvl w:ilvl="2" w:tplc="3E7225DA">
      <w:numFmt w:val="bullet"/>
      <w:lvlText w:val="•"/>
      <w:lvlJc w:val="left"/>
      <w:pPr>
        <w:ind w:left="18644" w:hanging="361"/>
      </w:pPr>
      <w:rPr>
        <w:rFonts w:hint="default"/>
        <w:lang w:val="en-US" w:eastAsia="en-US" w:bidi="ar-SA"/>
      </w:rPr>
    </w:lvl>
    <w:lvl w:ilvl="3" w:tplc="7918069C">
      <w:numFmt w:val="bullet"/>
      <w:lvlText w:val="•"/>
      <w:lvlJc w:val="left"/>
      <w:pPr>
        <w:ind w:left="19516" w:hanging="361"/>
      </w:pPr>
      <w:rPr>
        <w:rFonts w:hint="default"/>
        <w:lang w:val="en-US" w:eastAsia="en-US" w:bidi="ar-SA"/>
      </w:rPr>
    </w:lvl>
    <w:lvl w:ilvl="4" w:tplc="F9E6B32A">
      <w:numFmt w:val="bullet"/>
      <w:lvlText w:val="•"/>
      <w:lvlJc w:val="left"/>
      <w:pPr>
        <w:ind w:left="20388" w:hanging="361"/>
      </w:pPr>
      <w:rPr>
        <w:rFonts w:hint="default"/>
        <w:lang w:val="en-US" w:eastAsia="en-US" w:bidi="ar-SA"/>
      </w:rPr>
    </w:lvl>
    <w:lvl w:ilvl="5" w:tplc="E5DCDAD6">
      <w:numFmt w:val="bullet"/>
      <w:lvlText w:val="•"/>
      <w:lvlJc w:val="left"/>
      <w:pPr>
        <w:ind w:left="21260" w:hanging="361"/>
      </w:pPr>
      <w:rPr>
        <w:rFonts w:hint="default"/>
        <w:lang w:val="en-US" w:eastAsia="en-US" w:bidi="ar-SA"/>
      </w:rPr>
    </w:lvl>
    <w:lvl w:ilvl="6" w:tplc="CF6C1DC8">
      <w:numFmt w:val="bullet"/>
      <w:lvlText w:val="•"/>
      <w:lvlJc w:val="left"/>
      <w:pPr>
        <w:ind w:left="22132" w:hanging="361"/>
      </w:pPr>
      <w:rPr>
        <w:rFonts w:hint="default"/>
        <w:lang w:val="en-US" w:eastAsia="en-US" w:bidi="ar-SA"/>
      </w:rPr>
    </w:lvl>
    <w:lvl w:ilvl="7" w:tplc="E29AAADA">
      <w:numFmt w:val="bullet"/>
      <w:lvlText w:val="•"/>
      <w:lvlJc w:val="left"/>
      <w:pPr>
        <w:ind w:left="23004" w:hanging="361"/>
      </w:pPr>
      <w:rPr>
        <w:rFonts w:hint="default"/>
        <w:lang w:val="en-US" w:eastAsia="en-US" w:bidi="ar-SA"/>
      </w:rPr>
    </w:lvl>
    <w:lvl w:ilvl="8" w:tplc="0602D31E">
      <w:numFmt w:val="bullet"/>
      <w:lvlText w:val="•"/>
      <w:lvlJc w:val="left"/>
      <w:pPr>
        <w:ind w:left="23876" w:hanging="361"/>
      </w:pPr>
      <w:rPr>
        <w:rFonts w:hint="default"/>
        <w:lang w:val="en-US" w:eastAsia="en-US" w:bidi="ar-SA"/>
      </w:rPr>
    </w:lvl>
  </w:abstractNum>
  <w:abstractNum w:abstractNumId="2" w15:restartNumberingAfterBreak="0">
    <w:nsid w:val="18AE7384"/>
    <w:multiLevelType w:val="hybridMultilevel"/>
    <w:tmpl w:val="95820444"/>
    <w:lvl w:ilvl="0" w:tplc="D5A018FE">
      <w:start w:val="1"/>
      <w:numFmt w:val="lowerRoman"/>
      <w:lvlText w:val="%1."/>
      <w:lvlJc w:val="left"/>
      <w:pPr>
        <w:ind w:left="1563" w:hanging="281"/>
        <w:jc w:val="left"/>
      </w:pPr>
      <w:rPr>
        <w:rFonts w:ascii="Arial" w:eastAsia="Arial" w:hAnsi="Arial" w:cs="Arial" w:hint="default"/>
        <w:w w:val="96"/>
        <w:sz w:val="20"/>
        <w:szCs w:val="20"/>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3" w15:restartNumberingAfterBreak="0">
    <w:nsid w:val="2DAE297D"/>
    <w:multiLevelType w:val="hybridMultilevel"/>
    <w:tmpl w:val="97A4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56787"/>
    <w:multiLevelType w:val="hybridMultilevel"/>
    <w:tmpl w:val="DCF2CBAE"/>
    <w:lvl w:ilvl="0" w:tplc="59E074CC">
      <w:numFmt w:val="bullet"/>
      <w:lvlText w:val="o"/>
      <w:lvlJc w:val="left"/>
      <w:pPr>
        <w:ind w:left="840" w:hanging="361"/>
      </w:pPr>
      <w:rPr>
        <w:rFonts w:ascii="Courier New" w:eastAsia="Courier New" w:hAnsi="Courier New" w:cs="Courier New" w:hint="default"/>
        <w:w w:val="100"/>
        <w:sz w:val="22"/>
        <w:szCs w:val="22"/>
        <w:lang w:val="en-US" w:eastAsia="en-US" w:bidi="ar-SA"/>
      </w:rPr>
    </w:lvl>
    <w:lvl w:ilvl="1" w:tplc="116A5A9E">
      <w:numFmt w:val="bullet"/>
      <w:lvlText w:val="•"/>
      <w:lvlJc w:val="left"/>
      <w:pPr>
        <w:ind w:left="1714" w:hanging="361"/>
      </w:pPr>
      <w:rPr>
        <w:rFonts w:hint="default"/>
        <w:lang w:val="en-US" w:eastAsia="en-US" w:bidi="ar-SA"/>
      </w:rPr>
    </w:lvl>
    <w:lvl w:ilvl="2" w:tplc="DE6A29B8">
      <w:numFmt w:val="bullet"/>
      <w:lvlText w:val="•"/>
      <w:lvlJc w:val="left"/>
      <w:pPr>
        <w:ind w:left="2588" w:hanging="361"/>
      </w:pPr>
      <w:rPr>
        <w:rFonts w:hint="default"/>
        <w:lang w:val="en-US" w:eastAsia="en-US" w:bidi="ar-SA"/>
      </w:rPr>
    </w:lvl>
    <w:lvl w:ilvl="3" w:tplc="C0481AC0">
      <w:numFmt w:val="bullet"/>
      <w:lvlText w:val="•"/>
      <w:lvlJc w:val="left"/>
      <w:pPr>
        <w:ind w:left="3462" w:hanging="361"/>
      </w:pPr>
      <w:rPr>
        <w:rFonts w:hint="default"/>
        <w:lang w:val="en-US" w:eastAsia="en-US" w:bidi="ar-SA"/>
      </w:rPr>
    </w:lvl>
    <w:lvl w:ilvl="4" w:tplc="7A98AF02">
      <w:numFmt w:val="bullet"/>
      <w:lvlText w:val="•"/>
      <w:lvlJc w:val="left"/>
      <w:pPr>
        <w:ind w:left="4336" w:hanging="361"/>
      </w:pPr>
      <w:rPr>
        <w:rFonts w:hint="default"/>
        <w:lang w:val="en-US" w:eastAsia="en-US" w:bidi="ar-SA"/>
      </w:rPr>
    </w:lvl>
    <w:lvl w:ilvl="5" w:tplc="917CAF08">
      <w:numFmt w:val="bullet"/>
      <w:lvlText w:val="•"/>
      <w:lvlJc w:val="left"/>
      <w:pPr>
        <w:ind w:left="5210" w:hanging="361"/>
      </w:pPr>
      <w:rPr>
        <w:rFonts w:hint="default"/>
        <w:lang w:val="en-US" w:eastAsia="en-US" w:bidi="ar-SA"/>
      </w:rPr>
    </w:lvl>
    <w:lvl w:ilvl="6" w:tplc="619AC720">
      <w:numFmt w:val="bullet"/>
      <w:lvlText w:val="•"/>
      <w:lvlJc w:val="left"/>
      <w:pPr>
        <w:ind w:left="6084" w:hanging="361"/>
      </w:pPr>
      <w:rPr>
        <w:rFonts w:hint="default"/>
        <w:lang w:val="en-US" w:eastAsia="en-US" w:bidi="ar-SA"/>
      </w:rPr>
    </w:lvl>
    <w:lvl w:ilvl="7" w:tplc="9F7035E8">
      <w:numFmt w:val="bullet"/>
      <w:lvlText w:val="•"/>
      <w:lvlJc w:val="left"/>
      <w:pPr>
        <w:ind w:left="6958" w:hanging="361"/>
      </w:pPr>
      <w:rPr>
        <w:rFonts w:hint="default"/>
        <w:lang w:val="en-US" w:eastAsia="en-US" w:bidi="ar-SA"/>
      </w:rPr>
    </w:lvl>
    <w:lvl w:ilvl="8" w:tplc="592C5110">
      <w:numFmt w:val="bullet"/>
      <w:lvlText w:val="•"/>
      <w:lvlJc w:val="left"/>
      <w:pPr>
        <w:ind w:left="7832" w:hanging="361"/>
      </w:pPr>
      <w:rPr>
        <w:rFonts w:hint="default"/>
        <w:lang w:val="en-US" w:eastAsia="en-US" w:bidi="ar-SA"/>
      </w:rPr>
    </w:lvl>
  </w:abstractNum>
  <w:abstractNum w:abstractNumId="5" w15:restartNumberingAfterBreak="0">
    <w:nsid w:val="31E2667B"/>
    <w:multiLevelType w:val="hybridMultilevel"/>
    <w:tmpl w:val="8DF0D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736F0B"/>
    <w:multiLevelType w:val="hybridMultilevel"/>
    <w:tmpl w:val="7A3C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FD"/>
    <w:rsid w:val="000023D3"/>
    <w:rsid w:val="000164BB"/>
    <w:rsid w:val="00042494"/>
    <w:rsid w:val="000676C7"/>
    <w:rsid w:val="0007702A"/>
    <w:rsid w:val="00083ABB"/>
    <w:rsid w:val="00091CB1"/>
    <w:rsid w:val="000950F7"/>
    <w:rsid w:val="000C6C81"/>
    <w:rsid w:val="000D765C"/>
    <w:rsid w:val="000E2660"/>
    <w:rsid w:val="00147643"/>
    <w:rsid w:val="001B04E6"/>
    <w:rsid w:val="001F61A4"/>
    <w:rsid w:val="00204ACB"/>
    <w:rsid w:val="00222181"/>
    <w:rsid w:val="00243181"/>
    <w:rsid w:val="002457EC"/>
    <w:rsid w:val="00283641"/>
    <w:rsid w:val="002A5509"/>
    <w:rsid w:val="002A6215"/>
    <w:rsid w:val="002E63C6"/>
    <w:rsid w:val="002E6EAC"/>
    <w:rsid w:val="002E7D37"/>
    <w:rsid w:val="002F7C9B"/>
    <w:rsid w:val="00300E92"/>
    <w:rsid w:val="0030156E"/>
    <w:rsid w:val="00323A59"/>
    <w:rsid w:val="0033251B"/>
    <w:rsid w:val="003650EF"/>
    <w:rsid w:val="003810B1"/>
    <w:rsid w:val="003932E6"/>
    <w:rsid w:val="003A2882"/>
    <w:rsid w:val="004245A2"/>
    <w:rsid w:val="0044068D"/>
    <w:rsid w:val="00455A5D"/>
    <w:rsid w:val="0049175F"/>
    <w:rsid w:val="004C456E"/>
    <w:rsid w:val="004C4A04"/>
    <w:rsid w:val="004F71D7"/>
    <w:rsid w:val="00540767"/>
    <w:rsid w:val="00571854"/>
    <w:rsid w:val="00586D57"/>
    <w:rsid w:val="005964E0"/>
    <w:rsid w:val="005E16ED"/>
    <w:rsid w:val="005E3C51"/>
    <w:rsid w:val="006058DE"/>
    <w:rsid w:val="00605FBE"/>
    <w:rsid w:val="00641251"/>
    <w:rsid w:val="00670A03"/>
    <w:rsid w:val="00695CEF"/>
    <w:rsid w:val="006A63A3"/>
    <w:rsid w:val="006D1A7A"/>
    <w:rsid w:val="006E7D89"/>
    <w:rsid w:val="006F64CC"/>
    <w:rsid w:val="00715926"/>
    <w:rsid w:val="00730CE0"/>
    <w:rsid w:val="007347E7"/>
    <w:rsid w:val="00736187"/>
    <w:rsid w:val="00737F08"/>
    <w:rsid w:val="007550A4"/>
    <w:rsid w:val="00756BDC"/>
    <w:rsid w:val="0077471C"/>
    <w:rsid w:val="007819B0"/>
    <w:rsid w:val="00792C76"/>
    <w:rsid w:val="007B56D2"/>
    <w:rsid w:val="007E2793"/>
    <w:rsid w:val="007F7CE3"/>
    <w:rsid w:val="00827983"/>
    <w:rsid w:val="0083397C"/>
    <w:rsid w:val="00861F1B"/>
    <w:rsid w:val="008718E0"/>
    <w:rsid w:val="0089190B"/>
    <w:rsid w:val="008C27D1"/>
    <w:rsid w:val="0091671E"/>
    <w:rsid w:val="0094226E"/>
    <w:rsid w:val="0097142C"/>
    <w:rsid w:val="009A0127"/>
    <w:rsid w:val="009A1A7A"/>
    <w:rsid w:val="009E29C2"/>
    <w:rsid w:val="00A128F5"/>
    <w:rsid w:val="00A24185"/>
    <w:rsid w:val="00A538C7"/>
    <w:rsid w:val="00A57F8B"/>
    <w:rsid w:val="00A60E51"/>
    <w:rsid w:val="00A702AE"/>
    <w:rsid w:val="00AA3297"/>
    <w:rsid w:val="00AB3FAB"/>
    <w:rsid w:val="00AC2063"/>
    <w:rsid w:val="00AC2130"/>
    <w:rsid w:val="00AE6E86"/>
    <w:rsid w:val="00B116B9"/>
    <w:rsid w:val="00B22E33"/>
    <w:rsid w:val="00B727D5"/>
    <w:rsid w:val="00BB32A3"/>
    <w:rsid w:val="00BD427D"/>
    <w:rsid w:val="00C0256B"/>
    <w:rsid w:val="00C060FD"/>
    <w:rsid w:val="00C1352F"/>
    <w:rsid w:val="00C431F2"/>
    <w:rsid w:val="00C63D39"/>
    <w:rsid w:val="00C63F63"/>
    <w:rsid w:val="00C8652B"/>
    <w:rsid w:val="00CC18B7"/>
    <w:rsid w:val="00CE0334"/>
    <w:rsid w:val="00D30EB9"/>
    <w:rsid w:val="00D45AE1"/>
    <w:rsid w:val="00E3646E"/>
    <w:rsid w:val="00E67312"/>
    <w:rsid w:val="00E67D48"/>
    <w:rsid w:val="00EA5AC8"/>
    <w:rsid w:val="00EC7409"/>
    <w:rsid w:val="00F331DD"/>
    <w:rsid w:val="00F41610"/>
    <w:rsid w:val="00FB34FA"/>
    <w:rsid w:val="00FD3B47"/>
    <w:rsid w:val="00FE0646"/>
    <w:rsid w:val="00FE471C"/>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1BFD7F"/>
  <w15:docId w15:val="{4BAAA045-356E-42EC-8370-6C9BBF1D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727D5"/>
    <w:rPr>
      <w:rFonts w:ascii="Calibri Light" w:eastAsia="Calibri Light" w:hAnsi="Calibri Light" w:cs="Calibri Light"/>
    </w:rPr>
  </w:style>
  <w:style w:type="paragraph" w:styleId="Heading1">
    <w:name w:val="heading 1"/>
    <w:basedOn w:val="Normal"/>
    <w:uiPriority w:val="1"/>
    <w:qFormat/>
    <w:pPr>
      <w:spacing w:before="44"/>
      <w:ind w:left="1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7"/>
      <w:ind w:left="2073" w:right="2066" w:firstLine="1212"/>
    </w:pPr>
    <w:rPr>
      <w:sz w:val="36"/>
      <w:szCs w:val="36"/>
    </w:rPr>
  </w:style>
  <w:style w:type="paragraph" w:styleId="ListParagraph">
    <w:name w:val="List Paragraph"/>
    <w:basedOn w:val="Normal"/>
    <w:uiPriority w:val="34"/>
    <w:qFormat/>
    <w:pPr>
      <w:ind w:left="885" w:hanging="361"/>
    </w:pPr>
  </w:style>
  <w:style w:type="paragraph" w:customStyle="1" w:styleId="TableParagraph">
    <w:name w:val="Table Paragraph"/>
    <w:basedOn w:val="Normal"/>
    <w:uiPriority w:val="1"/>
    <w:qFormat/>
    <w:pPr>
      <w:spacing w:line="268" w:lineRule="exact"/>
      <w:ind w:left="105"/>
    </w:pPr>
  </w:style>
  <w:style w:type="paragraph" w:styleId="Header">
    <w:name w:val="header"/>
    <w:basedOn w:val="Normal"/>
    <w:link w:val="HeaderChar"/>
    <w:uiPriority w:val="99"/>
    <w:unhideWhenUsed/>
    <w:rsid w:val="00AE6E86"/>
    <w:pPr>
      <w:tabs>
        <w:tab w:val="center" w:pos="4680"/>
        <w:tab w:val="right" w:pos="9360"/>
      </w:tabs>
    </w:pPr>
  </w:style>
  <w:style w:type="character" w:customStyle="1" w:styleId="HeaderChar">
    <w:name w:val="Header Char"/>
    <w:basedOn w:val="DefaultParagraphFont"/>
    <w:link w:val="Header"/>
    <w:uiPriority w:val="99"/>
    <w:rsid w:val="00AE6E86"/>
    <w:rPr>
      <w:rFonts w:ascii="Calibri Light" w:eastAsia="Calibri Light" w:hAnsi="Calibri Light" w:cs="Calibri Light"/>
    </w:rPr>
  </w:style>
  <w:style w:type="paragraph" w:styleId="Footer">
    <w:name w:val="footer"/>
    <w:basedOn w:val="Normal"/>
    <w:link w:val="FooterChar"/>
    <w:uiPriority w:val="99"/>
    <w:unhideWhenUsed/>
    <w:rsid w:val="00AE6E86"/>
    <w:pPr>
      <w:tabs>
        <w:tab w:val="center" w:pos="4680"/>
        <w:tab w:val="right" w:pos="9360"/>
      </w:tabs>
    </w:pPr>
  </w:style>
  <w:style w:type="character" w:customStyle="1" w:styleId="FooterChar">
    <w:name w:val="Footer Char"/>
    <w:basedOn w:val="DefaultParagraphFont"/>
    <w:link w:val="Footer"/>
    <w:uiPriority w:val="99"/>
    <w:rsid w:val="00AE6E86"/>
    <w:rPr>
      <w:rFonts w:ascii="Calibri Light" w:eastAsia="Calibri Light" w:hAnsi="Calibri Light" w:cs="Calibri Light"/>
    </w:rPr>
  </w:style>
  <w:style w:type="table" w:styleId="TableGrid">
    <w:name w:val="Table Grid"/>
    <w:basedOn w:val="TableNormal"/>
    <w:uiPriority w:val="39"/>
    <w:rsid w:val="0083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link w:val="MyNormalChar"/>
    <w:rsid w:val="00EC7409"/>
    <w:pPr>
      <w:widowControl/>
      <w:autoSpaceDE/>
      <w:autoSpaceDN/>
      <w:spacing w:before="120" w:after="120"/>
    </w:pPr>
    <w:rPr>
      <w:rFonts w:ascii="Whitney Book" w:eastAsia="Times New Roman" w:hAnsi="Whitney Book" w:cs="Times New Roman"/>
      <w:bCs/>
      <w:iCs/>
      <w:sz w:val="24"/>
      <w:szCs w:val="20"/>
    </w:rPr>
  </w:style>
  <w:style w:type="character" w:customStyle="1" w:styleId="MyNormalChar">
    <w:name w:val="MyNormal Char"/>
    <w:basedOn w:val="DefaultParagraphFont"/>
    <w:link w:val="MyNormal"/>
    <w:rsid w:val="00EC7409"/>
    <w:rPr>
      <w:rFonts w:ascii="Whitney Book" w:eastAsia="Times New Roman" w:hAnsi="Whitney Book" w:cs="Times New Roman"/>
      <w:bCs/>
      <w:iCs/>
      <w:sz w:val="24"/>
      <w:szCs w:val="20"/>
    </w:rPr>
  </w:style>
  <w:style w:type="character" w:styleId="CommentReference">
    <w:name w:val="annotation reference"/>
    <w:basedOn w:val="DefaultParagraphFont"/>
    <w:uiPriority w:val="99"/>
    <w:semiHidden/>
    <w:unhideWhenUsed/>
    <w:rsid w:val="00715926"/>
    <w:rPr>
      <w:sz w:val="16"/>
      <w:szCs w:val="16"/>
    </w:rPr>
  </w:style>
  <w:style w:type="paragraph" w:styleId="CommentText">
    <w:name w:val="annotation text"/>
    <w:basedOn w:val="Normal"/>
    <w:link w:val="CommentTextChar"/>
    <w:uiPriority w:val="99"/>
    <w:semiHidden/>
    <w:unhideWhenUsed/>
    <w:rsid w:val="00715926"/>
    <w:rPr>
      <w:sz w:val="20"/>
      <w:szCs w:val="20"/>
    </w:rPr>
  </w:style>
  <w:style w:type="character" w:customStyle="1" w:styleId="CommentTextChar">
    <w:name w:val="Comment Text Char"/>
    <w:basedOn w:val="DefaultParagraphFont"/>
    <w:link w:val="CommentText"/>
    <w:uiPriority w:val="99"/>
    <w:semiHidden/>
    <w:rsid w:val="00715926"/>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715926"/>
    <w:rPr>
      <w:b/>
      <w:bCs/>
    </w:rPr>
  </w:style>
  <w:style w:type="character" w:customStyle="1" w:styleId="CommentSubjectChar">
    <w:name w:val="Comment Subject Char"/>
    <w:basedOn w:val="CommentTextChar"/>
    <w:link w:val="CommentSubject"/>
    <w:uiPriority w:val="99"/>
    <w:semiHidden/>
    <w:rsid w:val="00715926"/>
    <w:rPr>
      <w:rFonts w:ascii="Calibri Light" w:eastAsia="Calibri Light" w:hAnsi="Calibri Light" w:cs="Calibri Light"/>
      <w:b/>
      <w:bCs/>
      <w:sz w:val="20"/>
      <w:szCs w:val="20"/>
    </w:rPr>
  </w:style>
  <w:style w:type="paragraph" w:styleId="BalloonText">
    <w:name w:val="Balloon Text"/>
    <w:basedOn w:val="Normal"/>
    <w:link w:val="BalloonTextChar"/>
    <w:uiPriority w:val="99"/>
    <w:semiHidden/>
    <w:unhideWhenUsed/>
    <w:rsid w:val="00715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926"/>
    <w:rPr>
      <w:rFonts w:ascii="Segoe UI" w:eastAsia="Calibri Light" w:hAnsi="Segoe UI" w:cs="Segoe UI"/>
      <w:sz w:val="18"/>
      <w:szCs w:val="18"/>
    </w:rPr>
  </w:style>
  <w:style w:type="paragraph" w:styleId="PlainText">
    <w:name w:val="Plain Text"/>
    <w:basedOn w:val="Normal"/>
    <w:link w:val="PlainTextChar"/>
    <w:uiPriority w:val="99"/>
    <w:unhideWhenUsed/>
    <w:rsid w:val="00C63F63"/>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63F63"/>
    <w:rPr>
      <w:rFonts w:ascii="Calibri" w:hAnsi="Calibri"/>
      <w:szCs w:val="21"/>
    </w:rPr>
  </w:style>
  <w:style w:type="paragraph" w:styleId="TOCHeading">
    <w:name w:val="TOC Heading"/>
    <w:basedOn w:val="Heading1"/>
    <w:next w:val="Normal"/>
    <w:uiPriority w:val="39"/>
    <w:unhideWhenUsed/>
    <w:qFormat/>
    <w:rsid w:val="006E7D8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E7D89"/>
    <w:rPr>
      <w:color w:val="0000FF"/>
      <w:u w:val="single"/>
    </w:rPr>
  </w:style>
  <w:style w:type="character" w:customStyle="1" w:styleId="UnresolvedMention1">
    <w:name w:val="Unresolved Mention1"/>
    <w:basedOn w:val="DefaultParagraphFont"/>
    <w:uiPriority w:val="99"/>
    <w:semiHidden/>
    <w:unhideWhenUsed/>
    <w:rsid w:val="00AC2130"/>
    <w:rPr>
      <w:color w:val="605E5C"/>
      <w:shd w:val="clear" w:color="auto" w:fill="E1DFDD"/>
    </w:rPr>
  </w:style>
  <w:style w:type="character" w:styleId="FollowedHyperlink">
    <w:name w:val="FollowedHyperlink"/>
    <w:basedOn w:val="DefaultParagraphFont"/>
    <w:uiPriority w:val="99"/>
    <w:semiHidden/>
    <w:unhideWhenUsed/>
    <w:rsid w:val="009E29C2"/>
    <w:rPr>
      <w:color w:val="800080" w:themeColor="followedHyperlink"/>
      <w:u w:val="single"/>
    </w:rPr>
  </w:style>
  <w:style w:type="character" w:customStyle="1" w:styleId="apple-converted-space">
    <w:name w:val="apple-converted-space"/>
    <w:basedOn w:val="DefaultParagraphFont"/>
    <w:rsid w:val="0007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38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education/post-secondary-education/institution-resources-administration/covid19-return-to-campus-guidelines-web.pdf" TargetMode="External"/><Relationship Id="rId18" Type="http://schemas.openxmlformats.org/officeDocument/2006/relationships/hyperlink" Target="https://srs.ubc.ca/campusrules" TargetMode="External"/><Relationship Id="rId26" Type="http://schemas.openxmlformats.org/officeDocument/2006/relationships/hyperlink" Target="https://srs.ubc.ca/ubcsafe" TargetMode="External"/><Relationship Id="rId39" Type="http://schemas.openxmlformats.org/officeDocument/2006/relationships/header" Target="header1.xml"/><Relationship Id="rId21" Type="http://schemas.openxmlformats.org/officeDocument/2006/relationships/hyperlink" Target="mailto:ready.ubc@ubc.ca" TargetMode="External"/><Relationship Id="rId34" Type="http://schemas.openxmlformats.org/officeDocument/2006/relationships/hyperlink" Target="https://vancouver.housing.ubc.ca/residence-life/health-safety/covid-1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gov.bc.ca/gov/content/covid-19/info/restrictions" TargetMode="External"/><Relationship Id="rId20" Type="http://schemas.openxmlformats.org/officeDocument/2006/relationships/hyperlink" Target="https://buildingoperations.ubc.ca/business-units/building-services/custodial/" TargetMode="External"/><Relationship Id="rId29" Type="http://schemas.openxmlformats.org/officeDocument/2006/relationships/hyperlink" Target="https://safetycommittees.ubc.ca/johsc/find-your-johs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gov/content/covid-19/info/restrictions" TargetMode="External"/><Relationship Id="rId24" Type="http://schemas.openxmlformats.org/officeDocument/2006/relationships/hyperlink" Target="https://srs.ubc.ca/safetyplans" TargetMode="External"/><Relationship Id="rId32" Type="http://schemas.openxmlformats.org/officeDocument/2006/relationships/hyperlink" Target="mailto:ready.ubc@ubc.ca" TargetMode="External"/><Relationship Id="rId37" Type="http://schemas.openxmlformats.org/officeDocument/2006/relationships/hyperlink" Target="https://srs.ubc.ca/safetyplan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c.thrive.health/covid19/en" TargetMode="External"/><Relationship Id="rId23" Type="http://schemas.openxmlformats.org/officeDocument/2006/relationships/hyperlink" Target="https://hr.ubc.ca/health-and-wellbeing/mental-health/staff-and-faculty-mental-health-resources" TargetMode="External"/><Relationship Id="rId28" Type="http://schemas.openxmlformats.org/officeDocument/2006/relationships/hyperlink" Target="https://srs.ubc.ca/covid-19/ubc-campus-rules-guidance-documents/" TargetMode="External"/><Relationship Id="rId36" Type="http://schemas.openxmlformats.org/officeDocument/2006/relationships/hyperlink" Target="mailto:ready.ubc@ubc.ca" TargetMode="External"/><Relationship Id="rId10" Type="http://schemas.openxmlformats.org/officeDocument/2006/relationships/hyperlink" Target="https://www2.gov.bc.ca/gov/content/health/about-bc-s-health-care-system/office-of-the-provincial-health-officer/current-health-topics/covid-19-novel-coronavirus" TargetMode="External"/><Relationship Id="rId19" Type="http://schemas.openxmlformats.org/officeDocument/2006/relationships/hyperlink" Target="https://srs.ubc.ca/safetyplansFAQ" TargetMode="External"/><Relationship Id="rId31" Type="http://schemas.openxmlformats.org/officeDocument/2006/relationships/hyperlink" Target="mailto:ready.ubc@ubc.ca" TargetMode="External"/><Relationship Id="rId4" Type="http://schemas.openxmlformats.org/officeDocument/2006/relationships/settings" Target="settings.xml"/><Relationship Id="rId9" Type="http://schemas.openxmlformats.org/officeDocument/2006/relationships/hyperlink" Target="https://www2.gov.bc.ca/gov/content/covid-19/info/restart" TargetMode="External"/><Relationship Id="rId14" Type="http://schemas.openxmlformats.org/officeDocument/2006/relationships/hyperlink" Target="https://www.worksafebc.com/en/covid-19" TargetMode="External"/><Relationship Id="rId22" Type="http://schemas.openxmlformats.org/officeDocument/2006/relationships/hyperlink" Target="https://students.ubc.ca/health" TargetMode="External"/><Relationship Id="rId27" Type="http://schemas.openxmlformats.org/officeDocument/2006/relationships/hyperlink" Target="mailto:ready.ubc@ubc.ca" TargetMode="External"/><Relationship Id="rId30" Type="http://schemas.openxmlformats.org/officeDocument/2006/relationships/hyperlink" Target="mailto:ready.ubc@ubc.ca" TargetMode="External"/><Relationship Id="rId35" Type="http://schemas.openxmlformats.org/officeDocument/2006/relationships/hyperlink" Target="https://vancouver.housing.ubc.ca/residence-life/health-safety/covid-19/" TargetMode="External"/><Relationship Id="rId8" Type="http://schemas.openxmlformats.org/officeDocument/2006/relationships/hyperlink" Target="https://srs.ubc.ca/safetyplans" TargetMode="External"/><Relationship Id="rId3" Type="http://schemas.openxmlformats.org/officeDocument/2006/relationships/styles" Target="styles.xml"/><Relationship Id="rId12" Type="http://schemas.openxmlformats.org/officeDocument/2006/relationships/hyperlink" Target="https://www2.gov.bc.ca/assets/gov/education/post-secondary-education/institution-resources-administration/aest_postsecgoforwardguidelines.pdf" TargetMode="External"/><Relationship Id="rId17" Type="http://schemas.openxmlformats.org/officeDocument/2006/relationships/hyperlink" Target="https://srs.ubc.ca/covid-19/ubc-campus-rules-guidance-documents/" TargetMode="External"/><Relationship Id="rId25" Type="http://schemas.openxmlformats.org/officeDocument/2006/relationships/hyperlink" Target="https://srs.ubc.ca/health-safety/ubc-safe-vancouver-app/" TargetMode="External"/><Relationship Id="rId33" Type="http://schemas.openxmlformats.org/officeDocument/2006/relationships/hyperlink" Target="https://vancouver.housing.ubc.ca/residence-life/health-safety/covid-19/" TargetMode="External"/><Relationship Id="rId38" Type="http://schemas.openxmlformats.org/officeDocument/2006/relationships/hyperlink" Target="https://srs.ubc.ca/ubc-sa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861B-4B3D-4A6C-8781-4F08EB76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12077</Characters>
  <Application>Microsoft Office Word</Application>
  <DocSecurity>0</DocSecurity>
  <Lines>227</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Paul</dc:creator>
  <cp:lastModifiedBy>Wong, Paul</cp:lastModifiedBy>
  <cp:revision>2</cp:revision>
  <cp:lastPrinted>2021-06-23T20:03:00Z</cp:lastPrinted>
  <dcterms:created xsi:type="dcterms:W3CDTF">2022-04-11T22:00:00Z</dcterms:created>
  <dcterms:modified xsi:type="dcterms:W3CDTF">2022-04-11T22:00:00Z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Acrobat PDFMaker 21 for Word</vt:lpwstr>
  </property>
  <property fmtid="{D5CDD505-2E9C-101B-9397-08002B2CF9AE}" pid="4" name="LastSaved">
    <vt:filetime>2021-06-21T00:00:00Z</vt:filetime>
  </property>
</Properties>
</file>